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DC" w:rsidRPr="00FB0FDC" w:rsidRDefault="00FB0FDC" w:rsidP="00FB0FDC">
      <w:pPr>
        <w:pStyle w:val="ab"/>
        <w:tabs>
          <w:tab w:val="left" w:pos="3465"/>
        </w:tabs>
        <w:jc w:val="center"/>
        <w:rPr>
          <w:sz w:val="28"/>
          <w:szCs w:val="28"/>
          <w:lang w:val="ru-RU"/>
        </w:rPr>
      </w:pPr>
      <w:bookmarkStart w:id="0" w:name="bookmark1"/>
      <w:r w:rsidRPr="00FB0FDC">
        <w:rPr>
          <w:sz w:val="28"/>
          <w:szCs w:val="28"/>
          <w:lang w:val="ru-RU"/>
        </w:rPr>
        <w:t>АДМИНИСТРАЦИЯ МИРНОВСКОГО</w:t>
      </w:r>
    </w:p>
    <w:p w:rsidR="00FB0FDC" w:rsidRPr="00FB0FDC" w:rsidRDefault="00FB0FDC" w:rsidP="00FB0FDC">
      <w:pPr>
        <w:pStyle w:val="ab"/>
        <w:tabs>
          <w:tab w:val="left" w:pos="3465"/>
        </w:tabs>
        <w:jc w:val="center"/>
        <w:rPr>
          <w:sz w:val="28"/>
          <w:szCs w:val="28"/>
          <w:lang w:val="ru-RU"/>
        </w:rPr>
      </w:pPr>
      <w:r w:rsidRPr="00FB0FDC">
        <w:rPr>
          <w:sz w:val="28"/>
          <w:szCs w:val="28"/>
          <w:lang w:val="ru-RU"/>
        </w:rPr>
        <w:t>СЕЛЬСКОГО ПОСЕЛЕНИЯ</w:t>
      </w:r>
    </w:p>
    <w:p w:rsidR="00FB0FDC" w:rsidRPr="00FB0FDC" w:rsidRDefault="00FB0FDC" w:rsidP="00FB0FDC">
      <w:pPr>
        <w:pStyle w:val="ab"/>
        <w:tabs>
          <w:tab w:val="left" w:pos="3465"/>
        </w:tabs>
        <w:jc w:val="center"/>
        <w:rPr>
          <w:sz w:val="28"/>
          <w:szCs w:val="28"/>
          <w:lang w:val="ru-RU"/>
        </w:rPr>
      </w:pPr>
      <w:r w:rsidRPr="00FB0FDC">
        <w:rPr>
          <w:sz w:val="28"/>
          <w:szCs w:val="28"/>
          <w:lang w:val="ru-RU"/>
        </w:rPr>
        <w:t>СИМФЕРОПОЛЬСКОГО РАЙОНА</w:t>
      </w:r>
    </w:p>
    <w:p w:rsidR="00FB0FDC" w:rsidRPr="00FB0FDC" w:rsidRDefault="00FB0FDC" w:rsidP="00FB0FDC">
      <w:pPr>
        <w:pStyle w:val="ab"/>
        <w:tabs>
          <w:tab w:val="left" w:pos="3465"/>
        </w:tabs>
        <w:jc w:val="center"/>
        <w:rPr>
          <w:sz w:val="28"/>
          <w:szCs w:val="28"/>
          <w:lang w:val="ru-RU"/>
        </w:rPr>
      </w:pPr>
      <w:r w:rsidRPr="00FB0FDC">
        <w:rPr>
          <w:sz w:val="28"/>
          <w:szCs w:val="28"/>
          <w:lang w:val="ru-RU"/>
        </w:rPr>
        <w:t>РЕСПУБЛИКИ КРЫМ</w:t>
      </w:r>
    </w:p>
    <w:p w:rsidR="00D6458D" w:rsidRPr="00BC7B7C" w:rsidRDefault="00D6458D" w:rsidP="00D6458D">
      <w:pPr>
        <w:pStyle w:val="20"/>
        <w:keepNext/>
        <w:keepLines/>
        <w:shd w:val="clear" w:color="auto" w:fill="auto"/>
        <w:spacing w:after="585" w:line="320" w:lineRule="exact"/>
        <w:jc w:val="center"/>
        <w:rPr>
          <w:sz w:val="28"/>
          <w:szCs w:val="28"/>
        </w:rPr>
      </w:pPr>
      <w:r w:rsidRPr="00BC7B7C">
        <w:rPr>
          <w:sz w:val="28"/>
          <w:szCs w:val="28"/>
        </w:rPr>
        <w:t>П О С Т А Н О В Л Е Н И Е</w:t>
      </w:r>
    </w:p>
    <w:p w:rsidR="00D6458D" w:rsidRPr="00D6458D" w:rsidRDefault="00D6458D" w:rsidP="00A13D71">
      <w:pPr>
        <w:pStyle w:val="210"/>
        <w:shd w:val="clear" w:color="auto" w:fill="auto"/>
        <w:tabs>
          <w:tab w:val="left" w:leader="underscore" w:pos="1690"/>
          <w:tab w:val="left" w:pos="4111"/>
          <w:tab w:val="left" w:pos="7371"/>
        </w:tabs>
        <w:spacing w:before="0" w:after="0" w:line="260" w:lineRule="exact"/>
        <w:rPr>
          <w:sz w:val="28"/>
          <w:szCs w:val="28"/>
          <w:lang w:eastAsia="uk-UA"/>
        </w:rPr>
      </w:pPr>
      <w:r w:rsidRPr="00D6458D">
        <w:rPr>
          <w:sz w:val="28"/>
          <w:szCs w:val="28"/>
          <w:lang w:eastAsia="uk-UA"/>
        </w:rPr>
        <w:t>от «</w:t>
      </w:r>
      <w:r w:rsidR="009F7801">
        <w:rPr>
          <w:sz w:val="28"/>
          <w:szCs w:val="28"/>
          <w:lang w:eastAsia="uk-UA"/>
        </w:rPr>
        <w:t>27</w:t>
      </w:r>
      <w:r w:rsidRPr="00D6458D">
        <w:rPr>
          <w:sz w:val="28"/>
          <w:szCs w:val="28"/>
          <w:lang w:eastAsia="uk-UA"/>
        </w:rPr>
        <w:t>» июля  2016 года</w:t>
      </w:r>
      <w:r w:rsidR="00A13D71">
        <w:rPr>
          <w:sz w:val="28"/>
          <w:szCs w:val="28"/>
          <w:lang w:eastAsia="uk-UA"/>
        </w:rPr>
        <w:tab/>
      </w:r>
      <w:r w:rsidRPr="00D6458D">
        <w:rPr>
          <w:sz w:val="28"/>
          <w:szCs w:val="28"/>
          <w:lang w:eastAsia="uk-UA"/>
        </w:rPr>
        <w:t>№</w:t>
      </w:r>
      <w:r w:rsidR="009F7801">
        <w:rPr>
          <w:sz w:val="28"/>
          <w:szCs w:val="28"/>
          <w:lang w:eastAsia="uk-UA"/>
        </w:rPr>
        <w:t xml:space="preserve"> 797</w:t>
      </w:r>
      <w:r w:rsidRPr="009F7801">
        <w:rPr>
          <w:sz w:val="28"/>
          <w:szCs w:val="28"/>
          <w:lang w:eastAsia="uk-UA"/>
        </w:rPr>
        <w:t>/16</w:t>
      </w:r>
      <w:r w:rsidR="00A13D71">
        <w:rPr>
          <w:sz w:val="28"/>
          <w:szCs w:val="28"/>
          <w:lang w:eastAsia="uk-UA"/>
        </w:rPr>
        <w:tab/>
        <w:t>с.</w:t>
      </w:r>
      <w:r w:rsidRPr="00D6458D">
        <w:rPr>
          <w:sz w:val="28"/>
          <w:szCs w:val="28"/>
          <w:lang w:eastAsia="uk-UA"/>
        </w:rPr>
        <w:t xml:space="preserve"> Мирное</w:t>
      </w:r>
    </w:p>
    <w:p w:rsidR="00F35CB4" w:rsidRPr="00D6458D" w:rsidRDefault="00F35CB4" w:rsidP="00D6458D">
      <w:pPr>
        <w:pStyle w:val="20"/>
        <w:keepNext/>
        <w:keepLines/>
        <w:shd w:val="clear" w:color="auto" w:fill="auto"/>
        <w:spacing w:before="0" w:after="0" w:line="240" w:lineRule="auto"/>
        <w:rPr>
          <w:rStyle w:val="2"/>
          <w:b/>
          <w:bCs/>
          <w:color w:val="000000"/>
          <w:sz w:val="28"/>
          <w:szCs w:val="28"/>
        </w:rPr>
      </w:pPr>
    </w:p>
    <w:p w:rsidR="00F35CB4" w:rsidRPr="00D6458D" w:rsidRDefault="00F35CB4" w:rsidP="00912D8F">
      <w:pPr>
        <w:jc w:val="center"/>
        <w:rPr>
          <w:rFonts w:ascii="Times New Roman" w:hAnsi="Times New Roman" w:cs="Times New Roman"/>
          <w:b/>
          <w:bCs/>
          <w:sz w:val="28"/>
          <w:szCs w:val="28"/>
        </w:rPr>
      </w:pPr>
      <w:r w:rsidRPr="00D6458D">
        <w:rPr>
          <w:rStyle w:val="2"/>
          <w:bCs w:val="0"/>
          <w:sz w:val="28"/>
          <w:szCs w:val="28"/>
        </w:rPr>
        <w:t>Об утверждении</w:t>
      </w:r>
      <w:r w:rsidRPr="00D6458D">
        <w:rPr>
          <w:rStyle w:val="2"/>
          <w:b w:val="0"/>
          <w:bCs w:val="0"/>
          <w:sz w:val="28"/>
          <w:szCs w:val="28"/>
        </w:rPr>
        <w:t xml:space="preserve"> </w:t>
      </w:r>
      <w:bookmarkEnd w:id="0"/>
      <w:r w:rsidRPr="00D6458D">
        <w:rPr>
          <w:rStyle w:val="2"/>
          <w:bCs w:val="0"/>
          <w:sz w:val="28"/>
          <w:szCs w:val="28"/>
        </w:rPr>
        <w:t>п</w:t>
      </w:r>
      <w:r w:rsidRPr="00D6458D">
        <w:rPr>
          <w:rFonts w:ascii="Times New Roman" w:hAnsi="Times New Roman" w:cs="Times New Roman"/>
          <w:b/>
          <w:bCs/>
          <w:sz w:val="28"/>
          <w:szCs w:val="28"/>
        </w:rPr>
        <w:t xml:space="preserve">равил содержания и обращения </w:t>
      </w:r>
      <w:r w:rsidR="00D6458D" w:rsidRPr="00D6458D">
        <w:rPr>
          <w:rFonts w:ascii="Times New Roman" w:hAnsi="Times New Roman" w:cs="Times New Roman"/>
          <w:b/>
          <w:bCs/>
          <w:sz w:val="28"/>
          <w:szCs w:val="28"/>
        </w:rPr>
        <w:t xml:space="preserve"> </w:t>
      </w:r>
      <w:r w:rsidRPr="00D6458D">
        <w:rPr>
          <w:rFonts w:ascii="Times New Roman" w:hAnsi="Times New Roman" w:cs="Times New Roman"/>
          <w:b/>
          <w:bCs/>
          <w:sz w:val="28"/>
          <w:szCs w:val="28"/>
        </w:rPr>
        <w:t xml:space="preserve">с домашними и безнадзорными животными на территории муниципального образования </w:t>
      </w:r>
    </w:p>
    <w:p w:rsidR="00D6458D" w:rsidRDefault="00DB4247" w:rsidP="00912D8F">
      <w:pPr>
        <w:jc w:val="center"/>
        <w:rPr>
          <w:rFonts w:ascii="Times New Roman" w:hAnsi="Times New Roman" w:cs="Times New Roman"/>
          <w:b/>
          <w:bCs/>
          <w:sz w:val="28"/>
          <w:szCs w:val="28"/>
        </w:rPr>
      </w:pPr>
      <w:r w:rsidRPr="00D6458D">
        <w:rPr>
          <w:rFonts w:ascii="Times New Roman" w:hAnsi="Times New Roman" w:cs="Times New Roman"/>
          <w:b/>
          <w:bCs/>
          <w:sz w:val="28"/>
          <w:szCs w:val="28"/>
        </w:rPr>
        <w:t>Мирновское</w:t>
      </w:r>
      <w:r w:rsidR="00592FBC" w:rsidRPr="00D6458D">
        <w:rPr>
          <w:rFonts w:ascii="Times New Roman" w:hAnsi="Times New Roman" w:cs="Times New Roman"/>
          <w:b/>
          <w:bCs/>
          <w:sz w:val="28"/>
          <w:szCs w:val="28"/>
        </w:rPr>
        <w:t xml:space="preserve"> сельское поселение Симферопольского района</w:t>
      </w:r>
      <w:r w:rsidR="00F35CB4" w:rsidRPr="00D6458D">
        <w:rPr>
          <w:rFonts w:ascii="Times New Roman" w:hAnsi="Times New Roman" w:cs="Times New Roman"/>
          <w:b/>
          <w:bCs/>
          <w:sz w:val="28"/>
          <w:szCs w:val="28"/>
        </w:rPr>
        <w:t xml:space="preserve"> </w:t>
      </w:r>
    </w:p>
    <w:p w:rsidR="00F35CB4" w:rsidRPr="00D6458D" w:rsidRDefault="00F35CB4" w:rsidP="00912D8F">
      <w:pPr>
        <w:jc w:val="center"/>
        <w:rPr>
          <w:rFonts w:ascii="Times New Roman" w:hAnsi="Times New Roman" w:cs="Times New Roman"/>
          <w:b/>
          <w:bCs/>
          <w:sz w:val="28"/>
          <w:szCs w:val="28"/>
        </w:rPr>
      </w:pPr>
      <w:r w:rsidRPr="00D6458D">
        <w:rPr>
          <w:rFonts w:ascii="Times New Roman" w:hAnsi="Times New Roman" w:cs="Times New Roman"/>
          <w:b/>
          <w:bCs/>
          <w:sz w:val="28"/>
          <w:szCs w:val="28"/>
        </w:rPr>
        <w:t>Республики Крым</w:t>
      </w:r>
    </w:p>
    <w:p w:rsidR="00F35CB4" w:rsidRPr="00D6458D" w:rsidRDefault="00F35CB4" w:rsidP="00D6458D">
      <w:pPr>
        <w:pStyle w:val="20"/>
        <w:keepNext/>
        <w:keepLines/>
        <w:shd w:val="clear" w:color="auto" w:fill="auto"/>
        <w:spacing w:before="0" w:after="0" w:line="240" w:lineRule="exact"/>
        <w:rPr>
          <w:sz w:val="28"/>
          <w:szCs w:val="28"/>
        </w:rPr>
      </w:pPr>
    </w:p>
    <w:p w:rsidR="00D6458D" w:rsidRPr="00D6458D" w:rsidRDefault="00F35CB4" w:rsidP="00D6458D">
      <w:pPr>
        <w:ind w:firstLine="724"/>
        <w:jc w:val="both"/>
        <w:rPr>
          <w:rFonts w:ascii="Times New Roman" w:hAnsi="Times New Roman" w:cs="Times New Roman"/>
          <w:bCs/>
          <w:sz w:val="28"/>
          <w:szCs w:val="28"/>
        </w:rPr>
      </w:pPr>
      <w:r w:rsidRPr="00D6458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Законом Российской Федерации от 14.05.1993 №4979-1 «О ветеринарии», Федеральным законом от 10.01.2002 № 7-ФЗ «Об охране окружающей среды»,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№13-7-2/469, Законом Республики Крым от 17.07.2014 года №33-ЗРК «О ветеринарии в Республике Крым», Уставом муниципального образования </w:t>
      </w:r>
      <w:r w:rsidR="00DB4247" w:rsidRPr="00D6458D">
        <w:rPr>
          <w:rFonts w:ascii="Times New Roman" w:hAnsi="Times New Roman" w:cs="Times New Roman"/>
          <w:bCs/>
          <w:sz w:val="28"/>
          <w:szCs w:val="28"/>
        </w:rPr>
        <w:t>Мирновское</w:t>
      </w:r>
      <w:r w:rsidR="00592FBC" w:rsidRPr="00D6458D">
        <w:rPr>
          <w:rFonts w:ascii="Times New Roman" w:hAnsi="Times New Roman" w:cs="Times New Roman"/>
          <w:bCs/>
          <w:sz w:val="28"/>
          <w:szCs w:val="28"/>
        </w:rPr>
        <w:t xml:space="preserve"> сельское поселение</w:t>
      </w:r>
      <w:r w:rsidRPr="00D6458D">
        <w:rPr>
          <w:rFonts w:ascii="Times New Roman" w:hAnsi="Times New Roman" w:cs="Times New Roman"/>
          <w:sz w:val="28"/>
          <w:szCs w:val="28"/>
        </w:rPr>
        <w:t xml:space="preserve">, администрация </w:t>
      </w:r>
      <w:r w:rsidR="00DB4247" w:rsidRPr="00D6458D">
        <w:rPr>
          <w:rFonts w:ascii="Times New Roman" w:hAnsi="Times New Roman" w:cs="Times New Roman"/>
          <w:bCs/>
          <w:sz w:val="28"/>
          <w:szCs w:val="28"/>
        </w:rPr>
        <w:t>Мирновского</w:t>
      </w:r>
      <w:r w:rsidR="00592FBC" w:rsidRPr="00D6458D">
        <w:rPr>
          <w:rFonts w:ascii="Times New Roman" w:hAnsi="Times New Roman" w:cs="Times New Roman"/>
          <w:bCs/>
          <w:sz w:val="28"/>
          <w:szCs w:val="28"/>
        </w:rPr>
        <w:t xml:space="preserve"> сельского поселения</w:t>
      </w:r>
      <w:r w:rsidR="00D6458D" w:rsidRPr="00D6458D">
        <w:rPr>
          <w:rFonts w:ascii="Times New Roman" w:hAnsi="Times New Roman" w:cs="Times New Roman"/>
          <w:bCs/>
          <w:sz w:val="28"/>
          <w:szCs w:val="28"/>
        </w:rPr>
        <w:t>,</w:t>
      </w:r>
    </w:p>
    <w:p w:rsidR="00F35CB4" w:rsidRPr="00D6458D" w:rsidRDefault="00D6458D" w:rsidP="00D6458D">
      <w:pPr>
        <w:jc w:val="both"/>
        <w:rPr>
          <w:rFonts w:ascii="Times New Roman" w:hAnsi="Times New Roman" w:cs="Times New Roman"/>
          <w:b/>
          <w:bCs/>
          <w:sz w:val="28"/>
          <w:szCs w:val="28"/>
        </w:rPr>
      </w:pPr>
      <w:r w:rsidRPr="00D6458D">
        <w:rPr>
          <w:rFonts w:ascii="Times New Roman" w:hAnsi="Times New Roman" w:cs="Times New Roman"/>
          <w:b/>
          <w:bCs/>
          <w:sz w:val="28"/>
          <w:szCs w:val="28"/>
        </w:rPr>
        <w:t>ПОСТАНОВЛЯЕТ:</w:t>
      </w:r>
    </w:p>
    <w:p w:rsidR="00D6458D" w:rsidRPr="00D6458D" w:rsidRDefault="00D6458D" w:rsidP="00D6458D">
      <w:pPr>
        <w:ind w:firstLine="720"/>
        <w:jc w:val="both"/>
        <w:rPr>
          <w:rFonts w:ascii="Times New Roman" w:hAnsi="Times New Roman" w:cs="Times New Roman"/>
          <w:sz w:val="28"/>
          <w:szCs w:val="28"/>
        </w:rPr>
      </w:pPr>
      <w:r w:rsidRPr="00D6458D">
        <w:rPr>
          <w:rFonts w:ascii="Times New Roman" w:hAnsi="Times New Roman" w:cs="Times New Roman"/>
          <w:sz w:val="28"/>
          <w:szCs w:val="28"/>
        </w:rPr>
        <w:t>1.</w:t>
      </w:r>
      <w:r w:rsidR="00F35CB4" w:rsidRPr="00D6458D">
        <w:rPr>
          <w:rFonts w:ascii="Times New Roman" w:hAnsi="Times New Roman" w:cs="Times New Roman"/>
          <w:sz w:val="28"/>
          <w:szCs w:val="28"/>
        </w:rPr>
        <w:t xml:space="preserve">Утвердить правила содержания и обращения  с домашними и безнадзорными животными  на территории муниципального образования  </w:t>
      </w:r>
      <w:r w:rsidR="00A63AFB" w:rsidRPr="00D6458D">
        <w:rPr>
          <w:rFonts w:ascii="Times New Roman" w:hAnsi="Times New Roman" w:cs="Times New Roman"/>
          <w:sz w:val="28"/>
          <w:szCs w:val="28"/>
        </w:rPr>
        <w:t>Мирновское сельское поселение</w:t>
      </w:r>
      <w:r w:rsidR="00F35CB4" w:rsidRPr="00D6458D">
        <w:rPr>
          <w:rFonts w:ascii="Times New Roman" w:hAnsi="Times New Roman" w:cs="Times New Roman"/>
          <w:sz w:val="28"/>
          <w:szCs w:val="28"/>
        </w:rPr>
        <w:t xml:space="preserve"> Республики Крым</w:t>
      </w:r>
      <w:r w:rsidRPr="00D6458D">
        <w:rPr>
          <w:rFonts w:ascii="Times New Roman" w:hAnsi="Times New Roman" w:cs="Times New Roman"/>
          <w:sz w:val="28"/>
          <w:szCs w:val="28"/>
        </w:rPr>
        <w:t xml:space="preserve"> согласно приложению.</w:t>
      </w:r>
    </w:p>
    <w:p w:rsidR="00D6458D" w:rsidRPr="00D6458D" w:rsidRDefault="00D6458D" w:rsidP="00D6458D">
      <w:pPr>
        <w:ind w:firstLine="720"/>
        <w:jc w:val="both"/>
        <w:rPr>
          <w:rFonts w:ascii="Times New Roman" w:hAnsi="Times New Roman" w:cs="Times New Roman"/>
          <w:sz w:val="28"/>
          <w:szCs w:val="28"/>
        </w:rPr>
      </w:pPr>
      <w:r w:rsidRPr="00D6458D">
        <w:rPr>
          <w:rFonts w:ascii="Times New Roman" w:hAnsi="Times New Roman" w:cs="Times New Roman"/>
          <w:sz w:val="28"/>
          <w:szCs w:val="28"/>
        </w:rPr>
        <w:t xml:space="preserve">2.Постановление подлежит обнародованию на информационных стендах в администрации Мирновского сельского поселения, </w:t>
      </w:r>
      <w:r>
        <w:rPr>
          <w:rFonts w:ascii="Times New Roman" w:hAnsi="Times New Roman" w:cs="Times New Roman"/>
          <w:sz w:val="28"/>
          <w:szCs w:val="28"/>
        </w:rPr>
        <w:t xml:space="preserve">а также на официальном сайте в </w:t>
      </w:r>
      <w:r w:rsidRPr="00D6458D">
        <w:rPr>
          <w:rFonts w:ascii="Times New Roman" w:hAnsi="Times New Roman" w:cs="Times New Roman"/>
          <w:sz w:val="28"/>
          <w:szCs w:val="28"/>
        </w:rPr>
        <w:t>информационно-телекоммуникационной сети Интернет: http:// mirnoe-crimea.ru.</w:t>
      </w:r>
    </w:p>
    <w:p w:rsidR="00D6458D" w:rsidRPr="00D6458D" w:rsidRDefault="00D6458D" w:rsidP="00D6458D">
      <w:pPr>
        <w:ind w:firstLine="720"/>
        <w:jc w:val="both"/>
        <w:rPr>
          <w:rFonts w:ascii="Times New Roman" w:hAnsi="Times New Roman" w:cs="Times New Roman"/>
          <w:sz w:val="28"/>
          <w:szCs w:val="28"/>
        </w:rPr>
      </w:pPr>
      <w:r w:rsidRPr="00D6458D">
        <w:rPr>
          <w:rFonts w:ascii="Times New Roman" w:hAnsi="Times New Roman" w:cs="Times New Roman"/>
          <w:sz w:val="28"/>
          <w:szCs w:val="28"/>
        </w:rPr>
        <w:t>3. Постановление вступает в силу со дня его обнародования.</w:t>
      </w:r>
    </w:p>
    <w:p w:rsidR="00F35CB4" w:rsidRDefault="00D6458D" w:rsidP="00D6458D">
      <w:pPr>
        <w:ind w:firstLine="720"/>
        <w:jc w:val="both"/>
        <w:rPr>
          <w:rFonts w:ascii="Times New Roman" w:hAnsi="Times New Roman" w:cs="Times New Roman"/>
          <w:sz w:val="28"/>
          <w:szCs w:val="28"/>
        </w:rPr>
      </w:pPr>
      <w:r w:rsidRPr="00D6458D">
        <w:rPr>
          <w:rFonts w:ascii="Times New Roman" w:hAnsi="Times New Roman" w:cs="Times New Roman"/>
          <w:sz w:val="28"/>
          <w:szCs w:val="28"/>
        </w:rPr>
        <w:t>4. Контроль за выполнением постановления оставляю за собой.</w:t>
      </w:r>
    </w:p>
    <w:p w:rsidR="00D6458D" w:rsidRPr="00D6458D" w:rsidRDefault="00D6458D" w:rsidP="00D6458D">
      <w:pPr>
        <w:ind w:firstLine="720"/>
        <w:jc w:val="both"/>
        <w:rPr>
          <w:rFonts w:ascii="Times New Roman" w:hAnsi="Times New Roman" w:cs="Times New Roman"/>
          <w:sz w:val="28"/>
          <w:szCs w:val="28"/>
        </w:rPr>
      </w:pPr>
    </w:p>
    <w:p w:rsidR="00D6458D" w:rsidRPr="00D6458D" w:rsidRDefault="00D6458D" w:rsidP="00D6458D">
      <w:pPr>
        <w:jc w:val="both"/>
        <w:rPr>
          <w:rFonts w:ascii="Times New Roman" w:hAnsi="Times New Roman" w:cs="Times New Roman"/>
          <w:b/>
          <w:sz w:val="28"/>
          <w:szCs w:val="28"/>
        </w:rPr>
      </w:pPr>
      <w:r w:rsidRPr="00D6458D">
        <w:rPr>
          <w:rFonts w:ascii="Times New Roman" w:hAnsi="Times New Roman" w:cs="Times New Roman"/>
          <w:b/>
          <w:sz w:val="28"/>
          <w:szCs w:val="28"/>
        </w:rPr>
        <w:t xml:space="preserve">ВРИО главы администрации </w:t>
      </w:r>
    </w:p>
    <w:p w:rsidR="00D6458D" w:rsidRPr="00D6458D" w:rsidRDefault="00D6458D" w:rsidP="00A13D71">
      <w:pPr>
        <w:tabs>
          <w:tab w:val="left" w:pos="7371"/>
        </w:tabs>
        <w:jc w:val="both"/>
        <w:rPr>
          <w:rFonts w:ascii="Times New Roman" w:hAnsi="Times New Roman" w:cs="Times New Roman"/>
          <w:b/>
          <w:sz w:val="28"/>
          <w:szCs w:val="28"/>
        </w:rPr>
      </w:pPr>
      <w:r w:rsidRPr="00D6458D">
        <w:rPr>
          <w:rFonts w:ascii="Times New Roman" w:hAnsi="Times New Roman" w:cs="Times New Roman"/>
          <w:b/>
          <w:sz w:val="28"/>
          <w:szCs w:val="28"/>
        </w:rPr>
        <w:t>Мирновского сельского поселения</w:t>
      </w:r>
      <w:r w:rsidR="00A13D71">
        <w:rPr>
          <w:rFonts w:ascii="Times New Roman" w:hAnsi="Times New Roman" w:cs="Times New Roman"/>
          <w:b/>
          <w:sz w:val="28"/>
          <w:szCs w:val="28"/>
        </w:rPr>
        <w:tab/>
      </w:r>
      <w:r w:rsidRPr="00D6458D">
        <w:rPr>
          <w:rFonts w:ascii="Times New Roman" w:hAnsi="Times New Roman" w:cs="Times New Roman"/>
          <w:b/>
          <w:sz w:val="28"/>
          <w:szCs w:val="28"/>
        </w:rPr>
        <w:t>О.С.Шведов</w:t>
      </w:r>
    </w:p>
    <w:p w:rsidR="00D6458D" w:rsidRDefault="00F35CB4" w:rsidP="00D6458D">
      <w:pPr>
        <w:pStyle w:val="ConsPlusNormal"/>
        <w:ind w:left="5245" w:firstLine="0"/>
        <w:rPr>
          <w:rFonts w:ascii="Times New Roman" w:hAnsi="Times New Roman" w:cs="Times New Roman"/>
          <w:sz w:val="28"/>
        </w:rPr>
      </w:pPr>
      <w:r w:rsidRPr="00D6458D">
        <w:rPr>
          <w:b/>
          <w:sz w:val="28"/>
          <w:szCs w:val="28"/>
        </w:rPr>
        <w:br w:type="page"/>
      </w:r>
      <w:r w:rsidR="00D6458D" w:rsidRPr="00FF341A">
        <w:rPr>
          <w:rFonts w:ascii="Times New Roman" w:hAnsi="Times New Roman" w:cs="Times New Roman"/>
          <w:sz w:val="28"/>
        </w:rPr>
        <w:lastRenderedPageBreak/>
        <w:t xml:space="preserve">Приложение </w:t>
      </w:r>
    </w:p>
    <w:p w:rsidR="00D6458D" w:rsidRDefault="00D6458D" w:rsidP="00D6458D">
      <w:pPr>
        <w:pStyle w:val="ConsPlusNormal"/>
        <w:ind w:left="5245"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D6458D" w:rsidRDefault="00D6458D" w:rsidP="00D6458D">
      <w:pPr>
        <w:pStyle w:val="ConsPlusNormal"/>
        <w:ind w:left="5245"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D6458D" w:rsidRPr="00FF341A" w:rsidRDefault="00D6458D" w:rsidP="00D6458D">
      <w:pPr>
        <w:pStyle w:val="ConsPlusNormal"/>
        <w:ind w:left="5245" w:firstLine="0"/>
        <w:rPr>
          <w:rFonts w:ascii="Times New Roman" w:hAnsi="Times New Roman" w:cs="Times New Roman"/>
          <w:sz w:val="28"/>
        </w:rPr>
      </w:pPr>
      <w:r>
        <w:rPr>
          <w:rFonts w:ascii="Times New Roman" w:hAnsi="Times New Roman" w:cs="Times New Roman"/>
          <w:sz w:val="28"/>
        </w:rPr>
        <w:t>от «</w:t>
      </w:r>
      <w:r w:rsidR="009F7801">
        <w:rPr>
          <w:rFonts w:ascii="Times New Roman" w:hAnsi="Times New Roman" w:cs="Times New Roman"/>
          <w:sz w:val="28"/>
        </w:rPr>
        <w:t>27</w:t>
      </w:r>
      <w:r>
        <w:rPr>
          <w:rFonts w:ascii="Times New Roman" w:hAnsi="Times New Roman" w:cs="Times New Roman"/>
          <w:sz w:val="28"/>
        </w:rPr>
        <w:t>»</w:t>
      </w:r>
      <w:r w:rsidR="009F7801">
        <w:rPr>
          <w:rFonts w:ascii="Times New Roman" w:hAnsi="Times New Roman" w:cs="Times New Roman"/>
          <w:sz w:val="28"/>
        </w:rPr>
        <w:t xml:space="preserve"> июля </w:t>
      </w:r>
      <w:r>
        <w:rPr>
          <w:rFonts w:ascii="Times New Roman" w:hAnsi="Times New Roman" w:cs="Times New Roman"/>
          <w:sz w:val="28"/>
        </w:rPr>
        <w:t xml:space="preserve">2016 г.  № </w:t>
      </w:r>
      <w:r w:rsidR="009F7801">
        <w:rPr>
          <w:rFonts w:ascii="Times New Roman" w:hAnsi="Times New Roman" w:cs="Times New Roman"/>
          <w:sz w:val="28"/>
        </w:rPr>
        <w:t>797/16</w:t>
      </w:r>
    </w:p>
    <w:p w:rsidR="00F35CB4" w:rsidRPr="00F32950" w:rsidRDefault="00F35CB4" w:rsidP="00D6458D">
      <w:pPr>
        <w:jc w:val="both"/>
        <w:rPr>
          <w:rFonts w:ascii="Times New Roman" w:hAnsi="Times New Roman" w:cs="Times New Roman"/>
          <w:sz w:val="28"/>
          <w:szCs w:val="28"/>
        </w:rPr>
      </w:pPr>
    </w:p>
    <w:p w:rsidR="00F35CB4" w:rsidRPr="00D6458D" w:rsidRDefault="00F35CB4" w:rsidP="003E0CC7">
      <w:pPr>
        <w:pStyle w:val="a9"/>
        <w:shd w:val="clear" w:color="auto" w:fill="FFFFFF"/>
        <w:spacing w:before="0" w:after="0"/>
        <w:ind w:left="5245"/>
        <w:jc w:val="both"/>
        <w:rPr>
          <w:b/>
          <w:bCs/>
          <w:color w:val="000000"/>
          <w:sz w:val="28"/>
          <w:szCs w:val="28"/>
        </w:rPr>
      </w:pPr>
      <w:r w:rsidRPr="00D6458D">
        <w:rPr>
          <w:sz w:val="28"/>
          <w:szCs w:val="28"/>
        </w:rPr>
        <w:t>УТВЕРЖДЕНЫ</w:t>
      </w:r>
    </w:p>
    <w:p w:rsidR="00F35CB4" w:rsidRPr="00D6458D" w:rsidRDefault="00F35CB4" w:rsidP="003E0CC7">
      <w:pPr>
        <w:pStyle w:val="a9"/>
        <w:shd w:val="clear" w:color="auto" w:fill="FFFFFF"/>
        <w:spacing w:before="0" w:after="0"/>
        <w:ind w:left="5245"/>
        <w:jc w:val="both"/>
        <w:rPr>
          <w:bCs/>
          <w:color w:val="000000"/>
          <w:sz w:val="28"/>
          <w:szCs w:val="28"/>
        </w:rPr>
      </w:pPr>
      <w:r w:rsidRPr="00D6458D">
        <w:rPr>
          <w:bCs/>
          <w:color w:val="000000"/>
          <w:sz w:val="28"/>
          <w:szCs w:val="28"/>
        </w:rPr>
        <w:t xml:space="preserve">постановлением администрации </w:t>
      </w:r>
    </w:p>
    <w:p w:rsidR="00F35CB4" w:rsidRPr="00D6458D" w:rsidRDefault="00D6458D" w:rsidP="003E0CC7">
      <w:pPr>
        <w:pStyle w:val="a9"/>
        <w:shd w:val="clear" w:color="auto" w:fill="FFFFFF"/>
        <w:spacing w:before="0" w:after="0"/>
        <w:ind w:left="5245"/>
        <w:jc w:val="both"/>
        <w:rPr>
          <w:bCs/>
          <w:color w:val="000000"/>
          <w:sz w:val="28"/>
          <w:szCs w:val="28"/>
        </w:rPr>
      </w:pPr>
      <w:r w:rsidRPr="00D6458D">
        <w:rPr>
          <w:bCs/>
          <w:color w:val="000000"/>
          <w:sz w:val="28"/>
          <w:szCs w:val="28"/>
        </w:rPr>
        <w:t xml:space="preserve">Мирновского сельского поселения </w:t>
      </w:r>
    </w:p>
    <w:p w:rsidR="009F7801" w:rsidRPr="00FF341A" w:rsidRDefault="009F7801" w:rsidP="009F7801">
      <w:pPr>
        <w:pStyle w:val="ConsPlusNormal"/>
        <w:ind w:left="5245" w:firstLine="0"/>
        <w:rPr>
          <w:rFonts w:ascii="Times New Roman" w:hAnsi="Times New Roman" w:cs="Times New Roman"/>
          <w:sz w:val="28"/>
        </w:rPr>
      </w:pPr>
      <w:r>
        <w:rPr>
          <w:rFonts w:ascii="Times New Roman" w:hAnsi="Times New Roman" w:cs="Times New Roman"/>
          <w:sz w:val="28"/>
        </w:rPr>
        <w:t>от «27» июля 2016 г.  № 797/16</w:t>
      </w:r>
    </w:p>
    <w:p w:rsidR="009F7801" w:rsidRDefault="009F7801" w:rsidP="00D6458D">
      <w:pPr>
        <w:jc w:val="center"/>
        <w:rPr>
          <w:rStyle w:val="2"/>
          <w:bCs w:val="0"/>
          <w:sz w:val="28"/>
          <w:szCs w:val="28"/>
        </w:rPr>
      </w:pPr>
    </w:p>
    <w:p w:rsidR="00F35CB4" w:rsidRPr="00321760" w:rsidRDefault="00F35CB4" w:rsidP="00D6458D">
      <w:pPr>
        <w:jc w:val="center"/>
        <w:rPr>
          <w:rFonts w:ascii="Times New Roman" w:hAnsi="Times New Roman" w:cs="Times New Roman"/>
          <w:b/>
          <w:bCs/>
          <w:sz w:val="28"/>
          <w:szCs w:val="28"/>
        </w:rPr>
      </w:pPr>
      <w:r w:rsidRPr="00321760">
        <w:rPr>
          <w:rStyle w:val="2"/>
          <w:bCs w:val="0"/>
          <w:sz w:val="28"/>
          <w:szCs w:val="28"/>
        </w:rPr>
        <w:t>П</w:t>
      </w:r>
      <w:r w:rsidRPr="00321760">
        <w:rPr>
          <w:rFonts w:ascii="Times New Roman" w:hAnsi="Times New Roman" w:cs="Times New Roman"/>
          <w:b/>
          <w:bCs/>
          <w:sz w:val="28"/>
          <w:szCs w:val="28"/>
        </w:rPr>
        <w:t>равила</w:t>
      </w:r>
    </w:p>
    <w:p w:rsidR="00F35CB4" w:rsidRPr="00321760" w:rsidRDefault="00F35CB4" w:rsidP="00D6458D">
      <w:pPr>
        <w:jc w:val="center"/>
        <w:rPr>
          <w:rFonts w:ascii="Times New Roman" w:hAnsi="Times New Roman" w:cs="Times New Roman"/>
          <w:b/>
          <w:bCs/>
          <w:sz w:val="28"/>
          <w:szCs w:val="28"/>
        </w:rPr>
      </w:pPr>
      <w:r w:rsidRPr="00321760">
        <w:rPr>
          <w:rFonts w:ascii="Times New Roman" w:hAnsi="Times New Roman" w:cs="Times New Roman"/>
          <w:b/>
          <w:bCs/>
          <w:sz w:val="28"/>
          <w:szCs w:val="28"/>
        </w:rPr>
        <w:t>содержания и обращения</w:t>
      </w:r>
      <w:r w:rsidR="00321760" w:rsidRPr="00321760">
        <w:rPr>
          <w:rFonts w:ascii="Times New Roman" w:hAnsi="Times New Roman" w:cs="Times New Roman"/>
          <w:b/>
          <w:bCs/>
          <w:sz w:val="28"/>
          <w:szCs w:val="28"/>
        </w:rPr>
        <w:t xml:space="preserve"> </w:t>
      </w:r>
      <w:r w:rsidRPr="00321760">
        <w:rPr>
          <w:rFonts w:ascii="Times New Roman" w:hAnsi="Times New Roman" w:cs="Times New Roman"/>
          <w:b/>
          <w:bCs/>
          <w:sz w:val="28"/>
          <w:szCs w:val="28"/>
        </w:rPr>
        <w:t>с домашними и безнадзорными животными</w:t>
      </w:r>
    </w:p>
    <w:p w:rsidR="00F35CB4" w:rsidRPr="00321760" w:rsidRDefault="00F35CB4" w:rsidP="00321760">
      <w:pPr>
        <w:jc w:val="center"/>
        <w:rPr>
          <w:rFonts w:ascii="Times New Roman" w:hAnsi="Times New Roman" w:cs="Times New Roman"/>
          <w:b/>
          <w:bCs/>
          <w:sz w:val="28"/>
          <w:szCs w:val="28"/>
        </w:rPr>
      </w:pPr>
      <w:r w:rsidRPr="00321760">
        <w:rPr>
          <w:rFonts w:ascii="Times New Roman" w:hAnsi="Times New Roman" w:cs="Times New Roman"/>
          <w:b/>
          <w:bCs/>
          <w:sz w:val="28"/>
          <w:szCs w:val="28"/>
        </w:rPr>
        <w:t>на территории муниципального образования</w:t>
      </w:r>
      <w:r w:rsidR="00321760" w:rsidRPr="00321760">
        <w:rPr>
          <w:rFonts w:ascii="Times New Roman" w:hAnsi="Times New Roman" w:cs="Times New Roman"/>
          <w:b/>
          <w:bCs/>
          <w:sz w:val="28"/>
          <w:szCs w:val="28"/>
        </w:rPr>
        <w:t xml:space="preserve"> </w:t>
      </w:r>
      <w:r w:rsidR="00A63AFB" w:rsidRPr="00321760">
        <w:rPr>
          <w:rFonts w:ascii="Times New Roman" w:hAnsi="Times New Roman" w:cs="Times New Roman"/>
          <w:b/>
          <w:bCs/>
          <w:sz w:val="28"/>
          <w:szCs w:val="28"/>
        </w:rPr>
        <w:t>Мирновское сельское поселение</w:t>
      </w:r>
      <w:r w:rsidR="00D6458D" w:rsidRPr="00321760">
        <w:rPr>
          <w:rFonts w:ascii="Times New Roman" w:hAnsi="Times New Roman" w:cs="Times New Roman"/>
          <w:b/>
          <w:bCs/>
          <w:sz w:val="28"/>
          <w:szCs w:val="28"/>
        </w:rPr>
        <w:t xml:space="preserve"> Симферопольского района Республики Крым</w:t>
      </w:r>
    </w:p>
    <w:p w:rsidR="00F35CB4" w:rsidRPr="00D6458D" w:rsidRDefault="00F35CB4" w:rsidP="00CF19A1">
      <w:pPr>
        <w:ind w:firstLine="720"/>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1. Общие положения</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Правовую основу настоящих правил составляют:</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Конституция Российской Федерации;</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xml:space="preserve">- Конституция Республики Крым; </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Гражданский Кодекс Российской Федерации;</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Федеральный закон от 30 марта 1999 года № 52-ФЗ «О санитарно-эпидемиологическом благополучии населения»;</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Закон Российской Федерации от 14 мая 1993 года № 4979-1 «О ветеринарии»;</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Федеральный закон от 10 января 2002 года № 7-ФЗ «Об охране окружающей среды»;</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Ветеринарно-санитарных правилах сбора, утилизации и уничтожения биологических отходов, утвержденных Главным государственным ветеринарным инспектором Российской Федерации 4 декабря 1995 года № 13-7-2/469;</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Закон Республики Крым от 17 июля 2014 года № 33-ЗРК «О ветеринарии Республики Крым» и других нормативных правовых актах.</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xml:space="preserve">Настоящие правила регулируют отношения, связанные с содержанием и обращением  домашних животных, отловом и содержанием безнадзорных животных, обитающих на территории </w:t>
      </w:r>
      <w:r w:rsidR="00A63AFB" w:rsidRPr="00D6458D">
        <w:rPr>
          <w:rFonts w:ascii="Times New Roman" w:hAnsi="Times New Roman" w:cs="Times New Roman"/>
          <w:bCs/>
          <w:sz w:val="28"/>
          <w:szCs w:val="28"/>
        </w:rPr>
        <w:t>Мирновское сельское поселение</w:t>
      </w:r>
      <w:bookmarkStart w:id="1" w:name="_GoBack"/>
      <w:bookmarkEnd w:id="1"/>
      <w:r w:rsidRPr="00D6458D">
        <w:rPr>
          <w:rFonts w:ascii="Times New Roman" w:hAnsi="Times New Roman" w:cs="Times New Roman"/>
          <w:sz w:val="28"/>
          <w:szCs w:val="28"/>
        </w:rPr>
        <w:t>, направлены на реализацию законных прав и свобод граждан, обеспечение санитарно-эпидемиологического и ветеринарного благополучия, охрану здоровья и жизни людей, и определяют:</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регламентируют  условия содержания домашних животных и порядок выгула собак;</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xml:space="preserve">- порядок отлова и содержания безнадзорных животных, обитающих на территории </w:t>
      </w:r>
      <w:r w:rsidR="00FA6889" w:rsidRPr="00D6458D">
        <w:rPr>
          <w:rFonts w:ascii="Times New Roman" w:hAnsi="Times New Roman" w:cs="Times New Roman"/>
          <w:sz w:val="28"/>
          <w:szCs w:val="28"/>
        </w:rPr>
        <w:t xml:space="preserve">муниципального образования </w:t>
      </w:r>
      <w:r w:rsidR="00DB4247" w:rsidRPr="00D6458D">
        <w:rPr>
          <w:rFonts w:ascii="Times New Roman" w:hAnsi="Times New Roman" w:cs="Times New Roman"/>
          <w:bCs/>
          <w:sz w:val="28"/>
          <w:szCs w:val="28"/>
        </w:rPr>
        <w:t>Мирновское</w:t>
      </w:r>
      <w:r w:rsidR="00FA6889" w:rsidRPr="00D6458D">
        <w:rPr>
          <w:rFonts w:ascii="Times New Roman" w:hAnsi="Times New Roman" w:cs="Times New Roman"/>
          <w:bCs/>
          <w:sz w:val="28"/>
          <w:szCs w:val="28"/>
        </w:rPr>
        <w:t xml:space="preserve"> сельское поселение</w:t>
      </w:r>
      <w:r w:rsidRPr="00D6458D">
        <w:rPr>
          <w:rFonts w:ascii="Times New Roman" w:hAnsi="Times New Roman" w:cs="Times New Roman"/>
          <w:sz w:val="28"/>
          <w:szCs w:val="28"/>
        </w:rPr>
        <w:t>;</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t xml:space="preserve">- порядок регистрации, учета собак и кошек на территории </w:t>
      </w:r>
      <w:r w:rsidR="00FA6889" w:rsidRPr="00D6458D">
        <w:rPr>
          <w:rFonts w:ascii="Times New Roman" w:hAnsi="Times New Roman" w:cs="Times New Roman"/>
          <w:sz w:val="28"/>
          <w:szCs w:val="28"/>
        </w:rPr>
        <w:t>муниципального образования</w:t>
      </w:r>
      <w:r w:rsidRPr="00D6458D">
        <w:rPr>
          <w:rFonts w:ascii="Times New Roman" w:hAnsi="Times New Roman" w:cs="Times New Roman"/>
          <w:sz w:val="28"/>
          <w:szCs w:val="28"/>
        </w:rPr>
        <w:t xml:space="preserve"> </w:t>
      </w:r>
      <w:r w:rsidR="00DB4247" w:rsidRPr="00D6458D">
        <w:rPr>
          <w:rFonts w:ascii="Times New Roman" w:hAnsi="Times New Roman" w:cs="Times New Roman"/>
          <w:bCs/>
          <w:sz w:val="28"/>
          <w:szCs w:val="28"/>
        </w:rPr>
        <w:t>Мирновское</w:t>
      </w:r>
      <w:r w:rsidR="00FA6889" w:rsidRPr="00D6458D">
        <w:rPr>
          <w:rFonts w:ascii="Times New Roman" w:hAnsi="Times New Roman" w:cs="Times New Roman"/>
          <w:bCs/>
          <w:sz w:val="28"/>
          <w:szCs w:val="28"/>
        </w:rPr>
        <w:t xml:space="preserve"> сельское поселение</w:t>
      </w:r>
      <w:r w:rsidRPr="00D6458D">
        <w:rPr>
          <w:rFonts w:ascii="Times New Roman" w:hAnsi="Times New Roman" w:cs="Times New Roman"/>
          <w:sz w:val="28"/>
          <w:szCs w:val="28"/>
        </w:rPr>
        <w:t>;</w:t>
      </w:r>
    </w:p>
    <w:p w:rsidR="00F35CB4" w:rsidRPr="00D6458D" w:rsidRDefault="00F35CB4" w:rsidP="00CF19A1">
      <w:pPr>
        <w:ind w:firstLine="724"/>
        <w:jc w:val="both"/>
        <w:rPr>
          <w:rFonts w:ascii="Times New Roman" w:hAnsi="Times New Roman" w:cs="Times New Roman"/>
          <w:sz w:val="28"/>
          <w:szCs w:val="28"/>
        </w:rPr>
      </w:pPr>
      <w:r w:rsidRPr="00D6458D">
        <w:rPr>
          <w:rFonts w:ascii="Times New Roman" w:hAnsi="Times New Roman" w:cs="Times New Roman"/>
          <w:sz w:val="28"/>
          <w:szCs w:val="28"/>
        </w:rPr>
        <w:lastRenderedPageBreak/>
        <w:t xml:space="preserve">- определяют меры по предотвращению правонарушений в сфере содержания домашних и безнадзорных животных, а также осуществляют контроль за соблюдением и применением мер наказаний  за совершенные правонарушения согласно действующего законодательства РФ и нормативно-правовых актов органов местного самоуправления . </w:t>
      </w:r>
    </w:p>
    <w:p w:rsidR="00F35CB4" w:rsidRPr="00D6458D" w:rsidRDefault="00F35CB4" w:rsidP="00CF19A1">
      <w:pPr>
        <w:rPr>
          <w:rFonts w:ascii="Times New Roman" w:hAnsi="Times New Roman" w:cs="Times New Roman"/>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2. Основные понятия</w:t>
      </w:r>
    </w:p>
    <w:p w:rsidR="00F35CB4" w:rsidRPr="00D6458D" w:rsidRDefault="00F35CB4" w:rsidP="00D0112B">
      <w:pPr>
        <w:ind w:firstLine="724"/>
        <w:jc w:val="both"/>
        <w:rPr>
          <w:rFonts w:ascii="Times New Roman" w:hAnsi="Times New Roman" w:cs="Times New Roman"/>
          <w:sz w:val="28"/>
          <w:szCs w:val="28"/>
        </w:rPr>
      </w:pPr>
      <w:r w:rsidRPr="00D6458D">
        <w:rPr>
          <w:rFonts w:ascii="Times New Roman" w:hAnsi="Times New Roman" w:cs="Times New Roman"/>
          <w:sz w:val="28"/>
          <w:szCs w:val="28"/>
        </w:rPr>
        <w:t xml:space="preserve">В целях реализации настоящих  правил применяются следующие понятия: </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 домашние животные</w:t>
      </w:r>
      <w:r w:rsidRPr="00D6458D">
        <w:rPr>
          <w:rFonts w:ascii="Times New Roman" w:hAnsi="Times New Roman" w:cs="Times New Roman"/>
          <w:sz w:val="28"/>
          <w:szCs w:val="28"/>
        </w:rPr>
        <w:t xml:space="preserve"> - собаки, кошки, декоративные и экзотические животные, находящиеся во владении, на содержании, в пользовании или на иных правах, предусмотренных законодательством Российской Федерации, у физических и юридических лиц на территории городского округа;</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2.2 безнадзорные (бродячие) животные</w:t>
      </w:r>
      <w:r w:rsidRPr="00D6458D">
        <w:rPr>
          <w:rFonts w:ascii="Times New Roman" w:hAnsi="Times New Roman" w:cs="Times New Roman"/>
          <w:sz w:val="28"/>
          <w:szCs w:val="28"/>
        </w:rPr>
        <w:t xml:space="preserve"> - животные, находящиеся в общественных местах без сопровождения собственника либо  лица им уполномоченного,  в том числе собаки и кошки, имеющие ошейник и номерной знак, за исключением случаев, когда животное временно находится на привязи около зданий, строений, сооружений;</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2.3 владельцы домашних животных</w:t>
      </w:r>
      <w:r w:rsidRPr="00D6458D">
        <w:rPr>
          <w:rFonts w:ascii="Times New Roman" w:hAnsi="Times New Roman" w:cs="Times New Roman"/>
          <w:sz w:val="28"/>
          <w:szCs w:val="28"/>
        </w:rPr>
        <w:t xml:space="preserve">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2.4 опекун (попечитель) безнадзорного животного</w:t>
      </w:r>
      <w:r w:rsidRPr="00D6458D">
        <w:rPr>
          <w:rFonts w:ascii="Times New Roman" w:hAnsi="Times New Roman" w:cs="Times New Roman"/>
          <w:sz w:val="28"/>
          <w:szCs w:val="28"/>
        </w:rPr>
        <w:t xml:space="preserve"> – это совершеннолетнее физическое лицо или (либо) юридическое лицо, общественные и благотворительные фонды, добровольно взявшее на себя заботу и ответственность за конкретное безнадзорное животное, живущее на улицах города, нуждающееся в помощи, должным образом зарегистрированное в единой базе данных животных,  на период,  до передачи  такого животного новому собственнику (владельцу);</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2.5 опекаемые животные</w:t>
      </w:r>
      <w:r w:rsidRPr="00D6458D">
        <w:rPr>
          <w:rFonts w:ascii="Times New Roman" w:hAnsi="Times New Roman" w:cs="Times New Roman"/>
          <w:sz w:val="28"/>
          <w:szCs w:val="28"/>
        </w:rPr>
        <w:t xml:space="preserve"> – подвергнутые прививке и биостерилизации собаки и кошки, находящиеся под опекой физических лиц, предприятий, учреждений, организаций независимо от форм собственности, общественных и благотворительных организаций в условиях полностью или частично созданных деятельностью человека;</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2.6 опека над животным</w:t>
      </w:r>
      <w:r w:rsidRPr="00D6458D">
        <w:rPr>
          <w:rFonts w:ascii="Times New Roman" w:hAnsi="Times New Roman" w:cs="Times New Roman"/>
          <w:sz w:val="28"/>
          <w:szCs w:val="28"/>
        </w:rPr>
        <w:t xml:space="preserve"> – уход за опекаемым животным для обеспечения его биологических, видовых и индивидуальных потребностей, осуществления мероприятий, направленных на профилактику заболеваний животных и на недопущение их бесконтрольного размножения без изменения ареала пребывания;</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2.7 содержание животных в домашних условиях</w:t>
      </w:r>
      <w:r w:rsidRPr="00D6458D">
        <w:rPr>
          <w:rFonts w:ascii="Times New Roman" w:hAnsi="Times New Roman" w:cs="Times New Roman"/>
          <w:sz w:val="28"/>
          <w:szCs w:val="28"/>
        </w:rPr>
        <w:t xml:space="preserve"> - содержание животных в жилых помещениях и на придомовой территории;</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2.8 выгул животного</w:t>
      </w:r>
      <w:r w:rsidRPr="00D6458D">
        <w:rPr>
          <w:rFonts w:ascii="Times New Roman" w:hAnsi="Times New Roman" w:cs="Times New Roman"/>
          <w:sz w:val="28"/>
          <w:szCs w:val="28"/>
        </w:rPr>
        <w:t xml:space="preserve"> - временное нахождение животного на открытом воздухе вне места его постоянного содержания в присутствии владельца животного либо лица, осуществляющего выгул животного;</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2.9 содержание безнадзорных животных</w:t>
      </w:r>
      <w:r w:rsidRPr="00D6458D">
        <w:rPr>
          <w:rFonts w:ascii="Times New Roman" w:hAnsi="Times New Roman" w:cs="Times New Roman"/>
          <w:sz w:val="28"/>
          <w:szCs w:val="28"/>
        </w:rPr>
        <w:t xml:space="preserve"> - содержание безнадзорных животных, отловленных на территории городского округа, в приюте на период </w:t>
      </w:r>
      <w:r w:rsidRPr="00D6458D">
        <w:rPr>
          <w:rFonts w:ascii="Times New Roman" w:hAnsi="Times New Roman" w:cs="Times New Roman"/>
          <w:sz w:val="28"/>
          <w:szCs w:val="28"/>
        </w:rPr>
        <w:lastRenderedPageBreak/>
        <w:t>проведения мероприятий по стерилизации и вакцинации;</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2.10 регистрация животных</w:t>
      </w:r>
      <w:r w:rsidRPr="00D6458D">
        <w:rPr>
          <w:rFonts w:ascii="Times New Roman" w:hAnsi="Times New Roman" w:cs="Times New Roman"/>
          <w:sz w:val="28"/>
          <w:szCs w:val="28"/>
        </w:rPr>
        <w:t xml:space="preserve"> - внесение в единую базу данных (реестр) зарегистрированных животных на территории Республики Крым, информации о животном, унифицированного индивидуального номера животного, а также сведений о его собственнике;</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2.11 жестокое обращение с животными</w:t>
      </w:r>
      <w:r w:rsidRPr="00D6458D">
        <w:rPr>
          <w:rFonts w:ascii="Times New Roman" w:hAnsi="Times New Roman" w:cs="Times New Roman"/>
          <w:sz w:val="28"/>
          <w:szCs w:val="28"/>
        </w:rPr>
        <w:t xml:space="preserve"> - умышленное причинение страдания или вреда животным не связанное с самообороной, совершенное из хулиганских или корыстных побуждений, или с применением садистских методов, повлекшее гибель или увечье животного;</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2.12 защита животных от жестокого обращения</w:t>
      </w:r>
      <w:r w:rsidRPr="00D6458D">
        <w:rPr>
          <w:rFonts w:ascii="Times New Roman" w:hAnsi="Times New Roman" w:cs="Times New Roman"/>
          <w:sz w:val="28"/>
          <w:szCs w:val="28"/>
        </w:rPr>
        <w:t xml:space="preserve"> - действия физических и юридических лиц, направленные на пресечение жестокого обращения с животными и на пропаганду гуманного отношения к животным;</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2.13 эвтаназия животных</w:t>
      </w:r>
      <w:r w:rsidRPr="00D6458D">
        <w:rPr>
          <w:rFonts w:ascii="Times New Roman" w:hAnsi="Times New Roman" w:cs="Times New Roman"/>
          <w:sz w:val="28"/>
          <w:szCs w:val="28"/>
        </w:rPr>
        <w:t xml:space="preserve"> - умерщвление животных ветеринарным специалистом с применением обезболивающих ветеринарных препаратов (в том числе наркотических), зарегистрированных в установленном порядке;</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2.14 жестокое умерщвление животных</w:t>
      </w:r>
      <w:r w:rsidRPr="00D6458D">
        <w:rPr>
          <w:rFonts w:ascii="Times New Roman" w:hAnsi="Times New Roman" w:cs="Times New Roman"/>
          <w:sz w:val="28"/>
          <w:szCs w:val="28"/>
        </w:rPr>
        <w:t xml:space="preserve"> - умерщвление животных без применения предназначенных для этого ветеринарных препаратов (в том числе наркотических), зарегистрированных в установленном порядке;</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2.15 приют для устройства животных</w:t>
      </w:r>
      <w:r w:rsidRPr="00D6458D">
        <w:rPr>
          <w:rFonts w:ascii="Times New Roman" w:hAnsi="Times New Roman" w:cs="Times New Roman"/>
          <w:sz w:val="28"/>
          <w:szCs w:val="28"/>
        </w:rPr>
        <w:t xml:space="preserve"> – нежилое здание, отвечающее установленным Правилами требованиям и предназначенное для временного содержания (не менее 3-х дней) безнадзорных домашних животных, а также домашних животных, от которых отказались собственники;</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2.16 гостиница для домашних животных</w:t>
      </w:r>
      <w:r w:rsidRPr="00D6458D">
        <w:rPr>
          <w:rFonts w:ascii="Times New Roman" w:hAnsi="Times New Roman" w:cs="Times New Roman"/>
          <w:sz w:val="28"/>
          <w:szCs w:val="28"/>
        </w:rPr>
        <w:t xml:space="preserve"> - специально приспособленное помещение для временного содержания животных на период отсутствия собственников (отпуск, командировка, болезнь и иное);</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2.17 передержка животного</w:t>
      </w:r>
      <w:r w:rsidRPr="00D6458D">
        <w:rPr>
          <w:rFonts w:ascii="Times New Roman" w:hAnsi="Times New Roman" w:cs="Times New Roman"/>
          <w:sz w:val="28"/>
          <w:szCs w:val="28"/>
        </w:rPr>
        <w:t xml:space="preserve"> – предоставление временного жилья для безнадзорных животных, а также домашних питомцев, попавших в тяжелые ситуации;</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2.18 пункт временного содержания животных</w:t>
      </w:r>
      <w:r w:rsidRPr="00D6458D">
        <w:rPr>
          <w:rFonts w:ascii="Times New Roman" w:hAnsi="Times New Roman" w:cs="Times New Roman"/>
          <w:sz w:val="28"/>
          <w:szCs w:val="28"/>
        </w:rPr>
        <w:t xml:space="preserve"> - имущественный комплекс, специально предназначенный и оборудованный для содержания найденных или отловленных безнадзорных животных, изъятых или иным способом отчужденных домашних животных,  за которыми осуществляется надлежащий  уход и содержание,  до дальнейшего принятия решения по их распределению;  </w:t>
      </w:r>
    </w:p>
    <w:p w:rsidR="00F35CB4" w:rsidRPr="00D6458D" w:rsidRDefault="00F35CB4" w:rsidP="00D0112B">
      <w:pPr>
        <w:ind w:firstLine="724"/>
        <w:jc w:val="both"/>
        <w:rPr>
          <w:rFonts w:ascii="Times New Roman" w:hAnsi="Times New Roman" w:cs="Times New Roman"/>
          <w:sz w:val="28"/>
          <w:szCs w:val="28"/>
        </w:rPr>
      </w:pPr>
      <w:r w:rsidRPr="00321760">
        <w:rPr>
          <w:rFonts w:ascii="Times New Roman" w:hAnsi="Times New Roman" w:cs="Times New Roman"/>
          <w:b/>
          <w:sz w:val="28"/>
          <w:szCs w:val="28"/>
        </w:rPr>
        <w:t>2.19 мечение</w:t>
      </w:r>
      <w:r w:rsidRPr="00D6458D">
        <w:rPr>
          <w:rFonts w:ascii="Times New Roman" w:hAnsi="Times New Roman" w:cs="Times New Roman"/>
          <w:sz w:val="28"/>
          <w:szCs w:val="28"/>
        </w:rPr>
        <w:t xml:space="preserve"> – обозначение животного посредством нанесения животному унифицированного индивидуального номера - татуировки, тавра, закрепления бирки либо имплантации транспондера (электронного микрочипа), которое позволяет идентифицировать соответствующее животное.</w:t>
      </w:r>
    </w:p>
    <w:p w:rsidR="00F35CB4" w:rsidRPr="00D6458D" w:rsidRDefault="00F35CB4" w:rsidP="00CF19A1">
      <w:pPr>
        <w:rPr>
          <w:rFonts w:ascii="Times New Roman" w:hAnsi="Times New Roman" w:cs="Times New Roman"/>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3. Основные принципы обращения с животными</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Обращение с животными должно осуществляться с соблюдением следующих основных принципов:</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 недопущения жестокого обращения с животными;</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 защиты животных от страданий и гибели, недопущения жестокого умерщвления животных;</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lastRenderedPageBreak/>
        <w:t>- обеспечения безопасности, прав и законных интересов граждан;</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 государственного регулирования и контроля в области обращения с животными;</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 ограничения использования животных в учебных, научных и медицинских целях;</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 возмещения владельцем животного вреда, причиненного его животным другим животным либо здоровью и (или) имуществу граждан, имуществу организаций;</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 возмещения владельцу животного вреда, причиненного его животному по вине иного лица;</w:t>
      </w:r>
    </w:p>
    <w:p w:rsidR="00F35CB4" w:rsidRPr="00D6458D" w:rsidRDefault="00F35CB4" w:rsidP="000B4C5E">
      <w:pPr>
        <w:ind w:firstLine="724"/>
        <w:jc w:val="both"/>
        <w:rPr>
          <w:rFonts w:ascii="Times New Roman" w:hAnsi="Times New Roman" w:cs="Times New Roman"/>
          <w:sz w:val="28"/>
          <w:szCs w:val="28"/>
        </w:rPr>
      </w:pPr>
      <w:r w:rsidRPr="00D6458D">
        <w:rPr>
          <w:rFonts w:ascii="Times New Roman" w:hAnsi="Times New Roman" w:cs="Times New Roman"/>
          <w:sz w:val="28"/>
          <w:szCs w:val="28"/>
        </w:rPr>
        <w:t>- участия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организаций, а также граждан в организации и осуществлении мероприятий по защите животных от жестокого обращения.</w:t>
      </w:r>
    </w:p>
    <w:p w:rsidR="00F35CB4" w:rsidRPr="00D6458D" w:rsidRDefault="00F35CB4" w:rsidP="00CF19A1">
      <w:pPr>
        <w:rPr>
          <w:rFonts w:ascii="Times New Roman" w:hAnsi="Times New Roman" w:cs="Times New Roman"/>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4. Общие требования к обращению с домашними  животными</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w:t>
      </w:r>
      <w:r w:rsidR="00321760">
        <w:rPr>
          <w:rFonts w:ascii="Times New Roman" w:hAnsi="Times New Roman" w:cs="Times New Roman"/>
          <w:bCs/>
          <w:sz w:val="28"/>
          <w:szCs w:val="28"/>
        </w:rPr>
        <w:t>.</w:t>
      </w:r>
      <w:r w:rsidRPr="00D6458D">
        <w:rPr>
          <w:rFonts w:ascii="Times New Roman" w:hAnsi="Times New Roman" w:cs="Times New Roman"/>
          <w:bCs/>
          <w:sz w:val="28"/>
          <w:szCs w:val="28"/>
        </w:rPr>
        <w:t xml:space="preserve"> При обращении с домашними животными запрещается:</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4.1.1 использование инвентаря и иных приспособлений, травмирующих домашних животных;</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4.1.2 нанесение побоев, принуждение домашнего животного к выполнению действий, могущих привести к получению травм, увечий или его гибели;</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4.1.3 использование домашних животных в условиях чрезмерных физиологических нагрузок, которые могут причинить вред здоровью или вызвать угрозу жизни животного; </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4.1.4 оставление домашних животных без кормления и воды, без присмотра, а также содержание в условиях, не соответствующих их естественным потребностям;</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4.1.5 разведение и содержание домашних животных с явными признаками врожденных уродств, выявленными генетическими изменениями, причиняющими им страдания;</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4.1.6 разведение и содержание домашних животных с наследственно закрепленной повышенной агрессивностью;</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4.1.7 натравливание (понуждение к нападению) на людей или на домашних животных, если оно осуществляется не в целях самообороны или в пределах крайней необходимости;</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4.1.8 проведение сложных хирургических манипуляций без применения обезболивающих препаратов;</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4.1.9 организация и проведение зрелищных мероприятий, допускающих жестокое обращение с домашними животными, в том числе боев с их участием;</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4.1.10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p>
    <w:p w:rsidR="00F35CB4" w:rsidRPr="00D6458D" w:rsidRDefault="00F35CB4" w:rsidP="00F7234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4.2 Демонстрация домашних животных на выставках допускается при условии соблюдения ветеринарно­санитарных и иных норм и правил, </w:t>
      </w:r>
      <w:r w:rsidRPr="00D6458D">
        <w:rPr>
          <w:rFonts w:ascii="Times New Roman" w:hAnsi="Times New Roman" w:cs="Times New Roman"/>
          <w:bCs/>
          <w:sz w:val="28"/>
          <w:szCs w:val="28"/>
        </w:rPr>
        <w:lastRenderedPageBreak/>
        <w:t>установленных законодательством, и должна исключать причинение домашним животным травм, боли, увечий, их гибель.</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 xml:space="preserve"> 5. Обращение с домашними животными</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При обращении с домашними животными их владельцы, в соответствии с действующим законодательством в сфере содержания и защиты домашних животных, имеют право:</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получать необходимую информацию в обществах (клубах) владельцев домашних животных, органах местного самоуправления, ветеринарных учреждениях и организациях, сельскохозяйственных учреждениях о порядке регистрации, об условиях содержания и разведения домашних животных;</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пользоваться площадками для выгула животных;</w:t>
      </w:r>
    </w:p>
    <w:p w:rsidR="00F35CB4" w:rsidRPr="00D6458D" w:rsidRDefault="00321760" w:rsidP="00441D20">
      <w:pPr>
        <w:ind w:firstLine="726"/>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При обращении с домашними животными владельцы домашних животных в соответствии с действующим законодательством в сфере содержания и защиты домашних животных обязаны:</w:t>
      </w:r>
    </w:p>
    <w:p w:rsidR="00F35CB4" w:rsidRPr="00D6458D" w:rsidRDefault="00321760" w:rsidP="00441D20">
      <w:pPr>
        <w:ind w:firstLine="726"/>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обеспечить регистрацию домашнего животного в ветеринарных учреждениях, с ежегодной перерегистрацией по месту жительства граждан и месту нахождения юридического лица. Регистрации подлежат собаки с трехмесячного возраста, независимо от породы;</w:t>
      </w:r>
    </w:p>
    <w:p w:rsidR="00F35CB4" w:rsidRPr="00D6458D" w:rsidRDefault="00321760" w:rsidP="00441D20">
      <w:pPr>
        <w:ind w:firstLine="7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35CB4" w:rsidRPr="00D6458D">
        <w:rPr>
          <w:rFonts w:ascii="Times New Roman" w:hAnsi="Times New Roman" w:cs="Times New Roman"/>
          <w:bCs/>
          <w:sz w:val="28"/>
          <w:szCs w:val="28"/>
        </w:rPr>
        <w:t>обеспечивать вакцинацию домашних животных от заболеваний общих для животных и человека, проводить мероприятия по дегельминтизации;</w:t>
      </w:r>
    </w:p>
    <w:p w:rsidR="00F35CB4" w:rsidRPr="00D6458D" w:rsidRDefault="00321760" w:rsidP="00441D20">
      <w:pPr>
        <w:ind w:firstLine="726"/>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незамедлительно сообщать в ветеринарные учреждения и органы здравоохранения обо всех случаях укусов домашним животным человека или другого животного и доставлять свое домашнее животное, нанесшее укус, для осмотра и карантина в установленном ветеринарном законодательстве порядке;</w:t>
      </w:r>
    </w:p>
    <w:p w:rsidR="00F35CB4" w:rsidRPr="00D6458D" w:rsidRDefault="00321760" w:rsidP="00441D20">
      <w:pPr>
        <w:ind w:firstLine="726"/>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-обеспечивать условия, соответствующие их биологическим и индивидуальным особенностям (помещение для временного или постоянного содержания должно обеспечивать благоприятные условия для их здоровья);</w:t>
      </w:r>
    </w:p>
    <w:p w:rsidR="00F35CB4" w:rsidRPr="00D6458D" w:rsidRDefault="00321760" w:rsidP="00441D20">
      <w:pPr>
        <w:ind w:firstLine="726"/>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обеспечивать кормами и водой, безопасными для здоровья и окружающей среды;</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обеспечивать безопасность людей от воздействия домашних животных, а также спокойствие и тишину для окружающих;</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xml:space="preserve">- соблюдать нормативные правовые акты </w:t>
      </w:r>
      <w:r w:rsidR="00592FBC" w:rsidRPr="00D6458D">
        <w:rPr>
          <w:rFonts w:ascii="Times New Roman" w:hAnsi="Times New Roman" w:cs="Times New Roman"/>
          <w:bCs/>
          <w:sz w:val="28"/>
          <w:szCs w:val="28"/>
        </w:rPr>
        <w:t xml:space="preserve">муниципального образования </w:t>
      </w:r>
      <w:r w:rsidR="00DB4247" w:rsidRPr="00D6458D">
        <w:rPr>
          <w:rFonts w:ascii="Times New Roman" w:hAnsi="Times New Roman" w:cs="Times New Roman"/>
          <w:bCs/>
          <w:sz w:val="28"/>
          <w:szCs w:val="28"/>
        </w:rPr>
        <w:t xml:space="preserve">Мирновское </w:t>
      </w:r>
      <w:r w:rsidR="00592FBC" w:rsidRPr="00D6458D">
        <w:rPr>
          <w:rFonts w:ascii="Times New Roman" w:hAnsi="Times New Roman" w:cs="Times New Roman"/>
          <w:bCs/>
          <w:sz w:val="28"/>
          <w:szCs w:val="28"/>
        </w:rPr>
        <w:t>сельское поселение</w:t>
      </w:r>
      <w:r w:rsidRPr="00D6458D">
        <w:rPr>
          <w:rFonts w:ascii="Times New Roman" w:hAnsi="Times New Roman" w:cs="Times New Roman"/>
          <w:bCs/>
          <w:sz w:val="28"/>
          <w:szCs w:val="28"/>
        </w:rPr>
        <w:t xml:space="preserve"> и Республики Крым, санитарно­гигиенические и ветеринарные правила содержания домашних животных;</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от инфекционных болезней, противопаразитарных обработок, а также предоставления домашних животных и мест их содержания </w:t>
      </w:r>
      <w:r w:rsidRPr="00D6458D">
        <w:rPr>
          <w:rFonts w:ascii="Times New Roman" w:hAnsi="Times New Roman" w:cs="Times New Roman"/>
          <w:bCs/>
          <w:sz w:val="28"/>
          <w:szCs w:val="28"/>
        </w:rPr>
        <w:lastRenderedPageBreak/>
        <w:t>для ветеринарного осмотра, диагностических исследований и наложения карантина или ограничительных мероприятий;</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не допускать контакта больных домашних животных и животных, находящихся в карантинной зоне, со здоровыми животными; </w:t>
      </w:r>
    </w:p>
    <w:p w:rsidR="00F35CB4" w:rsidRPr="00D6458D" w:rsidRDefault="00F35CB4" w:rsidP="00441D2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площадей, газонов.</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6. Условия содержания домашних животных</w:t>
      </w:r>
    </w:p>
    <w:p w:rsidR="00F35CB4" w:rsidRPr="00D6458D" w:rsidRDefault="00F35CB4" w:rsidP="00441D2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6.1 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F35CB4" w:rsidRPr="00D6458D" w:rsidRDefault="00F35CB4" w:rsidP="00441D2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6.2 В соответствии с законодательством Российской Федерации, содержание собак и кошек в отдельных квартирах в многоквартирных жилых домах допускается при условии соблюдения санитарно­гигиенических и ветеринарно­санитарных правил и требований действующих нормативно-правовых актов Республики Крым, а в квартирах, где проживает несколько нанимателей, кроме того, еще и при согласии других нанимателей и совершеннолетних членов их семей.</w:t>
      </w:r>
    </w:p>
    <w:p w:rsidR="00F35CB4" w:rsidRPr="00D6458D" w:rsidRDefault="00F35CB4" w:rsidP="00441D2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6.3 Запрещается содержание домашних животных на балконах и лоджиях, а также в местах общего пользования: на лестничных клетках, чердаках, в подвалах и других подсобных помещениях.</w:t>
      </w:r>
    </w:p>
    <w:p w:rsidR="00F35CB4" w:rsidRPr="00D6458D" w:rsidRDefault="00F35CB4" w:rsidP="00441D2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6.4 Владельцы собак, имеющие в личном пользовании земельный участок, могут содержать собак на привязи с предупреждающей надписью на входе или в свободном выгуле на данном участке, имеющем ограждение высотой не менее </w:t>
      </w:r>
      <w:smartTag w:uri="urn:schemas-microsoft-com:office:smarttags" w:element="metricconverter">
        <w:smartTagPr>
          <w:attr w:name="ProductID" w:val="1,5 м"/>
        </w:smartTagPr>
        <w:r w:rsidRPr="00D6458D">
          <w:rPr>
            <w:rFonts w:ascii="Times New Roman" w:hAnsi="Times New Roman" w:cs="Times New Roman"/>
            <w:bCs/>
            <w:sz w:val="28"/>
            <w:szCs w:val="28"/>
          </w:rPr>
          <w:t>1,5 м</w:t>
        </w:r>
      </w:smartTag>
      <w:r w:rsidRPr="00D6458D">
        <w:rPr>
          <w:rFonts w:ascii="Times New Roman" w:hAnsi="Times New Roman" w:cs="Times New Roman"/>
          <w:bCs/>
          <w:sz w:val="28"/>
          <w:szCs w:val="28"/>
        </w:rPr>
        <w:t>, расстояние между элементами и секциями ограждения, его нижним краем и землей не должно позволить животному покинуть огороженную территорию.</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7. Регистрация и перерегистрация собак</w:t>
      </w:r>
    </w:p>
    <w:p w:rsidR="00F35CB4" w:rsidRPr="00D6458D" w:rsidRDefault="00F35CB4" w:rsidP="00217EF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xml:space="preserve">7.1 Регистрация и перерегистрация собак на территории </w:t>
      </w:r>
      <w:r w:rsidR="00FA6889" w:rsidRPr="00D6458D">
        <w:rPr>
          <w:rFonts w:ascii="Times New Roman" w:hAnsi="Times New Roman" w:cs="Times New Roman"/>
          <w:bCs/>
          <w:sz w:val="28"/>
          <w:szCs w:val="28"/>
        </w:rPr>
        <w:t xml:space="preserve">муниципального образования </w:t>
      </w:r>
      <w:r w:rsidR="00DB4247" w:rsidRPr="00D6458D">
        <w:rPr>
          <w:rFonts w:ascii="Times New Roman" w:hAnsi="Times New Roman" w:cs="Times New Roman"/>
          <w:bCs/>
          <w:sz w:val="28"/>
          <w:szCs w:val="28"/>
        </w:rPr>
        <w:t>Мирновское</w:t>
      </w:r>
      <w:r w:rsidR="00FA6889" w:rsidRPr="00D6458D">
        <w:rPr>
          <w:rFonts w:ascii="Times New Roman" w:hAnsi="Times New Roman" w:cs="Times New Roman"/>
          <w:bCs/>
          <w:sz w:val="28"/>
          <w:szCs w:val="28"/>
        </w:rPr>
        <w:t xml:space="preserve"> сельское поселение</w:t>
      </w:r>
      <w:r w:rsidRPr="00D6458D">
        <w:rPr>
          <w:rFonts w:ascii="Times New Roman" w:hAnsi="Times New Roman" w:cs="Times New Roman"/>
          <w:bCs/>
          <w:sz w:val="28"/>
          <w:szCs w:val="28"/>
        </w:rPr>
        <w:t xml:space="preserve"> Республики Крым осуществляется в целях:</w:t>
      </w:r>
    </w:p>
    <w:p w:rsidR="00F35CB4" w:rsidRPr="00D6458D" w:rsidRDefault="00F35CB4" w:rsidP="00217EF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xml:space="preserve">- учета собак на территории городского округа; </w:t>
      </w:r>
    </w:p>
    <w:p w:rsidR="00F35CB4" w:rsidRPr="00D6458D" w:rsidRDefault="00F35CB4" w:rsidP="00217EF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создания базы данных о собаках, в том числе для организации розыска пропавших домашних животных и возвращения их владельцам;</w:t>
      </w:r>
    </w:p>
    <w:p w:rsidR="00F35CB4" w:rsidRPr="00D6458D" w:rsidRDefault="00F35CB4" w:rsidP="00217EF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решения проблемы безнадзорных собак;</w:t>
      </w:r>
    </w:p>
    <w:p w:rsidR="00F35CB4" w:rsidRPr="00D6458D" w:rsidRDefault="00F35CB4" w:rsidP="00217EF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осуществления ветеринарного и санитарного контроля и надзора за собаками;</w:t>
      </w:r>
    </w:p>
    <w:p w:rsidR="00F35CB4" w:rsidRPr="00D6458D" w:rsidRDefault="00F35CB4" w:rsidP="00217EF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своевременного предупреждения завоза инфицированных и больных собак из других государств или субъектов Российской Федерации.</w:t>
      </w:r>
    </w:p>
    <w:p w:rsidR="00F35CB4" w:rsidRPr="00D6458D" w:rsidRDefault="00F35CB4" w:rsidP="00217EF0">
      <w:pPr>
        <w:ind w:firstLine="726"/>
        <w:jc w:val="both"/>
        <w:rPr>
          <w:rFonts w:ascii="Times New Roman" w:hAnsi="Times New Roman" w:cs="Times New Roman"/>
          <w:bCs/>
          <w:sz w:val="28"/>
          <w:szCs w:val="28"/>
        </w:rPr>
      </w:pPr>
      <w:r w:rsidRPr="00D6458D">
        <w:rPr>
          <w:rFonts w:ascii="Times New Roman" w:hAnsi="Times New Roman" w:cs="Times New Roman"/>
          <w:bCs/>
          <w:sz w:val="28"/>
          <w:szCs w:val="28"/>
        </w:rPr>
        <w:t xml:space="preserve">7.2 Регистрация (перерегистрация) собак проводится их владельцами в тридцатидневный срок с момента приобретения имущественных прав на животное в соответствующих учреждениях государственной ветеринарной </w:t>
      </w:r>
      <w:r w:rsidRPr="00D6458D">
        <w:rPr>
          <w:rFonts w:ascii="Times New Roman" w:hAnsi="Times New Roman" w:cs="Times New Roman"/>
          <w:bCs/>
          <w:sz w:val="28"/>
          <w:szCs w:val="28"/>
        </w:rPr>
        <w:lastRenderedPageBreak/>
        <w:t xml:space="preserve">службы или организациях, уполномоченных на данные действия администрацией </w:t>
      </w:r>
      <w:r w:rsidR="00DB4247" w:rsidRPr="00D6458D">
        <w:rPr>
          <w:rFonts w:ascii="Times New Roman" w:hAnsi="Times New Roman" w:cs="Times New Roman"/>
          <w:bCs/>
          <w:sz w:val="28"/>
          <w:szCs w:val="28"/>
        </w:rPr>
        <w:t>Мирновского</w:t>
      </w:r>
      <w:r w:rsidR="00592FBC" w:rsidRPr="00D6458D">
        <w:rPr>
          <w:rFonts w:ascii="Times New Roman" w:hAnsi="Times New Roman" w:cs="Times New Roman"/>
          <w:bCs/>
          <w:sz w:val="28"/>
          <w:szCs w:val="28"/>
        </w:rPr>
        <w:t xml:space="preserve"> сельского поселения</w:t>
      </w:r>
      <w:r w:rsidRPr="00D6458D">
        <w:rPr>
          <w:rFonts w:ascii="Times New Roman" w:hAnsi="Times New Roman" w:cs="Times New Roman"/>
          <w:bCs/>
          <w:sz w:val="28"/>
          <w:szCs w:val="28"/>
        </w:rPr>
        <w:t xml:space="preserve">, в порядке, установленном действующими на территории </w:t>
      </w:r>
      <w:r w:rsidR="00592FBC" w:rsidRPr="00D6458D">
        <w:rPr>
          <w:rFonts w:ascii="Times New Roman" w:hAnsi="Times New Roman" w:cs="Times New Roman"/>
          <w:bCs/>
          <w:sz w:val="28"/>
          <w:szCs w:val="28"/>
        </w:rPr>
        <w:t xml:space="preserve">муниципального образования </w:t>
      </w:r>
      <w:r w:rsidR="00DB4247" w:rsidRPr="00D6458D">
        <w:rPr>
          <w:rFonts w:ascii="Times New Roman" w:hAnsi="Times New Roman" w:cs="Times New Roman"/>
          <w:bCs/>
          <w:sz w:val="28"/>
          <w:szCs w:val="28"/>
        </w:rPr>
        <w:t>Мирновское</w:t>
      </w:r>
      <w:r w:rsidR="00592FBC" w:rsidRPr="00D6458D">
        <w:rPr>
          <w:rFonts w:ascii="Times New Roman" w:hAnsi="Times New Roman" w:cs="Times New Roman"/>
          <w:bCs/>
          <w:sz w:val="28"/>
          <w:szCs w:val="28"/>
        </w:rPr>
        <w:t xml:space="preserve"> сельское поселение</w:t>
      </w:r>
      <w:r w:rsidRPr="00D6458D">
        <w:rPr>
          <w:rFonts w:ascii="Times New Roman" w:hAnsi="Times New Roman" w:cs="Times New Roman"/>
          <w:bCs/>
          <w:sz w:val="28"/>
          <w:szCs w:val="28"/>
        </w:rPr>
        <w:t xml:space="preserve"> нормативными правовыми актами. При проведении регистрации собака должна быть чипирована для внесения ее в соответствующую базу данных. Безнадзорная собака при отлове и проведении процедур стерилизации и вакцинации для облегчения идентификации также должна быть помечена соответствующей нумерованной клипсой или иным доступным способом, облегчающим идентификацию животного на расстоянии.</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7.3 Регистрация животных осуществляется в следующем порядке:</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7.3.1 Для проведения процедуры регистрации и перерегистрации, выдачи регистрационного знака и регистрационного удостоверения регистратор осуществляет личный прием владельцев домашних животных. Регистрация проводится в день обращения владельца.</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7.3.2 При заполнении Регистратором регистрационного журнала владелец домашнего животного представляет паспорт или иной документ, удостоверяющий его личность, а в случае, когда от имени владельца домашнего животного действует иное лицо - документ, подтверждающий его полномочия, ветеринарный паспорт (при наличии).</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7.3.3 В регистрационную базу вносятся следующие данные:</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сведения о владельце домашнего животного;</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сведения о домашнем животном.</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7.3.3.1 Сведения о владельце домашнего животного содержат:</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для юридических лиц - их наименование, почтовый и юридический адрес, контактный номер телефона ответственного лица;</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для физических лиц - фамилию, имя, отчество, место проживания, контактный номер телефона.</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7.3.3.2 Сведения о домашнем животном содержат идентификационный номер, вид, породу, кличку, пол, возраст, окрас, номер ветеринарного паспорта (при наличии) и наименование учреждения, выдавшего ветеринарный паспорт.</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w:t>
      </w:r>
      <w:r w:rsidR="00321760">
        <w:rPr>
          <w:rFonts w:ascii="Times New Roman" w:hAnsi="Times New Roman" w:cs="Times New Roman"/>
          <w:bCs/>
          <w:sz w:val="28"/>
          <w:szCs w:val="28"/>
        </w:rPr>
        <w:t>3.4</w:t>
      </w:r>
      <w:r w:rsidRPr="00D6458D">
        <w:rPr>
          <w:rFonts w:ascii="Times New Roman" w:hAnsi="Times New Roman" w:cs="Times New Roman"/>
          <w:bCs/>
          <w:sz w:val="28"/>
          <w:szCs w:val="28"/>
        </w:rPr>
        <w:t>Присутствие регистрируемого животного при проведении регистрации является обязательным.</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7.4</w:t>
      </w:r>
      <w:r w:rsidR="00321760">
        <w:rPr>
          <w:rFonts w:ascii="Times New Roman" w:hAnsi="Times New Roman" w:cs="Times New Roman"/>
          <w:bCs/>
          <w:sz w:val="28"/>
          <w:szCs w:val="28"/>
        </w:rPr>
        <w:t>.</w:t>
      </w:r>
      <w:r w:rsidRPr="00D6458D">
        <w:rPr>
          <w:rFonts w:ascii="Times New Roman" w:hAnsi="Times New Roman" w:cs="Times New Roman"/>
          <w:bCs/>
          <w:sz w:val="28"/>
          <w:szCs w:val="28"/>
        </w:rPr>
        <w:t xml:space="preserve"> При регистрации владельцы собак должны быть ознакомлены с настоящим правилами содержания домашних животных, принятыми в муниципальном образовании. Факт ознакомления удостоверяется подписью владельцев собак в книге регистрации домашних животных.</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7.5 Перерегистрация домашнего животного осуществляется в следующих случаях:</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а) изменения владельца домашнего животного;</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б) изменения места регистрации (юридического адреса) владельца домашнего животного и (или) его места жительства (для физического лица).</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7.6 При перерегистрации замене подлежит только регистрационное удостоверение, идентификационный номер присваивается домашнему животному единоразово и считается действительным в течение всей жизни животного.</w:t>
      </w:r>
    </w:p>
    <w:p w:rsidR="00F35CB4" w:rsidRPr="00D6458D" w:rsidRDefault="00F35CB4" w:rsidP="00217EF0">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lastRenderedPageBreak/>
        <w:t>7.7 Собаки, содержащиеся на закрытых ведомственных территориях предприятий, организаций, учреждений всех форм собственности должны быть в установленном порядке зарегистрированы, привиты от бешенства и прочих болезней, общих для человека и животных.</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8. Выгул домашних животных</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8.1При выгуле собак владельцы должны соблюдать следующие требования:</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8.1.1 выводить собак из жилых помещений (домов) и изолированных территорий в общие дворы и на улицу:</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декоративных и охотничьих пород ­ на коротком поводке;</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служебных, бойцовых и других подобных пород ­ на коротком поводке, в наморднике (кроме щенков до трехмесячного возраста);</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8.1.2 выгуливать собак, как правило,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8.1.3 при выгуле собак в другое время их владельцы должны принимать меры к обеспечению тишины;</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8.1.4 при отсутствии специальной площадки выгуливание собак допускается на пустырях и в других местах, определяемых органами местного самоуправления;</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8.1.5 запрещается выгуливать собак людям в нетрезвом состоянии, а служебных и бойцовых пород ­ детям младше 14 лет.</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8.2 Запрещается:</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-выгул собак потенциально опасных пород без намордника независимо от места выгула;</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оставление домашних животных без присмотра и выгуливание их владельцами в нетрезвом состоянии;</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 </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8.3 Исключительными правами выгула  наделяются  специально обученные кинологами, собаки-поводыри, предназначенные для сопровождения слепых, а также людей с сильно пониженным зрением.</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Собаке-поводырю разрешается находиться в общественных местах в специальной шлейке с надписью «Собака-поводырь» и/или красным крестом/с жесткой дугой  без намордника, так как намордник может отвлекать животное от выполнения работы, так как  она концентрируется на безопасном ведении незрячего человека.</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Согласно действующему законодательству, собаки-поводыри, </w:t>
      </w:r>
      <w:r w:rsidRPr="00D6458D">
        <w:rPr>
          <w:rFonts w:ascii="Times New Roman" w:hAnsi="Times New Roman" w:cs="Times New Roman"/>
          <w:bCs/>
          <w:sz w:val="28"/>
          <w:szCs w:val="28"/>
        </w:rPr>
        <w:lastRenderedPageBreak/>
        <w:t>сопровождающие незрячего хозяина, бесплатно ездят любым видом общественного транспорта, а также в поездах, и в пассажирских отделениях самолетов.</w:t>
      </w:r>
    </w:p>
    <w:p w:rsidR="00F35CB4" w:rsidRPr="00D6458D" w:rsidRDefault="00F35CB4" w:rsidP="002415A9">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Собак-поводырей обязаны пускать во все общественные места, включая магазины, рестораны, театры, гостиницы.</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9. Приюты, гостиницы и пункты временного содержания для домашних животных</w:t>
      </w:r>
    </w:p>
    <w:p w:rsidR="00F35CB4" w:rsidRPr="00D6458D" w:rsidRDefault="00F35CB4" w:rsidP="009C4F2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9.1 Для решения проблем, связанных с содержанием домашних животных, могут создаваться приюты, гостиницы и пункты временного содержания домашних животных.</w:t>
      </w:r>
    </w:p>
    <w:p w:rsidR="00F35CB4" w:rsidRPr="00D6458D" w:rsidRDefault="00F35CB4" w:rsidP="009C4F2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9.2 Домашние животные, поступающие в приют, гостиницу, пункт временного содержания, подлежат регистрации и учету.</w:t>
      </w:r>
    </w:p>
    <w:p w:rsidR="00F35CB4" w:rsidRPr="00D6458D" w:rsidRDefault="00F35CB4" w:rsidP="009C4F2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9.3 Поступившие в приют, гостиницу или пункт временного содержания животные проходят ветеринарный осмотр.</w:t>
      </w:r>
    </w:p>
    <w:p w:rsidR="00F35CB4" w:rsidRPr="00D6458D" w:rsidRDefault="00F35CB4" w:rsidP="009C4F2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9.4 Содержание домашних животных в приютах, гостиницах, пунктах временного содержания должно осуществляться с учетом их индивидуальных особенностей в соответствии с действующим законодательством.</w:t>
      </w:r>
    </w:p>
    <w:p w:rsidR="00F35CB4" w:rsidRPr="00D6458D" w:rsidRDefault="00F35CB4" w:rsidP="009C4F23">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9.5 В соответствии с законодательством Российской Федерации владельцы приютов и пунктов временного содержания домашних животных могут принимать меры к поиску собственников (новых собственников) потерявшихся домашних животных, используя в том числе и средства массовой информации.</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10. Содержание безнадзорных животных опекунами</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10.1 Лицо, изъявившее желание быть опекуном безнадзорного животного, обязано в пятидневный срок зарегистрировать такое животное за собой в установленном порядке (согласно ст.6 данных правил) и содержать его на принадлежащей ему жилплощади с  учетом требований (ст.5 данных правил), либо на прилегающей к многоквартирным домам территории, с сооружением места ночлега и кормления животного. </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10.2 В обязанности опекунов бездомных животных входит:</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обеспечение ухода за бездомными животными;</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осуществление плановых ежегодных прививок опекаемых животных;</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при необходимости - обеспечение предоставления ветеринарной помощи опекаемым животным.</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10.3 Опекун безнадзорного животного имеет право:</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получать бесплатную ветеринарную помощь и прививки для опекаемого животного;</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 - на льготное лечение для опекаемого животного;</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представлять интересы опекаемых животных в разрешении конфликтов, связанных с ними;</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на получение информации о времени и месте планового отлова животных на территории, закрепленной за ним по договоренности за три - пять дней до осуществления вылова.</w:t>
      </w:r>
    </w:p>
    <w:p w:rsidR="00F35CB4" w:rsidRPr="00D6458D" w:rsidRDefault="00F35CB4" w:rsidP="004E7811">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lastRenderedPageBreak/>
        <w:t>10.4 Запрещается кормление безнадзорных животных в местах общего пользования, во дворах, возле подъездов, в под</w:t>
      </w:r>
      <w:r w:rsidR="00592FBC" w:rsidRPr="00D6458D">
        <w:rPr>
          <w:rFonts w:ascii="Times New Roman" w:hAnsi="Times New Roman" w:cs="Times New Roman"/>
          <w:bCs/>
          <w:sz w:val="28"/>
          <w:szCs w:val="28"/>
        </w:rPr>
        <w:t xml:space="preserve">ъездах многоквартирных домов, </w:t>
      </w:r>
      <w:r w:rsidRPr="00D6458D">
        <w:rPr>
          <w:rFonts w:ascii="Times New Roman" w:hAnsi="Times New Roman" w:cs="Times New Roman"/>
          <w:bCs/>
          <w:sz w:val="28"/>
          <w:szCs w:val="28"/>
        </w:rPr>
        <w:t>гражданами, не являющимися владельцами, опекунами данных животных и не зарегистрировавшими данный статус в установленном порядке.</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11. Отлов безнадзорных животных</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11.1 Отлов безнадзорных животных производится в соответствии с действующим законодательством, основывается на принципах гуманизма, соблюдения норм общественной нравственности, спокойствия населения и возлагается на специализированные организации, имеющие необходимые для осуществления данного вида деятельности документы, с которыми администрация города заключила договор на отлов безнадзорных животных.</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11.2 Порядок отлова безнадзорных животных определен постановлением администрации </w:t>
      </w:r>
      <w:r w:rsidR="00DB4247" w:rsidRPr="00D6458D">
        <w:rPr>
          <w:rFonts w:ascii="Times New Roman" w:hAnsi="Times New Roman" w:cs="Times New Roman"/>
          <w:bCs/>
          <w:sz w:val="28"/>
          <w:szCs w:val="28"/>
        </w:rPr>
        <w:t>Мирновского</w:t>
      </w:r>
      <w:r w:rsidR="00FA6889" w:rsidRPr="00D6458D">
        <w:rPr>
          <w:rFonts w:ascii="Times New Roman" w:hAnsi="Times New Roman" w:cs="Times New Roman"/>
          <w:bCs/>
          <w:sz w:val="28"/>
          <w:szCs w:val="28"/>
        </w:rPr>
        <w:t xml:space="preserve"> сельского поселения </w:t>
      </w:r>
      <w:r w:rsidRPr="00D6458D">
        <w:rPr>
          <w:rFonts w:ascii="Times New Roman" w:hAnsi="Times New Roman" w:cs="Times New Roman"/>
          <w:bCs/>
          <w:sz w:val="28"/>
          <w:szCs w:val="28"/>
        </w:rPr>
        <w:t xml:space="preserve">Республики Крым от 30.04.2015г. №276-п. При осуществлении мероприятий по отлову, стерилизации, вакцинации, временному содержанию безнадзорных животных может осуществляться общественный контроль в форме присутствия на данных мероприятиях представителей общественных, зоозащитных организаций. </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11.3 Отлов безнадзорных собак и кошек производится при помощи специальных средств, используемых организациями по отлову животных. Пользование при отлове собак и кошек приспособлениями, которые травмируют животных (проволочные петли, крюки), запрещено. Запрещен отстрел бродячих животных из любого вида огнестрельного оружия, кроме случаев самообороны.</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11.4 Запрещается производить отлов безнадзорных собак и кошек в присутствии детей, за исключением случаев, когда существует угроза жизни и здоровью граждан.</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11.5 Организациям по отлову бродячих животных запрещается: изымать животных из квартир, с приусадебных участков, кроме как по решению суда; снимать с привязи животных, временно оставленных у мест общественного пользования. Отлов безнадзорных собак и кошек на закрытых территориях предприятий, учреждений, организаций производится при наличии разрешения их руководителя.</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11.6 Запрещается жестокое обращение с отловленными безнадзорными животными при транспортировке и содержании.</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11.7 Безнадзорные животные после отлова помещаются в приют кратковременного содержания, где они подлежат обязательному осмотру и освидетельствованию специалистами, а также учету с описанием их отличительных признаков.</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11.8 При наличии у животного номерного знака специализированная организация обязана передать информацию владельцу домашнего животного. Информация об отловленных собаках и кошках является доступной и открытой, для чего в приюте может создаваться специальная телефонная линия. Каждый имеет право обратиться за получением необходимой информации о пропавших домашних животных.</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11.9 По первому же  требованию животное возвращается его владельцу. </w:t>
      </w:r>
      <w:r w:rsidRPr="00D6458D">
        <w:rPr>
          <w:rFonts w:ascii="Times New Roman" w:hAnsi="Times New Roman" w:cs="Times New Roman"/>
          <w:bCs/>
          <w:sz w:val="28"/>
          <w:szCs w:val="28"/>
        </w:rPr>
        <w:lastRenderedPageBreak/>
        <w:t>Если владелец в течение шести месяцев не заявит о своем праве на отловленное животное, он считается отказавшимся от него. Домашнее животное поступает в собственность субъекта, осуществившего отлов.</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11.10 Если в течение шести месяцев животное не будет передано новому владельцу, оно передается в приют длительного содержания.  </w:t>
      </w:r>
    </w:p>
    <w:p w:rsidR="00F35CB4" w:rsidRPr="00D6458D" w:rsidRDefault="00F35CB4" w:rsidP="00AB4BEB">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11.11 В случае возврата владельцу безнадзорной собаки или кошки владельцем животного возмещаются все расходы организации по отлову,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 </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12. Умерщвление домашних животных и утилизация (уничтожение) их останков</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12.1 Умерщвление домашних животных производится специально уполномоченными органами в соответствии с действующим законодательством.</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12.2 Умерщвление животных допускается: </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для прекращения страданий животного, если они не могут быть прекращены иным способом; </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при необходимости умерщвления отдельных животных, больных бешенством или иным особо опасным заболеванием, или являющихся носителями особо опасного заболевания; </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при необходимой обороне от нападающего животного, если жизнь или здоровье людей находятся в опасности. </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12.3 При умерщвлении животного должны соблюдаться следующие требования: </w:t>
      </w:r>
    </w:p>
    <w:p w:rsidR="00F35CB4" w:rsidRPr="00D6458D" w:rsidRDefault="003D236A" w:rsidP="006F0B1C">
      <w:pPr>
        <w:ind w:firstLine="724"/>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 xml:space="preserve">умерщвление проводится методами, исключающими предсмертные страдания животного; </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запрещаются негуманные методы умерщвления животных, приводящие к гибели от удушья, электротока, болезненных инъекций, отравления ядами, курареподобных препаратов, перегрева и иные болезненные методы; </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 запрещается разделка неумерщвленного животного; </w:t>
      </w:r>
    </w:p>
    <w:p w:rsidR="00F35CB4" w:rsidRPr="00D6458D" w:rsidRDefault="003D236A" w:rsidP="006F0B1C">
      <w:pPr>
        <w:ind w:firstLine="724"/>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умерщвление страдающих животных проводится незамедлительно, если их страдания нельзя прекратить без умерщвления.</w:t>
      </w:r>
    </w:p>
    <w:p w:rsidR="00F35CB4" w:rsidRPr="00D6458D" w:rsidRDefault="003D236A" w:rsidP="006F0B1C">
      <w:pPr>
        <w:ind w:firstLine="724"/>
        <w:jc w:val="both"/>
        <w:rPr>
          <w:rFonts w:ascii="Times New Roman" w:hAnsi="Times New Roman" w:cs="Times New Roman"/>
          <w:bCs/>
          <w:sz w:val="28"/>
          <w:szCs w:val="28"/>
        </w:rPr>
      </w:pPr>
      <w:r>
        <w:rPr>
          <w:rFonts w:ascii="Times New Roman" w:hAnsi="Times New Roman" w:cs="Times New Roman"/>
          <w:bCs/>
          <w:sz w:val="28"/>
          <w:szCs w:val="28"/>
        </w:rPr>
        <w:t>-</w:t>
      </w:r>
      <w:r w:rsidR="00F35CB4" w:rsidRPr="00D6458D">
        <w:rPr>
          <w:rFonts w:ascii="Times New Roman" w:hAnsi="Times New Roman" w:cs="Times New Roman"/>
          <w:bCs/>
          <w:sz w:val="28"/>
          <w:szCs w:val="28"/>
        </w:rPr>
        <w:t>эвтаназия производится ветеринарным врачом с применением зарегистрированных в Российской Федерации в соответствии с действующим законодательством обезболивающих лекарственных средств для ветеринарного применения.</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12.4 Оборудование и содержание мест для захоронения (кремации) домашних животных осуществляется в соответствии с ветеринарными и санитарными правилами и нормами.</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12.5 Захоронению (кремации) подлежат трупы (останки) умерших домашних животных, а также трупы (останки) павших безнадзорных домашних животных.</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 xml:space="preserve">12.5.1 Захоронение (кремация) безнадзорных животных осуществляется в соответствии с ветеринарно-санитарными правилами и иными нормами </w:t>
      </w:r>
      <w:r w:rsidRPr="00D6458D">
        <w:rPr>
          <w:rFonts w:ascii="Times New Roman" w:hAnsi="Times New Roman" w:cs="Times New Roman"/>
          <w:bCs/>
          <w:sz w:val="28"/>
          <w:szCs w:val="28"/>
        </w:rPr>
        <w:lastRenderedPageBreak/>
        <w:t>специализированной организацией, имеющей соответствующее разрешение на право осуществления данной деятельности.</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12.6 Утилизация (захоронение) умерших домашних животных, безнадзорных животных в соответствии с действующим федеральным законодательством в местах, установленных органами местного самоуправления. Места утилизации (захоронения трупов) животных определяются органами местного самоуправления в соответствии с действующим законодательством о санитарно-эпидемиологическом благополучии населения, ветеринарии, об охране окружающей среды, архитектурной, градостроительной и строительной деятельности.</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12.6.1 Запрещается утилизация (захоронение) трупов домашних животных, безнадзорных животных в местах, специально не отведенных для этих целей.</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12.7 Информация о нахождении мест утилизации (захоронения) трупов домашних животных, безнадзорных животных предоставляется органом местного самоуправления лицу, непосредственно обратившемуся за данной информацией, или путем опубликования в средствах массовой информации.</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12.8 Утилизация (захоронение) умерших безнадзорных животных на территории муниципального образования осуществляется за счет средств местных бюджетов.</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12.9 Утилизация (захоронение) умерших домашних животных на территории муниципального образования осуществляется за счет средств владельцев домашних животных</w:t>
      </w:r>
    </w:p>
    <w:p w:rsidR="00F35CB4" w:rsidRPr="00D6458D" w:rsidRDefault="00F35CB4" w:rsidP="006F0B1C">
      <w:pPr>
        <w:ind w:firstLine="724"/>
        <w:jc w:val="both"/>
        <w:rPr>
          <w:rFonts w:ascii="Times New Roman" w:hAnsi="Times New Roman" w:cs="Times New Roman"/>
          <w:bCs/>
          <w:sz w:val="28"/>
          <w:szCs w:val="28"/>
        </w:rPr>
      </w:pPr>
      <w:r w:rsidRPr="00D6458D">
        <w:rPr>
          <w:rFonts w:ascii="Times New Roman" w:hAnsi="Times New Roman" w:cs="Times New Roman"/>
          <w:bCs/>
          <w:sz w:val="28"/>
          <w:szCs w:val="28"/>
        </w:rPr>
        <w:t>12.10 Запрещается выбрасывание трупов (останков) домашних животных или их несанкционированное захоронение (кремация) вне специально отведенных мест или без использования соответствующих средств кремации (средств уничтожения биологических отходов). Трупы (останки) домашних животных могут быть переданы в организацию по отлову безнадзорных животных на договорной основе для последующего их захоронения (кремации) в специализированной организации.</w:t>
      </w:r>
    </w:p>
    <w:p w:rsidR="00F35CB4" w:rsidRPr="00D6458D" w:rsidRDefault="00F35CB4" w:rsidP="00CF19A1">
      <w:pPr>
        <w:rPr>
          <w:rFonts w:ascii="Times New Roman" w:hAnsi="Times New Roman" w:cs="Times New Roman"/>
          <w:b/>
          <w:bCs/>
          <w:sz w:val="28"/>
          <w:szCs w:val="28"/>
        </w:rPr>
      </w:pPr>
    </w:p>
    <w:p w:rsidR="00F35CB4" w:rsidRPr="00D6458D" w:rsidRDefault="00F35CB4" w:rsidP="00E828B4">
      <w:pPr>
        <w:spacing w:after="240"/>
        <w:jc w:val="center"/>
        <w:rPr>
          <w:rFonts w:ascii="Times New Roman" w:hAnsi="Times New Roman" w:cs="Times New Roman"/>
          <w:b/>
          <w:bCs/>
          <w:sz w:val="28"/>
          <w:szCs w:val="28"/>
        </w:rPr>
      </w:pPr>
      <w:r w:rsidRPr="00D6458D">
        <w:rPr>
          <w:rFonts w:ascii="Times New Roman" w:hAnsi="Times New Roman" w:cs="Times New Roman"/>
          <w:b/>
          <w:bCs/>
          <w:sz w:val="28"/>
          <w:szCs w:val="28"/>
        </w:rPr>
        <w:t>13. Ответственность за правонарушения в сфере содержания и защиты домашних и безнадзорных животных</w:t>
      </w:r>
    </w:p>
    <w:p w:rsidR="00F35CB4" w:rsidRPr="00D6458D" w:rsidRDefault="00F35CB4" w:rsidP="006F0B1C">
      <w:pPr>
        <w:ind w:firstLine="724"/>
        <w:jc w:val="both"/>
        <w:rPr>
          <w:rFonts w:ascii="Times New Roman" w:hAnsi="Times New Roman" w:cs="Times New Roman"/>
          <w:sz w:val="28"/>
          <w:szCs w:val="28"/>
        </w:rPr>
      </w:pPr>
      <w:r w:rsidRPr="00D6458D">
        <w:rPr>
          <w:rFonts w:ascii="Times New Roman" w:hAnsi="Times New Roman" w:cs="Times New Roman"/>
          <w:sz w:val="28"/>
          <w:szCs w:val="28"/>
        </w:rPr>
        <w:t>13.1 За несоблюдение настоящих правил, в том числе, за нарушение правил регистрации, требований санитарно-гигиенических норм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 Материалы о нарушениях настоящих правил рассматриваются на административных комиссиях для принятия мер воздействия и реагирования.</w:t>
      </w:r>
    </w:p>
    <w:p w:rsidR="00F35CB4" w:rsidRPr="00D6458D" w:rsidRDefault="00F35CB4" w:rsidP="006F0B1C">
      <w:pPr>
        <w:ind w:firstLine="724"/>
        <w:jc w:val="both"/>
        <w:rPr>
          <w:rFonts w:ascii="Times New Roman" w:hAnsi="Times New Roman" w:cs="Times New Roman"/>
          <w:sz w:val="28"/>
          <w:szCs w:val="28"/>
        </w:rPr>
      </w:pPr>
      <w:r w:rsidRPr="00D6458D">
        <w:rPr>
          <w:rFonts w:ascii="Times New Roman" w:hAnsi="Times New Roman" w:cs="Times New Roman"/>
          <w:sz w:val="28"/>
          <w:szCs w:val="28"/>
        </w:rPr>
        <w:t>13.2 Ответственность за нарушение правил по карантину животных и других ветеринарно-санитарных правил и норм, правил содержания животных, за жестокое обращение с животными наступает в соответствии с Кодексом РФ об административных правонарушениях.</w:t>
      </w:r>
    </w:p>
    <w:p w:rsidR="00F35CB4" w:rsidRPr="00D6458D" w:rsidRDefault="00F35CB4" w:rsidP="006F0B1C">
      <w:pPr>
        <w:ind w:firstLine="724"/>
        <w:jc w:val="both"/>
        <w:rPr>
          <w:rFonts w:ascii="Times New Roman" w:hAnsi="Times New Roman" w:cs="Times New Roman"/>
          <w:sz w:val="28"/>
          <w:szCs w:val="28"/>
        </w:rPr>
      </w:pPr>
      <w:r w:rsidRPr="00D6458D">
        <w:rPr>
          <w:rFonts w:ascii="Times New Roman" w:hAnsi="Times New Roman" w:cs="Times New Roman"/>
          <w:sz w:val="28"/>
          <w:szCs w:val="28"/>
        </w:rPr>
        <w:t xml:space="preserve">13.2.1 К административной ответственности в виде предупреждения или штрафа привлекаются граждане - владельцы домашних животных, достигшие </w:t>
      </w:r>
      <w:r w:rsidRPr="00D6458D">
        <w:rPr>
          <w:rFonts w:ascii="Times New Roman" w:hAnsi="Times New Roman" w:cs="Times New Roman"/>
          <w:sz w:val="28"/>
          <w:szCs w:val="28"/>
        </w:rPr>
        <w:lastRenderedPageBreak/>
        <w:t>возраста 16 лет, и должностные лица организаций - владельцев домашних животных, виновные в нарушении законодательства о порядке содержания и использования домашних животных, если эти нарушения не влекут за собой в соответствии с законодательством уголовной ответственности.</w:t>
      </w:r>
    </w:p>
    <w:p w:rsidR="00F35CB4" w:rsidRPr="00D6458D" w:rsidRDefault="00F35CB4" w:rsidP="006F0B1C">
      <w:pPr>
        <w:ind w:firstLine="724"/>
        <w:jc w:val="both"/>
        <w:rPr>
          <w:rFonts w:ascii="Times New Roman" w:hAnsi="Times New Roman" w:cs="Times New Roman"/>
          <w:sz w:val="28"/>
          <w:szCs w:val="28"/>
        </w:rPr>
      </w:pPr>
      <w:r w:rsidRPr="00D6458D">
        <w:rPr>
          <w:rFonts w:ascii="Times New Roman" w:hAnsi="Times New Roman" w:cs="Times New Roman"/>
          <w:sz w:val="28"/>
          <w:szCs w:val="28"/>
        </w:rPr>
        <w:t>13.2.2 Производство по делам об административных правонарушениях, предусмотренных настоящим Законом, осуществляется в соответствии с нормами Кодекса Российской Федерации об административных правонарушениях, Законом Республики Крым "Об административных правонарушениях в Республике Крым".</w:t>
      </w:r>
    </w:p>
    <w:p w:rsidR="00F35CB4" w:rsidRPr="00D6458D" w:rsidRDefault="00F35CB4" w:rsidP="006F0B1C">
      <w:pPr>
        <w:ind w:firstLine="724"/>
        <w:jc w:val="both"/>
        <w:rPr>
          <w:rFonts w:ascii="Times New Roman" w:hAnsi="Times New Roman" w:cs="Times New Roman"/>
          <w:sz w:val="28"/>
          <w:szCs w:val="28"/>
        </w:rPr>
      </w:pPr>
      <w:r w:rsidRPr="00D6458D">
        <w:rPr>
          <w:rFonts w:ascii="Times New Roman" w:hAnsi="Times New Roman" w:cs="Times New Roman"/>
          <w:sz w:val="28"/>
          <w:szCs w:val="28"/>
        </w:rPr>
        <w:t>13.3 Вред, причиненный здоровью граждан, или ущерб, нанесенный их имуществу животными, повреждение зеленых насаждений, клумб на территории поселения, возмещается в порядке, установленном гражданским законодательством РФ.</w:t>
      </w:r>
    </w:p>
    <w:p w:rsidR="00F35CB4" w:rsidRPr="00D6458D" w:rsidRDefault="00F35CB4" w:rsidP="006F0B1C">
      <w:pPr>
        <w:ind w:firstLine="724"/>
        <w:jc w:val="both"/>
        <w:rPr>
          <w:rFonts w:ascii="Times New Roman" w:hAnsi="Times New Roman" w:cs="Times New Roman"/>
          <w:sz w:val="28"/>
          <w:szCs w:val="28"/>
        </w:rPr>
      </w:pPr>
      <w:r w:rsidRPr="00D6458D">
        <w:rPr>
          <w:rFonts w:ascii="Times New Roman" w:hAnsi="Times New Roman" w:cs="Times New Roman"/>
          <w:sz w:val="28"/>
          <w:szCs w:val="28"/>
        </w:rPr>
        <w:t>13.4 Уголовная ответственность граждан наступает в соответствии с Уголовным кодексом Российской Федерации за жестокое обращение с животными,  санкция в виде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шести месяцев (ст.245 УК РФ).</w:t>
      </w:r>
    </w:p>
    <w:p w:rsidR="00F35CB4" w:rsidRDefault="00F35CB4" w:rsidP="003E0CC7">
      <w:pPr>
        <w:pStyle w:val="a9"/>
        <w:shd w:val="clear" w:color="auto" w:fill="FFFFFF"/>
        <w:spacing w:before="0" w:after="0"/>
        <w:jc w:val="center"/>
        <w:rPr>
          <w:b/>
          <w:bCs/>
          <w:color w:val="000000"/>
        </w:rPr>
      </w:pPr>
    </w:p>
    <w:p w:rsidR="00F35CB4" w:rsidRDefault="00F35CB4" w:rsidP="00491E30">
      <w:pPr>
        <w:jc w:val="center"/>
      </w:pPr>
    </w:p>
    <w:p w:rsidR="00F35CB4" w:rsidRPr="00682C75" w:rsidRDefault="00F35CB4" w:rsidP="00C005DE">
      <w:pPr>
        <w:jc w:val="both"/>
        <w:rPr>
          <w:sz w:val="28"/>
          <w:szCs w:val="28"/>
        </w:rPr>
      </w:pPr>
    </w:p>
    <w:sectPr w:rsidR="00F35CB4" w:rsidRPr="00682C75" w:rsidSect="00D6458D">
      <w:footerReference w:type="default" r:id="rId8"/>
      <w:pgSz w:w="11900" w:h="16840"/>
      <w:pgMar w:top="904" w:right="70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DE" w:rsidRDefault="006F50DE" w:rsidP="00965D9E">
      <w:r>
        <w:separator/>
      </w:r>
    </w:p>
  </w:endnote>
  <w:endnote w:type="continuationSeparator" w:id="0">
    <w:p w:rsidR="006F50DE" w:rsidRDefault="006F50DE" w:rsidP="00965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2672"/>
      <w:docPartObj>
        <w:docPartGallery w:val="Page Numbers (Bottom of Page)"/>
        <w:docPartUnique/>
      </w:docPartObj>
    </w:sdtPr>
    <w:sdtContent>
      <w:p w:rsidR="00965D9E" w:rsidRDefault="00FB2D84">
        <w:pPr>
          <w:pStyle w:val="af"/>
          <w:jc w:val="center"/>
        </w:pPr>
        <w:fldSimple w:instr=" PAGE   \* MERGEFORMAT ">
          <w:r w:rsidR="00FB0FDC">
            <w:rPr>
              <w:noProof/>
            </w:rPr>
            <w:t>1</w:t>
          </w:r>
        </w:fldSimple>
      </w:p>
    </w:sdtContent>
  </w:sdt>
  <w:p w:rsidR="00965D9E" w:rsidRDefault="00965D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DE" w:rsidRDefault="006F50DE" w:rsidP="00965D9E">
      <w:r>
        <w:separator/>
      </w:r>
    </w:p>
  </w:footnote>
  <w:footnote w:type="continuationSeparator" w:id="0">
    <w:p w:rsidR="006F50DE" w:rsidRDefault="006F50DE" w:rsidP="00965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6"/>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798C8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29542EF"/>
    <w:multiLevelType w:val="multilevel"/>
    <w:tmpl w:val="3496CF76"/>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94"/>
        </w:tabs>
        <w:ind w:left="894" w:hanging="540"/>
      </w:pPr>
      <w:rPr>
        <w:rFonts w:cs="Times New Roman" w:hint="default"/>
      </w:rPr>
    </w:lvl>
    <w:lvl w:ilvl="2">
      <w:start w:val="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8">
    <w:nsid w:val="04C8296B"/>
    <w:multiLevelType w:val="multilevel"/>
    <w:tmpl w:val="6E842F84"/>
    <w:lvl w:ilvl="0">
      <w:start w:val="1"/>
      <w:numFmt w:val="decimal"/>
      <w:lvlText w:val="%1."/>
      <w:lvlJc w:val="left"/>
      <w:pPr>
        <w:tabs>
          <w:tab w:val="num" w:pos="1070"/>
        </w:tabs>
        <w:ind w:left="1070" w:hanging="360"/>
      </w:pPr>
      <w:rPr>
        <w:rFonts w:cs="Times New Roman" w:hint="default"/>
        <w:b/>
        <w:color w:val="auto"/>
      </w:rPr>
    </w:lvl>
    <w:lvl w:ilvl="1">
      <w:start w:val="1"/>
      <w:numFmt w:val="decimal"/>
      <w:isLgl/>
      <w:lvlText w:val="%1.%2."/>
      <w:lvlJc w:val="left"/>
      <w:pPr>
        <w:tabs>
          <w:tab w:val="num" w:pos="1440"/>
        </w:tabs>
        <w:ind w:left="1440" w:hanging="720"/>
      </w:pPr>
      <w:rPr>
        <w:rFonts w:cs="Times New Roman" w:hint="default"/>
        <w:b w:val="0"/>
        <w:strike w:val="0"/>
        <w:color w:val="auto"/>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054B3417"/>
    <w:multiLevelType w:val="multilevel"/>
    <w:tmpl w:val="086C71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0B31193E"/>
    <w:multiLevelType w:val="hybridMultilevel"/>
    <w:tmpl w:val="256CFA02"/>
    <w:lvl w:ilvl="0" w:tplc="EE7A7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82019E"/>
    <w:multiLevelType w:val="hybridMultilevel"/>
    <w:tmpl w:val="83D8763A"/>
    <w:lvl w:ilvl="0" w:tplc="EE7A7384">
      <w:start w:val="1"/>
      <w:numFmt w:val="bullet"/>
      <w:lvlText w:val=""/>
      <w:lvlJc w:val="left"/>
      <w:pPr>
        <w:ind w:left="720" w:hanging="360"/>
      </w:pPr>
      <w:rPr>
        <w:rFonts w:ascii="Symbol" w:hAnsi="Symbol" w:hint="default"/>
      </w:rPr>
    </w:lvl>
    <w:lvl w:ilvl="1" w:tplc="EE7A738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3568DE"/>
    <w:multiLevelType w:val="hybridMultilevel"/>
    <w:tmpl w:val="B15462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E8116A"/>
    <w:multiLevelType w:val="multilevel"/>
    <w:tmpl w:val="7B54B1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14DB4687"/>
    <w:multiLevelType w:val="multilevel"/>
    <w:tmpl w:val="3DA8E760"/>
    <w:lvl w:ilvl="0">
      <w:start w:val="2"/>
      <w:numFmt w:val="decimal"/>
      <w:lvlText w:val="%1."/>
      <w:lvlJc w:val="left"/>
      <w:pPr>
        <w:ind w:left="244"/>
      </w:pPr>
      <w:rPr>
        <w:rFonts w:ascii="Times New Roman" w:eastAsia="Times New Roman" w:hAnsi="Times New Roman" w:cs="Times New Roman"/>
        <w:b/>
        <w:i w:val="0"/>
        <w:strike w:val="0"/>
        <w:dstrike w:val="0"/>
        <w:color w:val="000000"/>
        <w:sz w:val="24"/>
        <w:szCs w:val="24"/>
        <w:u w:val="none" w:color="000000"/>
        <w:vertAlign w:val="baseline"/>
      </w:rPr>
    </w:lvl>
    <w:lvl w:ilvl="1">
      <w:start w:val="1"/>
      <w:numFmt w:val="decimal"/>
      <w:lvlText w:val="%1.%2"/>
      <w:lvlJc w:val="left"/>
      <w:pPr>
        <w:ind w:left="36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15286586"/>
    <w:multiLevelType w:val="multilevel"/>
    <w:tmpl w:val="3C7A78C2"/>
    <w:lvl w:ilvl="0">
      <w:start w:val="1"/>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987"/>
        </w:tabs>
        <w:ind w:left="198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16E807D3"/>
    <w:multiLevelType w:val="multilevel"/>
    <w:tmpl w:val="6D526894"/>
    <w:lvl w:ilvl="0">
      <w:start w:val="4"/>
      <w:numFmt w:val="decimal"/>
      <w:lvlText w:val="%1."/>
      <w:lvlJc w:val="left"/>
      <w:pPr>
        <w:ind w:left="244"/>
      </w:pPr>
      <w:rPr>
        <w:rFonts w:ascii="Times New Roman" w:eastAsia="Times New Roman" w:hAnsi="Times New Roman" w:cs="Times New Roman"/>
        <w:b/>
        <w:i w:val="0"/>
        <w:strike w:val="0"/>
        <w:dstrike w:val="0"/>
        <w:color w:val="000000"/>
        <w:sz w:val="24"/>
        <w:szCs w:val="24"/>
        <w:u w:val="none" w:color="000000"/>
        <w:vertAlign w:val="baseline"/>
      </w:rPr>
    </w:lvl>
    <w:lvl w:ilvl="1">
      <w:start w:val="1"/>
      <w:numFmt w:val="decimal"/>
      <w:lvlText w:val="%1.%2"/>
      <w:lvlJc w:val="left"/>
      <w:pPr>
        <w:ind w:left="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1E415E31"/>
    <w:multiLevelType w:val="hybridMultilevel"/>
    <w:tmpl w:val="882435D2"/>
    <w:lvl w:ilvl="0" w:tplc="4A68F3FA">
      <w:start w:val="1"/>
      <w:numFmt w:val="bullet"/>
      <w:lvlText w:val="-"/>
      <w:lvlJc w:val="left"/>
      <w:pPr>
        <w:ind w:left="7"/>
      </w:pPr>
      <w:rPr>
        <w:rFonts w:ascii="Times New Roman" w:eastAsia="Times New Roman" w:hAnsi="Times New Roman"/>
        <w:b w:val="0"/>
        <w:i w:val="0"/>
        <w:strike w:val="0"/>
        <w:dstrike w:val="0"/>
        <w:color w:val="000000"/>
        <w:sz w:val="24"/>
        <w:u w:val="none" w:color="000000"/>
        <w:vertAlign w:val="baseline"/>
      </w:rPr>
    </w:lvl>
    <w:lvl w:ilvl="1" w:tplc="45AA18A0">
      <w:start w:val="1"/>
      <w:numFmt w:val="bullet"/>
      <w:lvlText w:val="o"/>
      <w:lvlJc w:val="left"/>
      <w:pPr>
        <w:ind w:left="1087"/>
      </w:pPr>
      <w:rPr>
        <w:rFonts w:ascii="Times New Roman" w:eastAsia="Times New Roman" w:hAnsi="Times New Roman"/>
        <w:b w:val="0"/>
        <w:i w:val="0"/>
        <w:strike w:val="0"/>
        <w:dstrike w:val="0"/>
        <w:color w:val="000000"/>
        <w:sz w:val="24"/>
        <w:u w:val="none" w:color="000000"/>
        <w:vertAlign w:val="baseline"/>
      </w:rPr>
    </w:lvl>
    <w:lvl w:ilvl="2" w:tplc="F5A8AF42">
      <w:start w:val="1"/>
      <w:numFmt w:val="bullet"/>
      <w:lvlText w:val="▪"/>
      <w:lvlJc w:val="left"/>
      <w:pPr>
        <w:ind w:left="1807"/>
      </w:pPr>
      <w:rPr>
        <w:rFonts w:ascii="Times New Roman" w:eastAsia="Times New Roman" w:hAnsi="Times New Roman"/>
        <w:b w:val="0"/>
        <w:i w:val="0"/>
        <w:strike w:val="0"/>
        <w:dstrike w:val="0"/>
        <w:color w:val="000000"/>
        <w:sz w:val="24"/>
        <w:u w:val="none" w:color="000000"/>
        <w:vertAlign w:val="baseline"/>
      </w:rPr>
    </w:lvl>
    <w:lvl w:ilvl="3" w:tplc="FE886C2E">
      <w:start w:val="1"/>
      <w:numFmt w:val="bullet"/>
      <w:lvlText w:val="•"/>
      <w:lvlJc w:val="left"/>
      <w:pPr>
        <w:ind w:left="2527"/>
      </w:pPr>
      <w:rPr>
        <w:rFonts w:ascii="Times New Roman" w:eastAsia="Times New Roman" w:hAnsi="Times New Roman"/>
        <w:b w:val="0"/>
        <w:i w:val="0"/>
        <w:strike w:val="0"/>
        <w:dstrike w:val="0"/>
        <w:color w:val="000000"/>
        <w:sz w:val="24"/>
        <w:u w:val="none" w:color="000000"/>
        <w:vertAlign w:val="baseline"/>
      </w:rPr>
    </w:lvl>
    <w:lvl w:ilvl="4" w:tplc="9DDC97EC">
      <w:start w:val="1"/>
      <w:numFmt w:val="bullet"/>
      <w:lvlText w:val="o"/>
      <w:lvlJc w:val="left"/>
      <w:pPr>
        <w:ind w:left="3247"/>
      </w:pPr>
      <w:rPr>
        <w:rFonts w:ascii="Times New Roman" w:eastAsia="Times New Roman" w:hAnsi="Times New Roman"/>
        <w:b w:val="0"/>
        <w:i w:val="0"/>
        <w:strike w:val="0"/>
        <w:dstrike w:val="0"/>
        <w:color w:val="000000"/>
        <w:sz w:val="24"/>
        <w:u w:val="none" w:color="000000"/>
        <w:vertAlign w:val="baseline"/>
      </w:rPr>
    </w:lvl>
    <w:lvl w:ilvl="5" w:tplc="A6F6AAC0">
      <w:start w:val="1"/>
      <w:numFmt w:val="bullet"/>
      <w:lvlText w:val="▪"/>
      <w:lvlJc w:val="left"/>
      <w:pPr>
        <w:ind w:left="3967"/>
      </w:pPr>
      <w:rPr>
        <w:rFonts w:ascii="Times New Roman" w:eastAsia="Times New Roman" w:hAnsi="Times New Roman"/>
        <w:b w:val="0"/>
        <w:i w:val="0"/>
        <w:strike w:val="0"/>
        <w:dstrike w:val="0"/>
        <w:color w:val="000000"/>
        <w:sz w:val="24"/>
        <w:u w:val="none" w:color="000000"/>
        <w:vertAlign w:val="baseline"/>
      </w:rPr>
    </w:lvl>
    <w:lvl w:ilvl="6" w:tplc="3D80C974">
      <w:start w:val="1"/>
      <w:numFmt w:val="bullet"/>
      <w:lvlText w:val="•"/>
      <w:lvlJc w:val="left"/>
      <w:pPr>
        <w:ind w:left="4687"/>
      </w:pPr>
      <w:rPr>
        <w:rFonts w:ascii="Times New Roman" w:eastAsia="Times New Roman" w:hAnsi="Times New Roman"/>
        <w:b w:val="0"/>
        <w:i w:val="0"/>
        <w:strike w:val="0"/>
        <w:dstrike w:val="0"/>
        <w:color w:val="000000"/>
        <w:sz w:val="24"/>
        <w:u w:val="none" w:color="000000"/>
        <w:vertAlign w:val="baseline"/>
      </w:rPr>
    </w:lvl>
    <w:lvl w:ilvl="7" w:tplc="FB848E40">
      <w:start w:val="1"/>
      <w:numFmt w:val="bullet"/>
      <w:lvlText w:val="o"/>
      <w:lvlJc w:val="left"/>
      <w:pPr>
        <w:ind w:left="5407"/>
      </w:pPr>
      <w:rPr>
        <w:rFonts w:ascii="Times New Roman" w:eastAsia="Times New Roman" w:hAnsi="Times New Roman"/>
        <w:b w:val="0"/>
        <w:i w:val="0"/>
        <w:strike w:val="0"/>
        <w:dstrike w:val="0"/>
        <w:color w:val="000000"/>
        <w:sz w:val="24"/>
        <w:u w:val="none" w:color="000000"/>
        <w:vertAlign w:val="baseline"/>
      </w:rPr>
    </w:lvl>
    <w:lvl w:ilvl="8" w:tplc="90AEDB50">
      <w:start w:val="1"/>
      <w:numFmt w:val="bullet"/>
      <w:lvlText w:val="▪"/>
      <w:lvlJc w:val="left"/>
      <w:pPr>
        <w:ind w:left="6127"/>
      </w:pPr>
      <w:rPr>
        <w:rFonts w:ascii="Times New Roman" w:eastAsia="Times New Roman" w:hAnsi="Times New Roman"/>
        <w:b w:val="0"/>
        <w:i w:val="0"/>
        <w:strike w:val="0"/>
        <w:dstrike w:val="0"/>
        <w:color w:val="000000"/>
        <w:sz w:val="24"/>
        <w:u w:val="none" w:color="000000"/>
        <w:vertAlign w:val="baseline"/>
      </w:rPr>
    </w:lvl>
  </w:abstractNum>
  <w:abstractNum w:abstractNumId="18">
    <w:nsid w:val="27785729"/>
    <w:multiLevelType w:val="multilevel"/>
    <w:tmpl w:val="17DEE90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87556B5"/>
    <w:multiLevelType w:val="multilevel"/>
    <w:tmpl w:val="B9B259BE"/>
    <w:lvl w:ilvl="0">
      <w:start w:val="1"/>
      <w:numFmt w:val="decimal"/>
      <w:lvlText w:val="%1."/>
      <w:lvlJc w:val="left"/>
      <w:pPr>
        <w:ind w:left="1440" w:hanging="360"/>
      </w:pPr>
      <w:rPr>
        <w:rFonts w:cs="Times New Roman"/>
      </w:rPr>
    </w:lvl>
    <w:lvl w:ilvl="1">
      <w:start w:val="1"/>
      <w:numFmt w:val="decimal"/>
      <w:isLgl/>
      <w:lvlText w:val="%1.%2."/>
      <w:lvlJc w:val="left"/>
      <w:pPr>
        <w:ind w:left="2205" w:hanging="1125"/>
      </w:pPr>
      <w:rPr>
        <w:rFonts w:ascii="Times New Roman" w:hAnsi="Times New Roman" w:cs="Times New Roman" w:hint="default"/>
        <w:strike w:val="0"/>
      </w:rPr>
    </w:lvl>
    <w:lvl w:ilvl="2">
      <w:start w:val="1"/>
      <w:numFmt w:val="decimal"/>
      <w:isLgl/>
      <w:lvlText w:val="%1.%2.%3."/>
      <w:lvlJc w:val="left"/>
      <w:pPr>
        <w:ind w:left="1835" w:hanging="1125"/>
      </w:pPr>
      <w:rPr>
        <w:rFonts w:cs="Times New Roman" w:hint="default"/>
      </w:rPr>
    </w:lvl>
    <w:lvl w:ilvl="3">
      <w:start w:val="1"/>
      <w:numFmt w:val="decimal"/>
      <w:isLgl/>
      <w:lvlText w:val="%1.%2.%3.%4."/>
      <w:lvlJc w:val="left"/>
      <w:pPr>
        <w:ind w:left="2205" w:hanging="1125"/>
      </w:pPr>
      <w:rPr>
        <w:rFonts w:cs="Times New Roman" w:hint="default"/>
      </w:rPr>
    </w:lvl>
    <w:lvl w:ilvl="4">
      <w:start w:val="1"/>
      <w:numFmt w:val="decimal"/>
      <w:isLgl/>
      <w:lvlText w:val="%1.%2.%3.%4.%5."/>
      <w:lvlJc w:val="left"/>
      <w:pPr>
        <w:ind w:left="2205" w:hanging="1125"/>
      </w:pPr>
      <w:rPr>
        <w:rFonts w:cs="Times New Roman" w:hint="default"/>
      </w:rPr>
    </w:lvl>
    <w:lvl w:ilvl="5">
      <w:start w:val="1"/>
      <w:numFmt w:val="decimal"/>
      <w:isLgl/>
      <w:lvlText w:val="%1.%2.%3.%4.%5.%6."/>
      <w:lvlJc w:val="left"/>
      <w:pPr>
        <w:ind w:left="2205" w:hanging="1125"/>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nsid w:val="2AFC5153"/>
    <w:multiLevelType w:val="multilevel"/>
    <w:tmpl w:val="B9B259BE"/>
    <w:lvl w:ilvl="0">
      <w:start w:val="1"/>
      <w:numFmt w:val="decimal"/>
      <w:lvlText w:val="%1."/>
      <w:lvlJc w:val="left"/>
      <w:pPr>
        <w:ind w:left="1440" w:hanging="360"/>
      </w:pPr>
      <w:rPr>
        <w:rFonts w:cs="Times New Roman"/>
      </w:rPr>
    </w:lvl>
    <w:lvl w:ilvl="1">
      <w:start w:val="1"/>
      <w:numFmt w:val="decimal"/>
      <w:isLgl/>
      <w:lvlText w:val="%1.%2."/>
      <w:lvlJc w:val="left"/>
      <w:pPr>
        <w:ind w:left="2205" w:hanging="1125"/>
      </w:pPr>
      <w:rPr>
        <w:rFonts w:ascii="Times New Roman" w:hAnsi="Times New Roman" w:cs="Times New Roman" w:hint="default"/>
        <w:strike w:val="0"/>
      </w:rPr>
    </w:lvl>
    <w:lvl w:ilvl="2">
      <w:start w:val="1"/>
      <w:numFmt w:val="decimal"/>
      <w:isLgl/>
      <w:lvlText w:val="%1.%2.%3."/>
      <w:lvlJc w:val="left"/>
      <w:pPr>
        <w:ind w:left="1835" w:hanging="1125"/>
      </w:pPr>
      <w:rPr>
        <w:rFonts w:cs="Times New Roman" w:hint="default"/>
      </w:rPr>
    </w:lvl>
    <w:lvl w:ilvl="3">
      <w:start w:val="1"/>
      <w:numFmt w:val="decimal"/>
      <w:isLgl/>
      <w:lvlText w:val="%1.%2.%3.%4."/>
      <w:lvlJc w:val="left"/>
      <w:pPr>
        <w:ind w:left="2205" w:hanging="1125"/>
      </w:pPr>
      <w:rPr>
        <w:rFonts w:cs="Times New Roman" w:hint="default"/>
      </w:rPr>
    </w:lvl>
    <w:lvl w:ilvl="4">
      <w:start w:val="1"/>
      <w:numFmt w:val="decimal"/>
      <w:isLgl/>
      <w:lvlText w:val="%1.%2.%3.%4.%5."/>
      <w:lvlJc w:val="left"/>
      <w:pPr>
        <w:ind w:left="2205" w:hanging="1125"/>
      </w:pPr>
      <w:rPr>
        <w:rFonts w:cs="Times New Roman" w:hint="default"/>
      </w:rPr>
    </w:lvl>
    <w:lvl w:ilvl="5">
      <w:start w:val="1"/>
      <w:numFmt w:val="decimal"/>
      <w:isLgl/>
      <w:lvlText w:val="%1.%2.%3.%4.%5.%6."/>
      <w:lvlJc w:val="left"/>
      <w:pPr>
        <w:ind w:left="2205" w:hanging="1125"/>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1">
    <w:nsid w:val="36AC1A83"/>
    <w:multiLevelType w:val="multilevel"/>
    <w:tmpl w:val="B9B259BE"/>
    <w:lvl w:ilvl="0">
      <w:start w:val="1"/>
      <w:numFmt w:val="decimal"/>
      <w:lvlText w:val="%1."/>
      <w:lvlJc w:val="left"/>
      <w:pPr>
        <w:ind w:left="1440" w:hanging="360"/>
      </w:pPr>
      <w:rPr>
        <w:rFonts w:cs="Times New Roman"/>
      </w:rPr>
    </w:lvl>
    <w:lvl w:ilvl="1">
      <w:start w:val="1"/>
      <w:numFmt w:val="decimal"/>
      <w:isLgl/>
      <w:lvlText w:val="%1.%2."/>
      <w:lvlJc w:val="left"/>
      <w:pPr>
        <w:ind w:left="2205" w:hanging="1125"/>
      </w:pPr>
      <w:rPr>
        <w:rFonts w:ascii="Times New Roman" w:hAnsi="Times New Roman" w:cs="Times New Roman" w:hint="default"/>
        <w:strike w:val="0"/>
      </w:rPr>
    </w:lvl>
    <w:lvl w:ilvl="2">
      <w:start w:val="1"/>
      <w:numFmt w:val="decimal"/>
      <w:isLgl/>
      <w:lvlText w:val="%1.%2.%3."/>
      <w:lvlJc w:val="left"/>
      <w:pPr>
        <w:ind w:left="1835" w:hanging="1125"/>
      </w:pPr>
      <w:rPr>
        <w:rFonts w:cs="Times New Roman" w:hint="default"/>
      </w:rPr>
    </w:lvl>
    <w:lvl w:ilvl="3">
      <w:start w:val="1"/>
      <w:numFmt w:val="decimal"/>
      <w:isLgl/>
      <w:lvlText w:val="%1.%2.%3.%4."/>
      <w:lvlJc w:val="left"/>
      <w:pPr>
        <w:ind w:left="2205" w:hanging="1125"/>
      </w:pPr>
      <w:rPr>
        <w:rFonts w:cs="Times New Roman" w:hint="default"/>
      </w:rPr>
    </w:lvl>
    <w:lvl w:ilvl="4">
      <w:start w:val="1"/>
      <w:numFmt w:val="decimal"/>
      <w:isLgl/>
      <w:lvlText w:val="%1.%2.%3.%4.%5."/>
      <w:lvlJc w:val="left"/>
      <w:pPr>
        <w:ind w:left="2205" w:hanging="1125"/>
      </w:pPr>
      <w:rPr>
        <w:rFonts w:cs="Times New Roman" w:hint="default"/>
      </w:rPr>
    </w:lvl>
    <w:lvl w:ilvl="5">
      <w:start w:val="1"/>
      <w:numFmt w:val="decimal"/>
      <w:isLgl/>
      <w:lvlText w:val="%1.%2.%3.%4.%5.%6."/>
      <w:lvlJc w:val="left"/>
      <w:pPr>
        <w:ind w:left="2205" w:hanging="1125"/>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2">
    <w:nsid w:val="39507BDB"/>
    <w:multiLevelType w:val="hybridMultilevel"/>
    <w:tmpl w:val="E0E08EF2"/>
    <w:lvl w:ilvl="0" w:tplc="144E77FE">
      <w:start w:val="1"/>
      <w:numFmt w:val="decimal"/>
      <w:lvlText w:val="%1."/>
      <w:lvlJc w:val="left"/>
      <w:pPr>
        <w:ind w:left="1785" w:hanging="106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4A202A"/>
    <w:multiLevelType w:val="hybridMultilevel"/>
    <w:tmpl w:val="1B304048"/>
    <w:lvl w:ilvl="0" w:tplc="E92CEDB6">
      <w:start w:val="3"/>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D368F0"/>
    <w:multiLevelType w:val="hybridMultilevel"/>
    <w:tmpl w:val="38D015E6"/>
    <w:lvl w:ilvl="0" w:tplc="EE7A7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0D6F27"/>
    <w:multiLevelType w:val="multilevel"/>
    <w:tmpl w:val="5B346954"/>
    <w:lvl w:ilvl="0">
      <w:start w:val="3"/>
      <w:numFmt w:val="decimal"/>
      <w:lvlText w:val="%1."/>
      <w:lvlJc w:val="left"/>
      <w:pPr>
        <w:ind w:left="244"/>
      </w:pPr>
      <w:rPr>
        <w:rFonts w:ascii="Times New Roman" w:eastAsia="Times New Roman" w:hAnsi="Times New Roman" w:cs="Times New Roman"/>
        <w:b/>
        <w:i w:val="0"/>
        <w:strike w:val="0"/>
        <w:dstrike w:val="0"/>
        <w:color w:val="000000"/>
        <w:sz w:val="24"/>
        <w:szCs w:val="24"/>
        <w:u w:val="none" w:color="000000"/>
        <w:vertAlign w:val="baseline"/>
      </w:rPr>
    </w:lvl>
    <w:lvl w:ilvl="1">
      <w:start w:val="1"/>
      <w:numFmt w:val="decimal"/>
      <w:lvlText w:val="%1.%2"/>
      <w:lvlJc w:val="left"/>
      <w:pPr>
        <w:ind w:left="7"/>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64184A6A"/>
    <w:multiLevelType w:val="hybridMultilevel"/>
    <w:tmpl w:val="F8904E32"/>
    <w:lvl w:ilvl="0" w:tplc="859EA8D2">
      <w:start w:val="1"/>
      <w:numFmt w:val="decimal"/>
      <w:lvlText w:val="%1."/>
      <w:lvlJc w:val="left"/>
      <w:pPr>
        <w:ind w:left="1872" w:hanging="1164"/>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6C874D2F"/>
    <w:multiLevelType w:val="hybridMultilevel"/>
    <w:tmpl w:val="A55E9FFA"/>
    <w:lvl w:ilvl="0" w:tplc="EE7A7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31670"/>
    <w:multiLevelType w:val="multilevel"/>
    <w:tmpl w:val="103E67E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0C03947"/>
    <w:multiLevelType w:val="multilevel"/>
    <w:tmpl w:val="7B54B1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0">
    <w:nsid w:val="70D736FE"/>
    <w:multiLevelType w:val="hybridMultilevel"/>
    <w:tmpl w:val="B5D0748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A511E6"/>
    <w:multiLevelType w:val="hybridMultilevel"/>
    <w:tmpl w:val="B420D3AE"/>
    <w:lvl w:ilvl="0" w:tplc="EE7A73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6"/>
  </w:num>
  <w:num w:numId="9">
    <w:abstractNumId w:val="12"/>
  </w:num>
  <w:num w:numId="10">
    <w:abstractNumId w:val="23"/>
  </w:num>
  <w:num w:numId="11">
    <w:abstractNumId w:val="14"/>
  </w:num>
  <w:num w:numId="12">
    <w:abstractNumId w:val="25"/>
  </w:num>
  <w:num w:numId="13">
    <w:abstractNumId w:val="17"/>
  </w:num>
  <w:num w:numId="14">
    <w:abstractNumId w:val="16"/>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1"/>
  </w:num>
  <w:num w:numId="19">
    <w:abstractNumId w:val="11"/>
  </w:num>
  <w:num w:numId="20">
    <w:abstractNumId w:val="24"/>
  </w:num>
  <w:num w:numId="21">
    <w:abstractNumId w:val="27"/>
  </w:num>
  <w:num w:numId="22">
    <w:abstractNumId w:val="19"/>
  </w:num>
  <w:num w:numId="23">
    <w:abstractNumId w:val="20"/>
  </w:num>
  <w:num w:numId="24">
    <w:abstractNumId w:val="15"/>
  </w:num>
  <w:num w:numId="25">
    <w:abstractNumId w:val="13"/>
  </w:num>
  <w:num w:numId="26">
    <w:abstractNumId w:val="29"/>
  </w:num>
  <w:num w:numId="27">
    <w:abstractNumId w:val="18"/>
  </w:num>
  <w:num w:numId="28">
    <w:abstractNumId w:val="7"/>
  </w:num>
  <w:num w:numId="29">
    <w:abstractNumId w:val="9"/>
  </w:num>
  <w:num w:numId="30">
    <w:abstractNumId w:val="28"/>
  </w:num>
  <w:num w:numId="31">
    <w:abstractNumId w:val="3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C37B60"/>
    <w:rsid w:val="00015261"/>
    <w:rsid w:val="00092695"/>
    <w:rsid w:val="000B4C5E"/>
    <w:rsid w:val="000C4819"/>
    <w:rsid w:val="000D2D3B"/>
    <w:rsid w:val="000D48D1"/>
    <w:rsid w:val="000F33B5"/>
    <w:rsid w:val="00140692"/>
    <w:rsid w:val="00144869"/>
    <w:rsid w:val="00146432"/>
    <w:rsid w:val="00147BE6"/>
    <w:rsid w:val="00156752"/>
    <w:rsid w:val="001603BE"/>
    <w:rsid w:val="00170D6E"/>
    <w:rsid w:val="001858A0"/>
    <w:rsid w:val="00196974"/>
    <w:rsid w:val="001A7D5F"/>
    <w:rsid w:val="001D1192"/>
    <w:rsid w:val="001E2C5D"/>
    <w:rsid w:val="001E5477"/>
    <w:rsid w:val="001E7671"/>
    <w:rsid w:val="001F1EFC"/>
    <w:rsid w:val="00210143"/>
    <w:rsid w:val="00211ECF"/>
    <w:rsid w:val="00217EF0"/>
    <w:rsid w:val="00226EFC"/>
    <w:rsid w:val="00227466"/>
    <w:rsid w:val="002415A9"/>
    <w:rsid w:val="00271D2B"/>
    <w:rsid w:val="002950E7"/>
    <w:rsid w:val="00297B76"/>
    <w:rsid w:val="002E0F7E"/>
    <w:rsid w:val="003063D0"/>
    <w:rsid w:val="00321760"/>
    <w:rsid w:val="00347FAE"/>
    <w:rsid w:val="00382FE1"/>
    <w:rsid w:val="003C0A04"/>
    <w:rsid w:val="003C718C"/>
    <w:rsid w:val="003D098A"/>
    <w:rsid w:val="003D236A"/>
    <w:rsid w:val="003D5A76"/>
    <w:rsid w:val="003E0CC7"/>
    <w:rsid w:val="003E15C7"/>
    <w:rsid w:val="003F25BC"/>
    <w:rsid w:val="00433644"/>
    <w:rsid w:val="00441A34"/>
    <w:rsid w:val="00441D20"/>
    <w:rsid w:val="00444660"/>
    <w:rsid w:val="00452AC7"/>
    <w:rsid w:val="004627A3"/>
    <w:rsid w:val="00467E73"/>
    <w:rsid w:val="00491E30"/>
    <w:rsid w:val="004A520E"/>
    <w:rsid w:val="004A6F60"/>
    <w:rsid w:val="004B7ED0"/>
    <w:rsid w:val="004D3AE8"/>
    <w:rsid w:val="004D53A1"/>
    <w:rsid w:val="004E7811"/>
    <w:rsid w:val="004F6371"/>
    <w:rsid w:val="00515577"/>
    <w:rsid w:val="00530D29"/>
    <w:rsid w:val="00532EB9"/>
    <w:rsid w:val="00560F72"/>
    <w:rsid w:val="00591135"/>
    <w:rsid w:val="00592FBC"/>
    <w:rsid w:val="00596540"/>
    <w:rsid w:val="005A3498"/>
    <w:rsid w:val="005C0603"/>
    <w:rsid w:val="005C512B"/>
    <w:rsid w:val="005E0C05"/>
    <w:rsid w:val="005E558A"/>
    <w:rsid w:val="005F64E3"/>
    <w:rsid w:val="00612290"/>
    <w:rsid w:val="00634E9F"/>
    <w:rsid w:val="0065658C"/>
    <w:rsid w:val="00676288"/>
    <w:rsid w:val="006813E5"/>
    <w:rsid w:val="00682C75"/>
    <w:rsid w:val="00690EC4"/>
    <w:rsid w:val="006C20C1"/>
    <w:rsid w:val="006D1C74"/>
    <w:rsid w:val="006E5209"/>
    <w:rsid w:val="006F0B1C"/>
    <w:rsid w:val="006F50DE"/>
    <w:rsid w:val="00720689"/>
    <w:rsid w:val="00721A7B"/>
    <w:rsid w:val="00782CC3"/>
    <w:rsid w:val="008048A0"/>
    <w:rsid w:val="0081187C"/>
    <w:rsid w:val="00831584"/>
    <w:rsid w:val="00865C1A"/>
    <w:rsid w:val="00887949"/>
    <w:rsid w:val="008922D0"/>
    <w:rsid w:val="0089371E"/>
    <w:rsid w:val="008A1FEF"/>
    <w:rsid w:val="008A7E29"/>
    <w:rsid w:val="008D3363"/>
    <w:rsid w:val="008D3AA5"/>
    <w:rsid w:val="008F39E5"/>
    <w:rsid w:val="00912D8F"/>
    <w:rsid w:val="009175BB"/>
    <w:rsid w:val="00917FB6"/>
    <w:rsid w:val="009472A2"/>
    <w:rsid w:val="00965D9E"/>
    <w:rsid w:val="00995E5C"/>
    <w:rsid w:val="009C15E6"/>
    <w:rsid w:val="009C3BB2"/>
    <w:rsid w:val="009C4F23"/>
    <w:rsid w:val="009C6DAA"/>
    <w:rsid w:val="009D1A6F"/>
    <w:rsid w:val="009E0145"/>
    <w:rsid w:val="009E7DA8"/>
    <w:rsid w:val="009F7801"/>
    <w:rsid w:val="00A13896"/>
    <w:rsid w:val="00A13D71"/>
    <w:rsid w:val="00A54113"/>
    <w:rsid w:val="00A62A0E"/>
    <w:rsid w:val="00A63AFB"/>
    <w:rsid w:val="00A63BD6"/>
    <w:rsid w:val="00A70FD5"/>
    <w:rsid w:val="00AA33A6"/>
    <w:rsid w:val="00AA682A"/>
    <w:rsid w:val="00AB1770"/>
    <w:rsid w:val="00AB4BEB"/>
    <w:rsid w:val="00AB7192"/>
    <w:rsid w:val="00AC0A5A"/>
    <w:rsid w:val="00AC2E6F"/>
    <w:rsid w:val="00AD5927"/>
    <w:rsid w:val="00AE031E"/>
    <w:rsid w:val="00B00E65"/>
    <w:rsid w:val="00B04433"/>
    <w:rsid w:val="00B11894"/>
    <w:rsid w:val="00B13302"/>
    <w:rsid w:val="00B17A88"/>
    <w:rsid w:val="00B50932"/>
    <w:rsid w:val="00B600F0"/>
    <w:rsid w:val="00B608B4"/>
    <w:rsid w:val="00B62E4A"/>
    <w:rsid w:val="00B8454E"/>
    <w:rsid w:val="00BA0209"/>
    <w:rsid w:val="00BA1D41"/>
    <w:rsid w:val="00BD148F"/>
    <w:rsid w:val="00C005DE"/>
    <w:rsid w:val="00C21167"/>
    <w:rsid w:val="00C34411"/>
    <w:rsid w:val="00C37B60"/>
    <w:rsid w:val="00C469B4"/>
    <w:rsid w:val="00C610C2"/>
    <w:rsid w:val="00C74D4A"/>
    <w:rsid w:val="00C8595C"/>
    <w:rsid w:val="00C97F29"/>
    <w:rsid w:val="00CA1398"/>
    <w:rsid w:val="00CA5B18"/>
    <w:rsid w:val="00CA7F10"/>
    <w:rsid w:val="00CB2CDF"/>
    <w:rsid w:val="00CB2CE1"/>
    <w:rsid w:val="00CB4C17"/>
    <w:rsid w:val="00CD4CFD"/>
    <w:rsid w:val="00CF19A1"/>
    <w:rsid w:val="00D0112B"/>
    <w:rsid w:val="00D06357"/>
    <w:rsid w:val="00D076B8"/>
    <w:rsid w:val="00D42874"/>
    <w:rsid w:val="00D534C8"/>
    <w:rsid w:val="00D602D1"/>
    <w:rsid w:val="00D61208"/>
    <w:rsid w:val="00D6458D"/>
    <w:rsid w:val="00D779ED"/>
    <w:rsid w:val="00DB4247"/>
    <w:rsid w:val="00DB6AA2"/>
    <w:rsid w:val="00DC42F5"/>
    <w:rsid w:val="00DF00E4"/>
    <w:rsid w:val="00DF6913"/>
    <w:rsid w:val="00E1490C"/>
    <w:rsid w:val="00E20236"/>
    <w:rsid w:val="00E258F3"/>
    <w:rsid w:val="00E26703"/>
    <w:rsid w:val="00E55356"/>
    <w:rsid w:val="00E77F6F"/>
    <w:rsid w:val="00E828B4"/>
    <w:rsid w:val="00E924C6"/>
    <w:rsid w:val="00EA676E"/>
    <w:rsid w:val="00EB78EE"/>
    <w:rsid w:val="00ED3CF2"/>
    <w:rsid w:val="00EE0658"/>
    <w:rsid w:val="00EF449E"/>
    <w:rsid w:val="00F1262B"/>
    <w:rsid w:val="00F14297"/>
    <w:rsid w:val="00F27773"/>
    <w:rsid w:val="00F30B01"/>
    <w:rsid w:val="00F32950"/>
    <w:rsid w:val="00F3516F"/>
    <w:rsid w:val="00F35CB4"/>
    <w:rsid w:val="00F37E19"/>
    <w:rsid w:val="00F46C56"/>
    <w:rsid w:val="00F64978"/>
    <w:rsid w:val="00F64EB0"/>
    <w:rsid w:val="00F72343"/>
    <w:rsid w:val="00FA56ED"/>
    <w:rsid w:val="00FA6889"/>
    <w:rsid w:val="00FB0FDC"/>
    <w:rsid w:val="00FB2D84"/>
    <w:rsid w:val="00FC4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1A"/>
    <w:pPr>
      <w:widowControl w:val="0"/>
    </w:pPr>
    <w:rPr>
      <w:color w:val="000000"/>
      <w:sz w:val="24"/>
      <w:szCs w:val="24"/>
    </w:rPr>
  </w:style>
  <w:style w:type="paragraph" w:styleId="1">
    <w:name w:val="heading 1"/>
    <w:basedOn w:val="a"/>
    <w:link w:val="10"/>
    <w:uiPriority w:val="99"/>
    <w:qFormat/>
    <w:rsid w:val="004D53A1"/>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752"/>
    <w:rPr>
      <w:rFonts w:ascii="Cambria" w:hAnsi="Cambria" w:cs="Times New Roman"/>
      <w:b/>
      <w:bCs/>
      <w:color w:val="000000"/>
      <w:kern w:val="32"/>
      <w:sz w:val="32"/>
      <w:szCs w:val="32"/>
    </w:rPr>
  </w:style>
  <w:style w:type="character" w:styleId="a3">
    <w:name w:val="Hyperlink"/>
    <w:uiPriority w:val="99"/>
    <w:rsid w:val="00865C1A"/>
    <w:rPr>
      <w:rFonts w:cs="Times New Roman"/>
      <w:color w:val="000080"/>
      <w:u w:val="single"/>
    </w:rPr>
  </w:style>
  <w:style w:type="character" w:customStyle="1" w:styleId="3">
    <w:name w:val="Основной текст (3)_"/>
    <w:link w:val="30"/>
    <w:uiPriority w:val="99"/>
    <w:locked/>
    <w:rsid w:val="00865C1A"/>
    <w:rPr>
      <w:rFonts w:ascii="Times New Roman" w:hAnsi="Times New Roman" w:cs="Times New Roman"/>
      <w:b/>
      <w:bCs/>
      <w:sz w:val="28"/>
      <w:szCs w:val="28"/>
      <w:u w:val="none"/>
    </w:rPr>
  </w:style>
  <w:style w:type="character" w:customStyle="1" w:styleId="11">
    <w:name w:val="Заголовок №1_"/>
    <w:link w:val="12"/>
    <w:uiPriority w:val="99"/>
    <w:locked/>
    <w:rsid w:val="00865C1A"/>
    <w:rPr>
      <w:rFonts w:ascii="Times New Roman" w:hAnsi="Times New Roman" w:cs="Times New Roman"/>
      <w:b/>
      <w:bCs/>
      <w:sz w:val="34"/>
      <w:szCs w:val="34"/>
      <w:u w:val="none"/>
    </w:rPr>
  </w:style>
  <w:style w:type="character" w:customStyle="1" w:styleId="4Exact">
    <w:name w:val="Основной текст (4) Exact"/>
    <w:uiPriority w:val="99"/>
    <w:rsid w:val="00865C1A"/>
    <w:rPr>
      <w:rFonts w:ascii="Times New Roman" w:hAnsi="Times New Roman" w:cs="Times New Roman"/>
      <w:sz w:val="28"/>
      <w:szCs w:val="28"/>
      <w:u w:val="none"/>
    </w:rPr>
  </w:style>
  <w:style w:type="character" w:customStyle="1" w:styleId="5Exact">
    <w:name w:val="Основной текст (5) Exact"/>
    <w:uiPriority w:val="99"/>
    <w:rsid w:val="00865C1A"/>
    <w:rPr>
      <w:rFonts w:ascii="Times New Roman" w:hAnsi="Times New Roman" w:cs="Times New Roman"/>
      <w:b/>
      <w:bCs/>
      <w:u w:val="none"/>
    </w:rPr>
  </w:style>
  <w:style w:type="character" w:customStyle="1" w:styleId="4">
    <w:name w:val="Основной текст (4)_"/>
    <w:link w:val="40"/>
    <w:uiPriority w:val="99"/>
    <w:locked/>
    <w:rsid w:val="00865C1A"/>
    <w:rPr>
      <w:rFonts w:ascii="Times New Roman" w:hAnsi="Times New Roman" w:cs="Times New Roman"/>
      <w:sz w:val="28"/>
      <w:szCs w:val="28"/>
      <w:u w:val="none"/>
    </w:rPr>
  </w:style>
  <w:style w:type="character" w:customStyle="1" w:styleId="2">
    <w:name w:val="Заголовок №2_"/>
    <w:link w:val="20"/>
    <w:locked/>
    <w:rsid w:val="00865C1A"/>
    <w:rPr>
      <w:rFonts w:ascii="Times New Roman" w:hAnsi="Times New Roman" w:cs="Times New Roman"/>
      <w:b/>
      <w:bCs/>
      <w:u w:val="none"/>
    </w:rPr>
  </w:style>
  <w:style w:type="character" w:customStyle="1" w:styleId="5">
    <w:name w:val="Основной текст (5)_"/>
    <w:link w:val="50"/>
    <w:uiPriority w:val="99"/>
    <w:locked/>
    <w:rsid w:val="00865C1A"/>
    <w:rPr>
      <w:rFonts w:ascii="Times New Roman" w:hAnsi="Times New Roman" w:cs="Times New Roman"/>
      <w:b/>
      <w:bCs/>
      <w:u w:val="none"/>
    </w:rPr>
  </w:style>
  <w:style w:type="character" w:customStyle="1" w:styleId="21">
    <w:name w:val="Основной текст (2)_"/>
    <w:link w:val="210"/>
    <w:uiPriority w:val="99"/>
    <w:locked/>
    <w:rsid w:val="00865C1A"/>
    <w:rPr>
      <w:rFonts w:ascii="Times New Roman" w:hAnsi="Times New Roman" w:cs="Times New Roman"/>
      <w:u w:val="none"/>
    </w:rPr>
  </w:style>
  <w:style w:type="character" w:customStyle="1" w:styleId="22">
    <w:name w:val="Основной текст (2)"/>
    <w:uiPriority w:val="99"/>
    <w:rsid w:val="00865C1A"/>
    <w:rPr>
      <w:rFonts w:ascii="Times New Roman" w:hAnsi="Times New Roman" w:cs="Times New Roman"/>
      <w:u w:val="single"/>
    </w:rPr>
  </w:style>
  <w:style w:type="character" w:customStyle="1" w:styleId="214pt">
    <w:name w:val="Основной текст (2) + 14 pt"/>
    <w:aliases w:val="Полужирный"/>
    <w:uiPriority w:val="99"/>
    <w:rsid w:val="00865C1A"/>
    <w:rPr>
      <w:rFonts w:ascii="Times New Roman" w:hAnsi="Times New Roman" w:cs="Times New Roman"/>
      <w:b/>
      <w:bCs/>
      <w:sz w:val="28"/>
      <w:szCs w:val="28"/>
      <w:u w:val="none"/>
    </w:rPr>
  </w:style>
  <w:style w:type="character" w:customStyle="1" w:styleId="23">
    <w:name w:val="Основной текст (2) + Полужирный"/>
    <w:uiPriority w:val="99"/>
    <w:rsid w:val="00865C1A"/>
    <w:rPr>
      <w:rFonts w:ascii="Times New Roman" w:hAnsi="Times New Roman" w:cs="Times New Roman"/>
      <w:b/>
      <w:bCs/>
      <w:u w:val="none"/>
    </w:rPr>
  </w:style>
  <w:style w:type="character" w:customStyle="1" w:styleId="211">
    <w:name w:val="Основной текст (2) + Полужирный1"/>
    <w:uiPriority w:val="99"/>
    <w:rsid w:val="00865C1A"/>
    <w:rPr>
      <w:rFonts w:ascii="Times New Roman" w:hAnsi="Times New Roman" w:cs="Times New Roman"/>
      <w:b/>
      <w:bCs/>
      <w:u w:val="none"/>
    </w:rPr>
  </w:style>
  <w:style w:type="character" w:customStyle="1" w:styleId="220">
    <w:name w:val="Основной текст (2)2"/>
    <w:uiPriority w:val="99"/>
    <w:rsid w:val="00865C1A"/>
    <w:rPr>
      <w:rFonts w:ascii="Times New Roman" w:hAnsi="Times New Roman" w:cs="Times New Roman"/>
      <w:u w:val="none"/>
    </w:rPr>
  </w:style>
  <w:style w:type="paragraph" w:customStyle="1" w:styleId="30">
    <w:name w:val="Основной текст (3)"/>
    <w:basedOn w:val="a"/>
    <w:link w:val="3"/>
    <w:uiPriority w:val="99"/>
    <w:rsid w:val="00865C1A"/>
    <w:pPr>
      <w:shd w:val="clear" w:color="auto" w:fill="FFFFFF"/>
      <w:spacing w:after="420" w:line="240" w:lineRule="atLeast"/>
      <w:jc w:val="center"/>
    </w:pPr>
    <w:rPr>
      <w:rFonts w:ascii="Times New Roman" w:hAnsi="Times New Roman" w:cs="Times New Roman"/>
      <w:b/>
      <w:bCs/>
      <w:color w:val="auto"/>
      <w:sz w:val="28"/>
      <w:szCs w:val="28"/>
    </w:rPr>
  </w:style>
  <w:style w:type="paragraph" w:customStyle="1" w:styleId="12">
    <w:name w:val="Заголовок №1"/>
    <w:basedOn w:val="a"/>
    <w:link w:val="11"/>
    <w:uiPriority w:val="99"/>
    <w:rsid w:val="00865C1A"/>
    <w:pPr>
      <w:shd w:val="clear" w:color="auto" w:fill="FFFFFF"/>
      <w:spacing w:before="420" w:after="420" w:line="240" w:lineRule="atLeast"/>
      <w:outlineLvl w:val="0"/>
    </w:pPr>
    <w:rPr>
      <w:rFonts w:ascii="Times New Roman" w:hAnsi="Times New Roman" w:cs="Times New Roman"/>
      <w:b/>
      <w:bCs/>
      <w:color w:val="auto"/>
      <w:sz w:val="34"/>
      <w:szCs w:val="34"/>
    </w:rPr>
  </w:style>
  <w:style w:type="paragraph" w:customStyle="1" w:styleId="40">
    <w:name w:val="Основной текст (4)"/>
    <w:basedOn w:val="a"/>
    <w:link w:val="4"/>
    <w:uiPriority w:val="99"/>
    <w:rsid w:val="00865C1A"/>
    <w:pPr>
      <w:shd w:val="clear" w:color="auto" w:fill="FFFFFF"/>
      <w:spacing w:after="780" w:line="240" w:lineRule="atLeast"/>
    </w:pPr>
    <w:rPr>
      <w:rFonts w:ascii="Times New Roman" w:hAnsi="Times New Roman" w:cs="Times New Roman"/>
      <w:color w:val="auto"/>
      <w:sz w:val="28"/>
      <w:szCs w:val="28"/>
    </w:rPr>
  </w:style>
  <w:style w:type="paragraph" w:customStyle="1" w:styleId="50">
    <w:name w:val="Основной текст (5)"/>
    <w:basedOn w:val="a"/>
    <w:link w:val="5"/>
    <w:uiPriority w:val="99"/>
    <w:rsid w:val="00865C1A"/>
    <w:pPr>
      <w:shd w:val="clear" w:color="auto" w:fill="FFFFFF"/>
      <w:spacing w:before="60" w:after="240" w:line="274" w:lineRule="exact"/>
      <w:ind w:hanging="820"/>
    </w:pPr>
    <w:rPr>
      <w:rFonts w:ascii="Times New Roman" w:hAnsi="Times New Roman" w:cs="Times New Roman"/>
      <w:b/>
      <w:bCs/>
      <w:color w:val="auto"/>
    </w:rPr>
  </w:style>
  <w:style w:type="paragraph" w:customStyle="1" w:styleId="20">
    <w:name w:val="Заголовок №2"/>
    <w:basedOn w:val="a"/>
    <w:link w:val="2"/>
    <w:rsid w:val="00865C1A"/>
    <w:pPr>
      <w:shd w:val="clear" w:color="auto" w:fill="FFFFFF"/>
      <w:spacing w:before="780" w:after="60" w:line="240" w:lineRule="atLeast"/>
      <w:outlineLvl w:val="1"/>
    </w:pPr>
    <w:rPr>
      <w:rFonts w:ascii="Times New Roman" w:hAnsi="Times New Roman" w:cs="Times New Roman"/>
      <w:b/>
      <w:bCs/>
      <w:color w:val="auto"/>
    </w:rPr>
  </w:style>
  <w:style w:type="paragraph" w:customStyle="1" w:styleId="210">
    <w:name w:val="Основной текст (2)1"/>
    <w:basedOn w:val="a"/>
    <w:link w:val="21"/>
    <w:uiPriority w:val="99"/>
    <w:rsid w:val="00865C1A"/>
    <w:pPr>
      <w:shd w:val="clear" w:color="auto" w:fill="FFFFFF"/>
      <w:spacing w:before="240" w:after="240" w:line="274" w:lineRule="exact"/>
      <w:jc w:val="both"/>
    </w:pPr>
    <w:rPr>
      <w:rFonts w:ascii="Times New Roman" w:hAnsi="Times New Roman" w:cs="Times New Roman"/>
      <w:color w:val="auto"/>
    </w:rPr>
  </w:style>
  <w:style w:type="paragraph" w:customStyle="1" w:styleId="13">
    <w:name w:val="Абзац списка1"/>
    <w:basedOn w:val="a"/>
    <w:uiPriority w:val="99"/>
    <w:rsid w:val="00C37B60"/>
    <w:pPr>
      <w:widowControl/>
      <w:spacing w:after="200" w:line="276" w:lineRule="auto"/>
      <w:ind w:left="720" w:firstLine="709"/>
      <w:contextualSpacing/>
      <w:jc w:val="both"/>
    </w:pPr>
    <w:rPr>
      <w:rFonts w:ascii="Times New Roman" w:hAnsi="Times New Roman" w:cs="Times New Roman"/>
      <w:color w:val="auto"/>
      <w:sz w:val="28"/>
      <w:szCs w:val="22"/>
      <w:lang w:eastAsia="en-US"/>
    </w:rPr>
  </w:style>
  <w:style w:type="paragraph" w:customStyle="1" w:styleId="a4">
    <w:name w:val="Нормальный"/>
    <w:uiPriority w:val="99"/>
    <w:rsid w:val="00B17A88"/>
    <w:pPr>
      <w:widowControl w:val="0"/>
      <w:autoSpaceDE w:val="0"/>
      <w:autoSpaceDN w:val="0"/>
      <w:adjustRightInd w:val="0"/>
    </w:pPr>
    <w:rPr>
      <w:rFonts w:ascii="Times New Roman" w:hAnsi="Times New Roman" w:cs="Times New Roman"/>
      <w:color w:val="000000"/>
      <w:sz w:val="24"/>
      <w:szCs w:val="24"/>
    </w:rPr>
  </w:style>
  <w:style w:type="paragraph" w:styleId="a5">
    <w:name w:val="List Paragraph"/>
    <w:basedOn w:val="a"/>
    <w:uiPriority w:val="99"/>
    <w:qFormat/>
    <w:rsid w:val="00E26703"/>
    <w:pPr>
      <w:autoSpaceDE w:val="0"/>
      <w:autoSpaceDN w:val="0"/>
      <w:adjustRightInd w:val="0"/>
      <w:ind w:left="720"/>
      <w:contextualSpacing/>
    </w:pPr>
    <w:rPr>
      <w:rFonts w:ascii="Times New Roman" w:hAnsi="Times New Roman" w:cs="Times New Roman"/>
      <w:color w:val="auto"/>
      <w:sz w:val="20"/>
      <w:szCs w:val="20"/>
    </w:rPr>
  </w:style>
  <w:style w:type="paragraph" w:styleId="a6">
    <w:name w:val="Body Text Indent"/>
    <w:basedOn w:val="a"/>
    <w:link w:val="a7"/>
    <w:uiPriority w:val="99"/>
    <w:rsid w:val="00E26703"/>
    <w:pPr>
      <w:widowControl/>
      <w:ind w:left="705"/>
      <w:jc w:val="both"/>
    </w:pPr>
    <w:rPr>
      <w:rFonts w:ascii="Garamond" w:hAnsi="Garamond" w:cs="Times New Roman"/>
      <w:color w:val="auto"/>
      <w:szCs w:val="20"/>
    </w:rPr>
  </w:style>
  <w:style w:type="character" w:customStyle="1" w:styleId="a7">
    <w:name w:val="Основной текст с отступом Знак"/>
    <w:link w:val="a6"/>
    <w:uiPriority w:val="99"/>
    <w:locked/>
    <w:rsid w:val="00E26703"/>
    <w:rPr>
      <w:rFonts w:ascii="Garamond" w:hAnsi="Garamond" w:cs="Times New Roman"/>
      <w:sz w:val="24"/>
      <w:lang w:val="ru-RU" w:eastAsia="ru-RU" w:bidi="ar-SA"/>
    </w:rPr>
  </w:style>
  <w:style w:type="paragraph" w:customStyle="1" w:styleId="14">
    <w:name w:val="Без интервала1"/>
    <w:uiPriority w:val="99"/>
    <w:rsid w:val="00491E30"/>
    <w:rPr>
      <w:rFonts w:ascii="Calibri" w:hAnsi="Calibri" w:cs="Times New Roman"/>
      <w:sz w:val="22"/>
      <w:szCs w:val="22"/>
      <w:lang w:eastAsia="en-US"/>
    </w:rPr>
  </w:style>
  <w:style w:type="paragraph" w:customStyle="1" w:styleId="a8">
    <w:name w:val="Знак Знак Знак"/>
    <w:basedOn w:val="a"/>
    <w:uiPriority w:val="99"/>
    <w:rsid w:val="00CA5B18"/>
    <w:pPr>
      <w:widowControl/>
      <w:spacing w:after="160" w:line="240" w:lineRule="exact"/>
    </w:pPr>
    <w:rPr>
      <w:rFonts w:ascii="Verdana" w:hAnsi="Verdana" w:cs="Times New Roman"/>
      <w:color w:val="auto"/>
      <w:sz w:val="20"/>
      <w:szCs w:val="20"/>
      <w:lang w:val="en-US" w:eastAsia="en-US"/>
    </w:rPr>
  </w:style>
  <w:style w:type="paragraph" w:styleId="a9">
    <w:name w:val="Normal (Web)"/>
    <w:basedOn w:val="a"/>
    <w:uiPriority w:val="99"/>
    <w:rsid w:val="00CA5B18"/>
    <w:pPr>
      <w:widowControl/>
      <w:suppressAutoHyphens/>
      <w:spacing w:before="280" w:after="280"/>
    </w:pPr>
    <w:rPr>
      <w:rFonts w:ascii="Times New Roman" w:hAnsi="Times New Roman" w:cs="Times New Roman"/>
      <w:color w:val="auto"/>
      <w:lang w:eastAsia="ar-SA"/>
    </w:rPr>
  </w:style>
  <w:style w:type="character" w:customStyle="1" w:styleId="7">
    <w:name w:val="Основной текст (7) + Малые прописные"/>
    <w:uiPriority w:val="99"/>
    <w:rsid w:val="00CA5B18"/>
    <w:rPr>
      <w:rFonts w:ascii="Microsoft Sans Serif" w:hAnsi="Microsoft Sans Serif" w:cs="Times New Roman"/>
      <w:smallCaps/>
      <w:spacing w:val="-10"/>
      <w:sz w:val="28"/>
      <w:szCs w:val="28"/>
      <w:lang w:bidi="ar-SA"/>
    </w:rPr>
  </w:style>
  <w:style w:type="character" w:customStyle="1" w:styleId="apple-converted-space">
    <w:name w:val="apple-converted-space"/>
    <w:uiPriority w:val="99"/>
    <w:rsid w:val="00CA5B18"/>
    <w:rPr>
      <w:rFonts w:cs="Times New Roman"/>
    </w:rPr>
  </w:style>
  <w:style w:type="table" w:styleId="aa">
    <w:name w:val="Table Grid"/>
    <w:basedOn w:val="a1"/>
    <w:uiPriority w:val="99"/>
    <w:rsid w:val="003E0CC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link w:val="ac"/>
    <w:qFormat/>
    <w:rsid w:val="00D6458D"/>
    <w:pPr>
      <w:widowControl/>
      <w:suppressAutoHyphens/>
    </w:pPr>
    <w:rPr>
      <w:rFonts w:ascii="Calibri" w:eastAsia="Times New Roman" w:hAnsi="Calibri" w:cs="Calibri"/>
      <w:color w:val="auto"/>
      <w:szCs w:val="32"/>
      <w:lang w:val="en-US" w:eastAsia="en-US" w:bidi="en-US"/>
    </w:rPr>
  </w:style>
  <w:style w:type="character" w:customStyle="1" w:styleId="3Exact">
    <w:name w:val="Основной текст (3) Exact"/>
    <w:basedOn w:val="a0"/>
    <w:rsid w:val="00D6458D"/>
    <w:rPr>
      <w:rFonts w:ascii="Times New Roman" w:hAnsi="Times New Roman" w:cs="Times New Roman"/>
      <w:b/>
      <w:bCs/>
      <w:u w:val="none"/>
      <w:lang w:val="uk-UA" w:eastAsia="uk-UA"/>
    </w:rPr>
  </w:style>
  <w:style w:type="character" w:customStyle="1" w:styleId="ac">
    <w:name w:val="Без интервала Знак"/>
    <w:link w:val="ab"/>
    <w:locked/>
    <w:rsid w:val="00D6458D"/>
    <w:rPr>
      <w:rFonts w:ascii="Calibri" w:eastAsia="Times New Roman" w:hAnsi="Calibri" w:cs="Calibri"/>
      <w:sz w:val="24"/>
      <w:szCs w:val="32"/>
      <w:lang w:val="en-US" w:eastAsia="en-US" w:bidi="en-US"/>
    </w:rPr>
  </w:style>
  <w:style w:type="paragraph" w:customStyle="1" w:styleId="ConsPlusNormal">
    <w:name w:val="ConsPlusNormal"/>
    <w:rsid w:val="00D6458D"/>
    <w:pPr>
      <w:widowControl w:val="0"/>
      <w:suppressAutoHyphens/>
      <w:autoSpaceDE w:val="0"/>
      <w:ind w:firstLine="720"/>
    </w:pPr>
    <w:rPr>
      <w:rFonts w:ascii="Arial" w:eastAsia="Calibri" w:hAnsi="Arial" w:cs="Arial"/>
      <w:lang w:eastAsia="ar-SA"/>
    </w:rPr>
  </w:style>
  <w:style w:type="paragraph" w:styleId="ad">
    <w:name w:val="header"/>
    <w:basedOn w:val="a"/>
    <w:link w:val="ae"/>
    <w:uiPriority w:val="99"/>
    <w:semiHidden/>
    <w:unhideWhenUsed/>
    <w:rsid w:val="00965D9E"/>
    <w:pPr>
      <w:tabs>
        <w:tab w:val="center" w:pos="4677"/>
        <w:tab w:val="right" w:pos="9355"/>
      </w:tabs>
    </w:pPr>
  </w:style>
  <w:style w:type="character" w:customStyle="1" w:styleId="ae">
    <w:name w:val="Верхний колонтитул Знак"/>
    <w:basedOn w:val="a0"/>
    <w:link w:val="ad"/>
    <w:uiPriority w:val="99"/>
    <w:semiHidden/>
    <w:rsid w:val="00965D9E"/>
    <w:rPr>
      <w:color w:val="000000"/>
      <w:sz w:val="24"/>
      <w:szCs w:val="24"/>
    </w:rPr>
  </w:style>
  <w:style w:type="paragraph" w:styleId="af">
    <w:name w:val="footer"/>
    <w:basedOn w:val="a"/>
    <w:link w:val="af0"/>
    <w:uiPriority w:val="99"/>
    <w:unhideWhenUsed/>
    <w:rsid w:val="00965D9E"/>
    <w:pPr>
      <w:tabs>
        <w:tab w:val="center" w:pos="4677"/>
        <w:tab w:val="right" w:pos="9355"/>
      </w:tabs>
    </w:pPr>
  </w:style>
  <w:style w:type="character" w:customStyle="1" w:styleId="af0">
    <w:name w:val="Нижний колонтитул Знак"/>
    <w:basedOn w:val="a0"/>
    <w:link w:val="af"/>
    <w:uiPriority w:val="99"/>
    <w:rsid w:val="00965D9E"/>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56244955">
      <w:marLeft w:val="0"/>
      <w:marRight w:val="0"/>
      <w:marTop w:val="0"/>
      <w:marBottom w:val="0"/>
      <w:divBdr>
        <w:top w:val="none" w:sz="0" w:space="0" w:color="auto"/>
        <w:left w:val="none" w:sz="0" w:space="0" w:color="auto"/>
        <w:bottom w:val="none" w:sz="0" w:space="0" w:color="auto"/>
        <w:right w:val="none" w:sz="0" w:space="0" w:color="auto"/>
      </w:divBdr>
    </w:div>
    <w:div w:id="756244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FBDD8-79E0-4A03-96D5-C7F853FA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3954</Words>
  <Characters>29014</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АДМИНИСТРАЦИЯ ГОРОДА ЕВПАТОРИИ</vt:lpstr>
    </vt:vector>
  </TitlesOfParts>
  <Company/>
  <LinksUpToDate>false</LinksUpToDate>
  <CharactersWithSpaces>32903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ЕВПАТОРИИ</dc:title>
  <dc:subject/>
  <dc:creator>User</dc:creator>
  <cp:keywords/>
  <dc:description/>
  <cp:lastModifiedBy>Мирновский сельский совет</cp:lastModifiedBy>
  <cp:revision>2</cp:revision>
  <cp:lastPrinted>2016-08-17T08:35:00Z</cp:lastPrinted>
  <dcterms:created xsi:type="dcterms:W3CDTF">2016-08-18T10:34:00Z</dcterms:created>
  <dcterms:modified xsi:type="dcterms:W3CDTF">2016-08-18T10:34:00Z</dcterms:modified>
</cp:coreProperties>
</file>