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0D" w:rsidRDefault="001D030D" w:rsidP="001D030D">
      <w:pPr>
        <w:pStyle w:val="a3"/>
        <w:shd w:val="clear" w:color="auto" w:fill="FFFFFF"/>
        <w:spacing w:before="0" w:after="240"/>
        <w:jc w:val="center"/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bookmark0"/>
      <w:r>
        <w:rPr>
          <w:rFonts w:ascii="Verdana" w:hAnsi="Verdana"/>
          <w:noProof/>
          <w:color w:val="4F4F4F"/>
          <w:sz w:val="20"/>
          <w:szCs w:val="20"/>
          <w:lang w:eastAsia="ru-RU"/>
        </w:rPr>
        <w:drawing>
          <wp:anchor distT="26035" distB="60960" distL="63500" distR="2228215" simplePos="0" relativeHeight="251659264" behindDoc="1" locked="0" layoutInCell="1" allowOverlap="1" wp14:anchorId="35EE9727" wp14:editId="1D29734F">
            <wp:simplePos x="0" y="0"/>
            <wp:positionH relativeFrom="margin">
              <wp:posOffset>2727325</wp:posOffset>
            </wp:positionH>
            <wp:positionV relativeFrom="paragraph">
              <wp:posOffset>-309880</wp:posOffset>
            </wp:positionV>
            <wp:extent cx="522605" cy="616585"/>
            <wp:effectExtent l="0" t="0" r="0" b="0"/>
            <wp:wrapSquare wrapText="right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F4F4F"/>
          <w:sz w:val="20"/>
          <w:szCs w:val="20"/>
          <w:lang w:eastAsia="ru-RU"/>
        </w:rPr>
        <mc:AlternateContent>
          <mc:Choice Requires="wps">
            <w:drawing>
              <wp:anchor distT="0" distB="142240" distL="2243455" distR="2310130" simplePos="0" relativeHeight="251661312" behindDoc="1" locked="0" layoutInCell="1" allowOverlap="1" wp14:anchorId="5A3963C2" wp14:editId="66B4DCF2">
                <wp:simplePos x="0" y="0"/>
                <wp:positionH relativeFrom="margin">
                  <wp:posOffset>1864995</wp:posOffset>
                </wp:positionH>
                <wp:positionV relativeFrom="paragraph">
                  <wp:posOffset>555625</wp:posOffset>
                </wp:positionV>
                <wp:extent cx="2131060" cy="753110"/>
                <wp:effectExtent l="1905" t="0" r="63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0D" w:rsidRPr="00B03251" w:rsidRDefault="001D030D" w:rsidP="001D030D">
                            <w:pPr>
                              <w:pStyle w:val="af7"/>
                              <w:jc w:val="center"/>
                              <w:rPr>
                                <w:rStyle w:val="3Exact"/>
                                <w:rFonts w:ascii="Arial" w:eastAsiaTheme="minorHAnsi" w:hAnsi="Arial"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МИРНОВСКОГО</w:t>
                            </w:r>
                          </w:p>
                          <w:p w:rsidR="001D030D" w:rsidRPr="008732B4" w:rsidRDefault="001D030D" w:rsidP="001D030D">
                            <w:pPr>
                              <w:pStyle w:val="af7"/>
                              <w:jc w:val="center"/>
                            </w:pP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СИМФЕРОПОЛЬСКОГО РАЙОНА РЕСПУБЛИКИ</w:t>
                            </w:r>
                            <w:r w:rsidRPr="008732B4">
                              <w:rPr>
                                <w:rStyle w:val="3Exact"/>
                                <w:rFonts w:eastAsiaTheme="minorHAnsi"/>
                                <w:sz w:val="20"/>
                                <w:szCs w:val="20"/>
                              </w:rPr>
                              <w:t xml:space="preserve">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963C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6.85pt;margin-top:43.75pt;width:167.8pt;height:59.3pt;z-index:-251655168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EhvA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" filled="f" stroked="f">
                <v:textbox inset="0,0,0,0">
                  <w:txbxContent>
                    <w:p w:rsidR="001D030D" w:rsidRPr="00B03251" w:rsidRDefault="001D030D" w:rsidP="001D030D">
                      <w:pPr>
                        <w:pStyle w:val="af7"/>
                        <w:jc w:val="center"/>
                        <w:rPr>
                          <w:rStyle w:val="3Exact"/>
                          <w:rFonts w:ascii="Arial" w:eastAsiaTheme="minorHAnsi" w:hAnsi="Arial" w:cs="Arial"/>
                          <w:bCs w:val="0"/>
                          <w:sz w:val="20"/>
                          <w:szCs w:val="20"/>
                        </w:rPr>
                      </w:pP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t>АДМИНИСТРАЦИЯ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МИРНОВСКОГО</w:t>
                      </w:r>
                    </w:p>
                    <w:p w:rsidR="001D030D" w:rsidRPr="008732B4" w:rsidRDefault="001D030D" w:rsidP="001D030D">
                      <w:pPr>
                        <w:pStyle w:val="af7"/>
                        <w:jc w:val="center"/>
                      </w:pP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СЕЛЬСКОГО ПОСЕЛЕНИЯ 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СИМФЕРОПОЛЬСКОГО РАЙОНА РЕСПУБЛИКИ</w:t>
                      </w:r>
                      <w:r w:rsidRPr="008732B4">
                        <w:rPr>
                          <w:rStyle w:val="3Exact"/>
                          <w:rFonts w:eastAsiaTheme="minorHAnsi"/>
                          <w:sz w:val="20"/>
                          <w:szCs w:val="20"/>
                        </w:rPr>
                        <w:t xml:space="preserve">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noProof/>
          <w:color w:val="4F4F4F"/>
          <w:sz w:val="20"/>
          <w:szCs w:val="20"/>
          <w:lang w:eastAsia="ru-RU"/>
        </w:rPr>
        <mc:AlternateContent>
          <mc:Choice Requires="wps">
            <w:drawing>
              <wp:anchor distT="0" distB="141605" distL="4443730" distR="115570" simplePos="0" relativeHeight="251662336" behindDoc="1" locked="0" layoutInCell="1" allowOverlap="1" wp14:anchorId="438D1717" wp14:editId="16BBABC5">
                <wp:simplePos x="0" y="0"/>
                <wp:positionH relativeFrom="margin">
                  <wp:posOffset>3853815</wp:posOffset>
                </wp:positionH>
                <wp:positionV relativeFrom="paragraph">
                  <wp:posOffset>578485</wp:posOffset>
                </wp:positionV>
                <wp:extent cx="2056765" cy="730250"/>
                <wp:effectExtent l="0" t="3175" r="63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0D" w:rsidRPr="00B03251" w:rsidRDefault="001D030D" w:rsidP="001D030D">
                            <w:pPr>
                              <w:pStyle w:val="af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КЪЫРЫМ ДЖУМХУРИЕТИ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СИМФЕРОПОЛЬ БОЛЮГИ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МИРНОЕ КОЙ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КЪАСАБАСЫНЫНЪ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D1717" id="Поле 2" o:spid="_x0000_s1027" type="#_x0000_t202" style="position:absolute;left:0;text-align:left;margin-left:303.45pt;margin-top:45.55pt;width:161.95pt;height:57.5pt;z-index:-251654144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vZvwIAALA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" filled="f" stroked="f">
                <v:textbox style="mso-fit-shape-to-text:t" inset="0,0,0,0">
                  <w:txbxContent>
                    <w:p w:rsidR="001D030D" w:rsidRPr="00B03251" w:rsidRDefault="001D030D" w:rsidP="001D030D">
                      <w:pPr>
                        <w:pStyle w:val="af7"/>
                        <w:jc w:val="center"/>
                        <w:rPr>
                          <w:rFonts w:ascii="Arial" w:hAnsi="Arial" w:cs="Arial"/>
                        </w:rPr>
                      </w:pP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t>КЪЫРЫМ ДЖУМХУРИЕТИ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СИМФЕРОПОЛЬ БОЛЮГИ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МИРНОЕ КОЙ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КЪАСАБАСЫНЫНЪ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noProof/>
          <w:color w:val="4F4F4F"/>
          <w:sz w:val="20"/>
          <w:szCs w:val="20"/>
          <w:lang w:eastAsia="ru-RU"/>
        </w:rPr>
        <mc:AlternateContent>
          <mc:Choice Requires="wps">
            <w:drawing>
              <wp:anchor distT="0" distB="0" distL="161290" distR="4492625" simplePos="0" relativeHeight="251660288" behindDoc="1" locked="0" layoutInCell="1" allowOverlap="1" wp14:anchorId="38B952F3" wp14:editId="38AFF876">
                <wp:simplePos x="0" y="0"/>
                <wp:positionH relativeFrom="margin">
                  <wp:posOffset>-257175</wp:posOffset>
                </wp:positionH>
                <wp:positionV relativeFrom="paragraph">
                  <wp:posOffset>507365</wp:posOffset>
                </wp:positionV>
                <wp:extent cx="2242185" cy="876300"/>
                <wp:effectExtent l="3810" t="0" r="1905" b="12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0D" w:rsidRPr="00B03251" w:rsidRDefault="001D030D" w:rsidP="001D030D">
                            <w:pPr>
                              <w:pStyle w:val="af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  <w:lang w:bidi="uk-UA"/>
                              </w:rPr>
                              <w:t>АДМІНІСТРАЦІЯ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  <w:lang w:bidi="uk-UA"/>
                              </w:rPr>
                              <w:br/>
                              <w:t>МИРНІВСЬКОГО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  <w:lang w:bidi="uk-UA"/>
                              </w:rPr>
                              <w:br/>
                              <w:t>СІЛЬСЬКОГО ПОСЕЛЕННЯ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  <w:lang w:bidi="uk-UA"/>
                              </w:rPr>
                              <w:br/>
                              <w:t>СІМФЕРОПОЛЬСЬКОГО РАЙОНУ</w:t>
                            </w:r>
                            <w:r w:rsidRPr="00B03251">
                              <w:rPr>
                                <w:rStyle w:val="3Exact"/>
                                <w:rFonts w:ascii="Arial" w:eastAsiaTheme="minorHAnsi" w:hAnsi="Arial" w:cs="Arial"/>
                                <w:sz w:val="20"/>
                                <w:szCs w:val="20"/>
                                <w:lang w:bidi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52F3" id="Поле 1" o:spid="_x0000_s1028" type="#_x0000_t202" style="position:absolute;left:0;text-align:left;margin-left:-20.25pt;margin-top:39.95pt;width:176.55pt;height:69pt;z-index:-251656192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4rvQIAALA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" filled="f" stroked="f">
                <v:textbox style="mso-fit-shape-to-text:t" inset="0,0,0,0">
                  <w:txbxContent>
                    <w:p w:rsidR="001D030D" w:rsidRPr="00B03251" w:rsidRDefault="001D030D" w:rsidP="001D030D">
                      <w:pPr>
                        <w:pStyle w:val="af7"/>
                        <w:jc w:val="center"/>
                        <w:rPr>
                          <w:rFonts w:ascii="Arial" w:hAnsi="Arial" w:cs="Arial"/>
                        </w:rPr>
                      </w:pP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  <w:lang w:bidi="uk-UA"/>
                        </w:rPr>
                        <w:t>АДМІНІСТРАЦІЯ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  <w:lang w:bidi="uk-UA"/>
                        </w:rPr>
                        <w:br/>
                        <w:t>МИРНІВСЬКОГО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  <w:lang w:bidi="uk-UA"/>
                        </w:rPr>
                        <w:br/>
                        <w:t>СІЛЬСЬКОГО ПОСЕЛЕННЯ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  <w:lang w:bidi="uk-UA"/>
                        </w:rPr>
                        <w:br/>
                        <w:t>СІМФЕРОПОЛЬСЬКОГО РАЙОНУ</w:t>
                      </w:r>
                      <w:r w:rsidRPr="00B03251">
                        <w:rPr>
                          <w:rStyle w:val="3Exact"/>
                          <w:rFonts w:ascii="Arial" w:eastAsiaTheme="minorHAnsi" w:hAnsi="Arial" w:cs="Arial"/>
                          <w:sz w:val="20"/>
                          <w:szCs w:val="20"/>
                          <w:lang w:bidi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1D030D" w:rsidRPr="001D030D" w:rsidRDefault="001D030D" w:rsidP="001D030D">
      <w:pPr>
        <w:pStyle w:val="a3"/>
        <w:shd w:val="clear" w:color="auto" w:fill="FFFFFF"/>
        <w:spacing w:before="0" w:after="240"/>
        <w:jc w:val="center"/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D030D"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</w:t>
      </w:r>
    </w:p>
    <w:p w:rsidR="001D030D" w:rsidRPr="001D030D" w:rsidRDefault="001D030D" w:rsidP="001D030D">
      <w:pPr>
        <w:pStyle w:val="af7"/>
        <w:ind w:left="0"/>
        <w:jc w:val="center"/>
        <w:rPr>
          <w:b/>
          <w:sz w:val="28"/>
          <w:szCs w:val="28"/>
        </w:rPr>
      </w:pPr>
      <w:r w:rsidRPr="001D030D">
        <w:rPr>
          <w:b/>
          <w:sz w:val="28"/>
          <w:szCs w:val="28"/>
        </w:rPr>
        <w:t>ПОСТАНОВЛЕНИЕ</w:t>
      </w:r>
    </w:p>
    <w:p w:rsidR="001D030D" w:rsidRPr="001D030D" w:rsidRDefault="001D030D" w:rsidP="001D030D">
      <w:pPr>
        <w:pStyle w:val="af7"/>
        <w:ind w:left="0"/>
        <w:jc w:val="center"/>
        <w:rPr>
          <w:b/>
          <w:sz w:val="28"/>
          <w:szCs w:val="28"/>
        </w:rPr>
      </w:pPr>
    </w:p>
    <w:p w:rsidR="001D030D" w:rsidRPr="001D030D" w:rsidRDefault="001D030D" w:rsidP="001D030D">
      <w:pPr>
        <w:pStyle w:val="af7"/>
        <w:ind w:left="0"/>
        <w:jc w:val="center"/>
        <w:rPr>
          <w:sz w:val="28"/>
          <w:szCs w:val="28"/>
          <w:lang w:val="uk-UA" w:eastAsia="uk-UA" w:bidi="uk-UA"/>
        </w:rPr>
      </w:pPr>
      <w:r w:rsidRPr="001D030D">
        <w:rPr>
          <w:sz w:val="28"/>
          <w:szCs w:val="28"/>
          <w:lang w:val="uk-UA" w:eastAsia="uk-UA" w:bidi="uk-UA"/>
        </w:rPr>
        <w:t>от «</w:t>
      </w:r>
      <w:r>
        <w:rPr>
          <w:sz w:val="28"/>
          <w:szCs w:val="28"/>
          <w:lang w:val="uk-UA" w:eastAsia="uk-UA" w:bidi="uk-UA"/>
        </w:rPr>
        <w:t>27</w:t>
      </w:r>
      <w:r w:rsidRPr="001D030D">
        <w:rPr>
          <w:sz w:val="28"/>
          <w:szCs w:val="28"/>
          <w:lang w:val="uk-UA" w:eastAsia="uk-UA" w:bidi="uk-UA"/>
        </w:rPr>
        <w:t xml:space="preserve">»  </w:t>
      </w:r>
      <w:r>
        <w:rPr>
          <w:sz w:val="28"/>
          <w:szCs w:val="28"/>
          <w:lang w:val="uk-UA" w:eastAsia="uk-UA" w:bidi="uk-UA"/>
        </w:rPr>
        <w:t>декабря</w:t>
      </w:r>
      <w:r w:rsidRPr="001D030D">
        <w:rPr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 xml:space="preserve">2017 года         </w:t>
      </w:r>
      <w:r w:rsidRPr="001D030D">
        <w:rPr>
          <w:sz w:val="28"/>
          <w:szCs w:val="28"/>
          <w:lang w:val="uk-UA" w:eastAsia="uk-UA" w:bidi="uk-UA"/>
        </w:rPr>
        <w:t xml:space="preserve">     № </w:t>
      </w:r>
      <w:r>
        <w:rPr>
          <w:sz w:val="28"/>
          <w:szCs w:val="28"/>
          <w:lang w:val="uk-UA" w:eastAsia="uk-UA" w:bidi="uk-UA"/>
        </w:rPr>
        <w:t>609</w:t>
      </w:r>
      <w:r w:rsidRPr="001D030D">
        <w:rPr>
          <w:sz w:val="28"/>
          <w:szCs w:val="28"/>
          <w:lang w:val="uk-UA" w:eastAsia="uk-UA" w:bidi="uk-UA"/>
        </w:rPr>
        <w:t>/17                  с.   Мирное</w:t>
      </w:r>
    </w:p>
    <w:p w:rsidR="001D030D" w:rsidRPr="001D030D" w:rsidRDefault="001D030D" w:rsidP="001D030D">
      <w:pPr>
        <w:pStyle w:val="af7"/>
        <w:ind w:left="0"/>
        <w:jc w:val="center"/>
        <w:rPr>
          <w:sz w:val="28"/>
          <w:szCs w:val="28"/>
          <w:lang w:val="uk-UA" w:eastAsia="uk-UA" w:bidi="uk-UA"/>
        </w:rPr>
      </w:pPr>
    </w:p>
    <w:bookmarkEnd w:id="0"/>
    <w:p w:rsidR="001D030D" w:rsidRDefault="001D030D" w:rsidP="001D030D">
      <w:pPr>
        <w:pStyle w:val="1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1D030D">
        <w:rPr>
          <w:rFonts w:ascii="Times New Roman" w:hAnsi="Times New Roman" w:cs="Times New Roman"/>
          <w:color w:val="auto"/>
        </w:rPr>
        <w:t xml:space="preserve">Об утверждении муниципальной программы </w:t>
      </w:r>
      <w:r w:rsidRPr="001D030D">
        <w:rPr>
          <w:rFonts w:ascii="Times New Roman" w:hAnsi="Times New Roman" w:cs="Times New Roman"/>
          <w:b w:val="0"/>
          <w:color w:val="auto"/>
        </w:rPr>
        <w:t>«</w:t>
      </w:r>
      <w:r w:rsidRPr="001D030D">
        <w:rPr>
          <w:rStyle w:val="a4"/>
          <w:rFonts w:ascii="Times New Roman" w:hAnsi="Times New Roman" w:cs="Times New Roman"/>
          <w:b/>
          <w:color w:val="auto"/>
        </w:rPr>
        <w:t>Формирование современной городской среды Мирновского сельского поселения на 2018-2022 гг.»</w:t>
      </w:r>
    </w:p>
    <w:p w:rsidR="003A3943" w:rsidRPr="003A3943" w:rsidRDefault="003A3943" w:rsidP="003A3943">
      <w:bookmarkStart w:id="1" w:name="_GoBack"/>
      <w:bookmarkEnd w:id="1"/>
    </w:p>
    <w:p w:rsidR="001D030D" w:rsidRPr="001D030D" w:rsidRDefault="003A3943" w:rsidP="003A394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D1C48">
        <w:rPr>
          <w:rFonts w:ascii="Times New Roman" w:hAnsi="Times New Roman" w:cs="Times New Roman"/>
          <w:color w:val="000000" w:themeColor="text1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 31.08.2017 года № 437 «Об утверждении Государственной программы Республики Крым «Формирование современной городской среды на 2018-2022 годы», Уставом муниципального образования Мирновское сельское поселение Симферопольского района Республики Крым</w:t>
      </w:r>
      <w:r w:rsidRPr="00FE0C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Мирновского поселения </w:t>
      </w:r>
      <w:r w:rsidR="001D030D" w:rsidRPr="001D030D">
        <w:rPr>
          <w:rFonts w:ascii="Times New Roman" w:hAnsi="Times New Roman" w:cs="Times New Roman"/>
          <w:b w:val="0"/>
          <w:color w:val="auto"/>
        </w:rPr>
        <w:t xml:space="preserve"> Симферопольского района Республики Крым,- </w:t>
      </w:r>
    </w:p>
    <w:p w:rsidR="003A3943" w:rsidRDefault="003A3943" w:rsidP="003A3943">
      <w:pPr>
        <w:pStyle w:val="121"/>
        <w:keepNext/>
        <w:keepLines/>
        <w:shd w:val="clear" w:color="auto" w:fill="auto"/>
        <w:spacing w:before="0" w:after="0" w:line="240" w:lineRule="auto"/>
        <w:jc w:val="left"/>
        <w:rPr>
          <w:b/>
        </w:rPr>
      </w:pPr>
      <w:bookmarkStart w:id="2" w:name="bookmark4"/>
    </w:p>
    <w:p w:rsidR="003A3943" w:rsidRPr="00192355" w:rsidRDefault="003A3943" w:rsidP="003A3943">
      <w:pPr>
        <w:pStyle w:val="121"/>
        <w:keepNext/>
        <w:keepLines/>
        <w:shd w:val="clear" w:color="auto" w:fill="auto"/>
        <w:spacing w:before="0" w:after="0" w:line="240" w:lineRule="auto"/>
        <w:jc w:val="left"/>
        <w:rPr>
          <w:b/>
        </w:rPr>
      </w:pPr>
      <w:r w:rsidRPr="00192355">
        <w:rPr>
          <w:b/>
        </w:rPr>
        <w:t>ПОСТАНОВЛЯЕТ:</w:t>
      </w:r>
      <w:bookmarkEnd w:id="2"/>
    </w:p>
    <w:p w:rsidR="001D030D" w:rsidRPr="001D030D" w:rsidRDefault="001D030D" w:rsidP="003A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0D" w:rsidRPr="003A3943" w:rsidRDefault="001D030D" w:rsidP="003A394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A3943">
        <w:rPr>
          <w:rFonts w:ascii="Times New Roman" w:hAnsi="Times New Roman" w:cs="Times New Roman"/>
          <w:b w:val="0"/>
          <w:color w:val="auto"/>
        </w:rPr>
        <w:t xml:space="preserve">1. Утвердить муниципальную </w:t>
      </w:r>
      <w:r w:rsidR="003A3943">
        <w:rPr>
          <w:rFonts w:ascii="Times New Roman" w:hAnsi="Times New Roman" w:cs="Times New Roman"/>
          <w:b w:val="0"/>
          <w:color w:val="auto"/>
        </w:rPr>
        <w:t xml:space="preserve">программу </w:t>
      </w:r>
      <w:r w:rsidR="003A3943" w:rsidRPr="003A3943">
        <w:rPr>
          <w:rStyle w:val="a4"/>
          <w:rFonts w:ascii="Times New Roman" w:hAnsi="Times New Roman" w:cs="Times New Roman"/>
          <w:color w:val="auto"/>
        </w:rPr>
        <w:t>Формирование современной городской среды Мирновского сельского поселения на 2018-2022 гг.»,</w:t>
      </w:r>
      <w:r w:rsidRPr="003A3943">
        <w:rPr>
          <w:rFonts w:ascii="Times New Roman" w:hAnsi="Times New Roman" w:cs="Times New Roman"/>
          <w:b w:val="0"/>
          <w:color w:val="auto"/>
        </w:rPr>
        <w:t xml:space="preserve"> согласно приложению.</w:t>
      </w:r>
    </w:p>
    <w:p w:rsidR="001D030D" w:rsidRPr="001D030D" w:rsidRDefault="001D030D" w:rsidP="001D030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43">
        <w:rPr>
          <w:rFonts w:ascii="Times New Roman" w:hAnsi="Times New Roman" w:cs="Times New Roman"/>
          <w:sz w:val="28"/>
          <w:szCs w:val="28"/>
        </w:rPr>
        <w:t>2.</w:t>
      </w:r>
      <w:r w:rsidR="003A3943">
        <w:rPr>
          <w:rFonts w:ascii="Times New Roman" w:hAnsi="Times New Roman" w:cs="Times New Roman"/>
          <w:sz w:val="28"/>
          <w:szCs w:val="28"/>
        </w:rPr>
        <w:t xml:space="preserve"> </w:t>
      </w:r>
      <w:r w:rsidRPr="001D030D">
        <w:rPr>
          <w:rFonts w:ascii="Times New Roman" w:hAnsi="Times New Roman" w:cs="Times New Roman"/>
          <w:sz w:val="28"/>
          <w:szCs w:val="28"/>
        </w:rPr>
        <w:t>Установить, что в ходе реализации муниципальной программы энергоснабжения и повышения энергетической эффективности муниципального образования Мирновское сельское поселение Симферопольского района Республики Крым на 2017 - 2019 годы ежегодной корректировке подлежат мероприятия и объемы их финансирования с учетом возможностей средств бюджета муниципального образования Мирновское сельское поселение Симферопольского района Республики Крым сельского поселения.</w:t>
      </w:r>
    </w:p>
    <w:p w:rsidR="001D030D" w:rsidRPr="001D030D" w:rsidRDefault="001D030D" w:rsidP="001D030D">
      <w:pPr>
        <w:pStyle w:val="Standard"/>
        <w:autoSpaceDE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394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настоящее </w:t>
      </w:r>
      <w:r w:rsidR="003A39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информационных стендах в администрации Мирновского сельского поселения, а также на 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официальном сайте в информационно-телекоммуникационной сети Интернет: </w:t>
      </w:r>
      <w:hyperlink r:id="rId8" w:history="1">
        <w:r w:rsidRPr="001D030D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</w:hyperlink>
      <w:hyperlink r:id="rId9" w:history="1">
        <w:r w:rsidRPr="001D030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</w:hyperlink>
      <w:r w:rsidRPr="001D030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mirnoe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crimea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1D030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D030D" w:rsidRPr="001D030D" w:rsidRDefault="001D030D" w:rsidP="001D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0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30D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1D030D" w:rsidRPr="001D030D" w:rsidRDefault="001D030D" w:rsidP="001D0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30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30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данного решения </w:t>
      </w:r>
      <w:r w:rsidRPr="001D030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1D030D" w:rsidRPr="001D030D" w:rsidRDefault="001D030D" w:rsidP="001D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30D" w:rsidRPr="001D030D" w:rsidRDefault="001D030D" w:rsidP="001D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0D">
        <w:rPr>
          <w:rFonts w:ascii="Times New Roman" w:hAnsi="Times New Roman" w:cs="Times New Roman"/>
          <w:b/>
          <w:sz w:val="28"/>
          <w:szCs w:val="28"/>
        </w:rPr>
        <w:t xml:space="preserve">Председатель Мирновского сельского </w:t>
      </w:r>
    </w:p>
    <w:p w:rsidR="001D030D" w:rsidRPr="001D030D" w:rsidRDefault="001D030D" w:rsidP="001D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0D">
        <w:rPr>
          <w:rFonts w:ascii="Times New Roman" w:hAnsi="Times New Roman" w:cs="Times New Roman"/>
          <w:b/>
          <w:sz w:val="28"/>
          <w:szCs w:val="28"/>
        </w:rPr>
        <w:t xml:space="preserve">совета – глава администрации </w:t>
      </w:r>
    </w:p>
    <w:p w:rsidR="003A3943" w:rsidRDefault="001D030D" w:rsidP="001D0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0D">
        <w:rPr>
          <w:rFonts w:ascii="Times New Roman" w:hAnsi="Times New Roman" w:cs="Times New Roman"/>
          <w:b/>
          <w:sz w:val="28"/>
          <w:szCs w:val="28"/>
        </w:rPr>
        <w:t xml:space="preserve">Мирновского сельского поселения  </w:t>
      </w:r>
      <w:r w:rsidRPr="001D030D">
        <w:rPr>
          <w:rFonts w:ascii="Times New Roman" w:hAnsi="Times New Roman" w:cs="Times New Roman"/>
          <w:b/>
          <w:sz w:val="28"/>
          <w:szCs w:val="28"/>
        </w:rPr>
        <w:tab/>
      </w:r>
      <w:r w:rsidRPr="001D030D">
        <w:rPr>
          <w:rFonts w:ascii="Times New Roman" w:hAnsi="Times New Roman" w:cs="Times New Roman"/>
          <w:b/>
          <w:sz w:val="28"/>
          <w:szCs w:val="28"/>
        </w:rPr>
        <w:tab/>
      </w:r>
      <w:r w:rsidRPr="001D030D">
        <w:rPr>
          <w:rFonts w:ascii="Times New Roman" w:hAnsi="Times New Roman" w:cs="Times New Roman"/>
          <w:b/>
          <w:sz w:val="28"/>
          <w:szCs w:val="28"/>
        </w:rPr>
        <w:tab/>
      </w:r>
      <w:r w:rsidRPr="001D030D">
        <w:rPr>
          <w:rFonts w:ascii="Times New Roman" w:hAnsi="Times New Roman" w:cs="Times New Roman"/>
          <w:b/>
          <w:sz w:val="28"/>
          <w:szCs w:val="28"/>
        </w:rPr>
        <w:tab/>
        <w:t xml:space="preserve">      С.В. Ковалев</w:t>
      </w:r>
    </w:p>
    <w:p w:rsidR="003A3943" w:rsidRDefault="003A3943" w:rsidP="003A3943">
      <w:r>
        <w:br w:type="page"/>
      </w:r>
    </w:p>
    <w:p w:rsidR="002C59D3" w:rsidRPr="002C59D3" w:rsidRDefault="002C59D3" w:rsidP="002C59D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C59D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2C59D3" w:rsidRPr="002C59D3" w:rsidRDefault="002C59D3" w:rsidP="002C59D3">
      <w:pPr>
        <w:pStyle w:val="ConsPlusNormal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C59D3" w:rsidRPr="002C59D3" w:rsidRDefault="002C59D3" w:rsidP="002C59D3">
      <w:pPr>
        <w:pStyle w:val="ConsPlusNormal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 xml:space="preserve">Мирновского сельского поселения </w:t>
      </w:r>
    </w:p>
    <w:p w:rsidR="002C59D3" w:rsidRPr="002C59D3" w:rsidRDefault="002C59D3" w:rsidP="002C59D3">
      <w:pPr>
        <w:pStyle w:val="ConsPlusNormal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Симферопольского района</w:t>
      </w:r>
    </w:p>
    <w:p w:rsidR="002C59D3" w:rsidRPr="002C59D3" w:rsidRDefault="002C59D3" w:rsidP="002C59D3">
      <w:pPr>
        <w:pStyle w:val="ConsPlusNormal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C59D3" w:rsidRPr="002C59D3" w:rsidRDefault="002C59D3" w:rsidP="002C59D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C59D3">
        <w:rPr>
          <w:rFonts w:ascii="Times New Roman" w:hAnsi="Times New Roman" w:cs="Times New Roman"/>
          <w:b/>
          <w:sz w:val="24"/>
          <w:szCs w:val="24"/>
        </w:rPr>
        <w:t>от «</w:t>
      </w:r>
      <w:r w:rsidR="006B02D8">
        <w:rPr>
          <w:rFonts w:ascii="Times New Roman" w:hAnsi="Times New Roman" w:cs="Times New Roman"/>
          <w:b/>
          <w:sz w:val="24"/>
          <w:szCs w:val="24"/>
        </w:rPr>
        <w:t>27</w:t>
      </w:r>
      <w:r w:rsidRPr="002C59D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2C59D3">
        <w:rPr>
          <w:rFonts w:ascii="Times New Roman" w:hAnsi="Times New Roman" w:cs="Times New Roman"/>
          <w:b/>
          <w:sz w:val="24"/>
          <w:szCs w:val="24"/>
        </w:rPr>
        <w:t>2017 №</w:t>
      </w:r>
      <w:r w:rsidR="006B02D8">
        <w:rPr>
          <w:rFonts w:ascii="Times New Roman" w:hAnsi="Times New Roman" w:cs="Times New Roman"/>
          <w:b/>
          <w:sz w:val="24"/>
          <w:szCs w:val="24"/>
        </w:rPr>
        <w:t xml:space="preserve"> 609/17</w:t>
      </w:r>
    </w:p>
    <w:p w:rsidR="002C59D3" w:rsidRPr="002C59D3" w:rsidRDefault="002C59D3" w:rsidP="002C59D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D75A3" w:rsidRPr="006A5CA0" w:rsidRDefault="002C59D3" w:rsidP="002C59D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Муниципальная программа</w:t>
      </w:r>
      <w:r w:rsidR="00CD75A3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D75A3" w:rsidRPr="006A5CA0" w:rsidRDefault="00CD75A3" w:rsidP="002C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0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E0DDA" w:rsidRPr="006A5CA0">
        <w:rPr>
          <w:rStyle w:val="a4"/>
          <w:rFonts w:ascii="Times New Roman" w:hAnsi="Times New Roman" w:cs="Times New Roman"/>
          <w:sz w:val="24"/>
          <w:szCs w:val="24"/>
        </w:rPr>
        <w:t>Формирование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 w:rsidR="00D8597A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Мирновского </w:t>
      </w:r>
      <w:r w:rsidR="00F97780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48EE" w:rsidRPr="006A5CA0">
        <w:rPr>
          <w:rStyle w:val="a4"/>
          <w:rFonts w:ascii="Times New Roman" w:hAnsi="Times New Roman" w:cs="Times New Roman"/>
          <w:sz w:val="24"/>
          <w:szCs w:val="24"/>
        </w:rPr>
        <w:t>на 2018-2022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948EE" w:rsidRPr="006A5CA0">
        <w:rPr>
          <w:rStyle w:val="a4"/>
          <w:rFonts w:ascii="Times New Roman" w:hAnsi="Times New Roman" w:cs="Times New Roman"/>
          <w:sz w:val="24"/>
          <w:szCs w:val="24"/>
        </w:rPr>
        <w:t>г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>г.</w:t>
      </w:r>
      <w:r w:rsidRPr="006A5CA0">
        <w:rPr>
          <w:rFonts w:ascii="Times New Roman" w:hAnsi="Times New Roman" w:cs="Times New Roman"/>
          <w:b/>
          <w:sz w:val="24"/>
          <w:szCs w:val="24"/>
        </w:rPr>
        <w:t>»</w:t>
      </w:r>
    </w:p>
    <w:p w:rsidR="00921136" w:rsidRPr="006A5CA0" w:rsidRDefault="00921136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D1" w:rsidRPr="006A5CA0" w:rsidRDefault="00CD75A3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0E0DDA" w:rsidRPr="006A5CA0">
        <w:rPr>
          <w:rStyle w:val="a4"/>
          <w:rFonts w:ascii="Times New Roman" w:hAnsi="Times New Roman" w:cs="Times New Roman"/>
          <w:sz w:val="24"/>
          <w:szCs w:val="24"/>
        </w:rPr>
        <w:t>«Формирование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современной городской</w:t>
      </w:r>
      <w:r w:rsidR="00F97780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031F7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среды </w:t>
      </w:r>
      <w:r w:rsidR="00D8597A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Мирновского </w:t>
      </w:r>
      <w:r w:rsidR="00F97780" w:rsidRPr="006A5CA0">
        <w:rPr>
          <w:rStyle w:val="a4"/>
          <w:rFonts w:ascii="Times New Roman" w:hAnsi="Times New Roman" w:cs="Times New Roman"/>
          <w:sz w:val="24"/>
          <w:szCs w:val="24"/>
        </w:rPr>
        <w:t>сельского поселения</w:t>
      </w:r>
      <w:r w:rsidR="00C948EE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на 2018-2022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948EE" w:rsidRPr="006A5CA0">
        <w:rPr>
          <w:rStyle w:val="a4"/>
          <w:rFonts w:ascii="Times New Roman" w:hAnsi="Times New Roman" w:cs="Times New Roman"/>
          <w:sz w:val="24"/>
          <w:szCs w:val="24"/>
        </w:rPr>
        <w:t>г</w:t>
      </w:r>
      <w:r w:rsidR="007841D1" w:rsidRPr="006A5CA0">
        <w:rPr>
          <w:rStyle w:val="a4"/>
          <w:rFonts w:ascii="Times New Roman" w:hAnsi="Times New Roman" w:cs="Times New Roman"/>
          <w:sz w:val="24"/>
          <w:szCs w:val="24"/>
        </w:rPr>
        <w:t>г.</w:t>
      </w:r>
      <w:r w:rsidR="007841D1" w:rsidRPr="006A5CA0">
        <w:rPr>
          <w:rFonts w:ascii="Times New Roman" w:hAnsi="Times New Roman" w:cs="Times New Roman"/>
          <w:b/>
          <w:sz w:val="24"/>
          <w:szCs w:val="24"/>
        </w:rPr>
        <w:t>»</w:t>
      </w:r>
    </w:p>
    <w:p w:rsidR="00921136" w:rsidRPr="006A5CA0" w:rsidRDefault="00921136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921136" w:rsidRPr="006A5CA0" w:rsidTr="0092113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6" w:rsidRPr="006A5CA0" w:rsidRDefault="00921136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36" w:rsidRPr="006A5CA0" w:rsidRDefault="00921136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0E0DDA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</w:t>
            </w:r>
            <w:r w:rsidR="007841D1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современной городской среды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="00D8597A" w:rsidRPr="006A5CA0">
              <w:rPr>
                <w:rStyle w:val="a4"/>
                <w:sz w:val="24"/>
                <w:szCs w:val="24"/>
              </w:rPr>
              <w:t xml:space="preserve"> </w:t>
            </w:r>
            <w:r w:rsidR="00F97780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F97780" w:rsidRPr="006A5C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EE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2018-2022 г</w:t>
            </w:r>
            <w:r w:rsidR="007841D1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г.»</w:t>
            </w:r>
          </w:p>
        </w:tc>
      </w:tr>
      <w:tr w:rsidR="004B38DD" w:rsidRPr="006A5CA0" w:rsidTr="0092113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921136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F97780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="00921136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9762A" w:rsidRPr="006A5CA0" w:rsidTr="0092113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921136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F97780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Министерство ЖКХ РК,  юридические и физические лица</w:t>
            </w:r>
          </w:p>
        </w:tc>
      </w:tr>
      <w:tr w:rsidR="004B38DD" w:rsidRPr="006A5CA0" w:rsidTr="0092113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921136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 создание благоприятных и комфортных условий проживания граждан</w:t>
            </w: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1136" w:rsidRPr="006A5CA0" w:rsidRDefault="00C948EE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921136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территорий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="00F97780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136"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B38DD" w:rsidRPr="006A5CA0" w:rsidTr="002C59D3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6" w:rsidRPr="006A5CA0" w:rsidRDefault="00921136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благоустройству нуждающихся в благоустройстве территорий общего пользования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том числе социально значимых объектов;</w:t>
            </w:r>
          </w:p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благоустройству нуждающихся в благоустройстве дворовых территорий многоквартирных домов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21136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дворовых территорий многоквартирных домов</w:t>
            </w:r>
            <w:r w:rsidR="008B5EAB" w:rsidRPr="006A5C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5EAB" w:rsidRPr="006A5CA0" w:rsidRDefault="008B5EAB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</w:tc>
      </w:tr>
      <w:tr w:rsidR="00C948EE" w:rsidRPr="006A5CA0" w:rsidTr="002C59D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E" w:rsidRPr="006A5CA0" w:rsidRDefault="00C948EE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-доля средств, направленных из бюджета Республики Крым на выполнение работ по Программе;</w:t>
            </w:r>
          </w:p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-доля средств, направленных из бюджета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 w:rsidRPr="006A5CA0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работ по Программе;</w:t>
            </w:r>
          </w:p>
          <w:p w:rsidR="00C948EE" w:rsidRPr="006A5CA0" w:rsidRDefault="00300F3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</w:t>
            </w:r>
            <w:r w:rsidR="00C948EE" w:rsidRPr="006A5CA0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многоквартирных жилых домов (далее МКД), включенных в Программу;</w:t>
            </w:r>
          </w:p>
          <w:p w:rsidR="00C948EE" w:rsidRPr="006A5CA0" w:rsidRDefault="00300F3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</w:t>
            </w:r>
            <w:r w:rsidR="00C948EE" w:rsidRPr="006A5CA0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МКД;</w:t>
            </w:r>
          </w:p>
          <w:p w:rsidR="00C948EE" w:rsidRPr="006A5CA0" w:rsidRDefault="00300F3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</w:t>
            </w:r>
            <w:r w:rsidR="00C948EE" w:rsidRPr="006A5CA0">
              <w:rPr>
                <w:rFonts w:ascii="Times New Roman" w:hAnsi="Times New Roman"/>
                <w:sz w:val="24"/>
                <w:szCs w:val="24"/>
              </w:rPr>
              <w:t>доля дворовых территорий МКД, включенных в Программу, от общего количества МКД, требующих ремонта дворовых территорий МКД;</w:t>
            </w:r>
          </w:p>
          <w:p w:rsidR="00C948EE" w:rsidRPr="006A5CA0" w:rsidRDefault="00300F3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</w:t>
            </w:r>
            <w:r w:rsidR="00C948EE" w:rsidRPr="006A5CA0">
              <w:rPr>
                <w:rFonts w:ascii="Times New Roman" w:hAnsi="Times New Roman"/>
                <w:sz w:val="24"/>
                <w:szCs w:val="24"/>
              </w:rPr>
              <w:t>количество общественных территорий, включенных в Программу;</w:t>
            </w:r>
          </w:p>
          <w:p w:rsidR="00C948EE" w:rsidRPr="006A5CA0" w:rsidRDefault="00300F3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-</w:t>
            </w:r>
            <w:r w:rsidR="00C948EE" w:rsidRPr="006A5CA0">
              <w:rPr>
                <w:rFonts w:ascii="Times New Roman" w:hAnsi="Times New Roman"/>
                <w:sz w:val="24"/>
                <w:szCs w:val="24"/>
              </w:rPr>
              <w:t>доля общественных территорий, включенных в Программу, от общего количества общественных территорий, требующих работ по благоустройству</w:t>
            </w:r>
          </w:p>
        </w:tc>
      </w:tr>
      <w:tr w:rsidR="00C948EE" w:rsidRPr="006A5CA0" w:rsidTr="002C59D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E" w:rsidRPr="006A5CA0" w:rsidRDefault="00C948EE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2018-2022 гг.</w:t>
            </w:r>
          </w:p>
        </w:tc>
      </w:tr>
      <w:tr w:rsidR="00C948EE" w:rsidRPr="006A5CA0" w:rsidTr="0092113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EE" w:rsidRPr="006A5CA0" w:rsidRDefault="00C948EE" w:rsidP="00B56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С</w:t>
            </w:r>
            <w:r w:rsidR="00D8597A" w:rsidRPr="006A5CA0">
              <w:rPr>
                <w:rFonts w:ascii="Times New Roman" w:hAnsi="Times New Roman"/>
                <w:sz w:val="24"/>
                <w:szCs w:val="24"/>
              </w:rPr>
              <w:t>убсидия из федерального бюджета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: общий объем финансирования  </w:t>
            </w:r>
            <w:r w:rsidR="00D2120C">
              <w:rPr>
                <w:rFonts w:ascii="Times New Roman" w:hAnsi="Times New Roman"/>
                <w:sz w:val="24"/>
                <w:szCs w:val="24"/>
              </w:rPr>
              <w:t>- 18 525  667, 85 руб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поселения: общий объем финансирования  </w:t>
            </w:r>
            <w:r w:rsidR="00D212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975 035, 15 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B5EAB" w:rsidRPr="006A5CA0" w:rsidRDefault="008B5EAB" w:rsidP="00662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средств федерального бюджета и бюджета </w:t>
            </w:r>
            <w:r w:rsidR="00D8597A" w:rsidRPr="006A5CA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Мирновского</w:t>
            </w:r>
            <w:r w:rsidRPr="006A5C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ежегодно уточняется в соответствии с федеральным законом о федеральном бюджете и решением о местном бюджете на соответствующий финансовый год и плановый период.</w:t>
            </w:r>
          </w:p>
          <w:p w:rsidR="00C948EE" w:rsidRPr="006A5CA0" w:rsidRDefault="00C948EE" w:rsidP="00662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EEB" w:rsidRPr="006A5CA0" w:rsidRDefault="00F00EEB" w:rsidP="006A5CA0">
      <w:pPr>
        <w:pStyle w:val="af3"/>
        <w:ind w:left="0" w:firstLine="709"/>
        <w:rPr>
          <w:u w:val="single"/>
          <w:lang w:val="ru-RU"/>
        </w:rPr>
      </w:pPr>
    </w:p>
    <w:p w:rsidR="00F00EEB" w:rsidRPr="006A5CA0" w:rsidRDefault="00300F3B" w:rsidP="006A5CA0">
      <w:pPr>
        <w:pStyle w:val="af3"/>
        <w:numPr>
          <w:ilvl w:val="0"/>
          <w:numId w:val="14"/>
        </w:numPr>
        <w:ind w:left="0" w:firstLine="709"/>
        <w:jc w:val="center"/>
        <w:rPr>
          <w:b/>
          <w:lang w:val="ru-RU"/>
        </w:rPr>
      </w:pPr>
      <w:r w:rsidRPr="006A5CA0">
        <w:rPr>
          <w:b/>
        </w:rPr>
        <w:t xml:space="preserve">Общая характеристика текущего состояния сферы реализации программы </w:t>
      </w:r>
      <w:r w:rsidR="00F00EEB" w:rsidRPr="006A5CA0">
        <w:rPr>
          <w:b/>
        </w:rPr>
        <w:t>в мун</w:t>
      </w:r>
      <w:r w:rsidR="00F00EEB" w:rsidRPr="006A5CA0">
        <w:rPr>
          <w:b/>
          <w:lang w:val="ru-RU"/>
        </w:rPr>
        <w:t xml:space="preserve">иципальном образовании </w:t>
      </w:r>
      <w:r w:rsidR="009153CA" w:rsidRPr="006A5CA0">
        <w:rPr>
          <w:rStyle w:val="a4"/>
        </w:rPr>
        <w:t>Мирновско</w:t>
      </w:r>
      <w:r w:rsidR="009153CA" w:rsidRPr="006A5CA0">
        <w:rPr>
          <w:rStyle w:val="a4"/>
          <w:lang w:val="ru-RU"/>
        </w:rPr>
        <w:t>е</w:t>
      </w:r>
      <w:r w:rsidR="009153CA" w:rsidRPr="006A5CA0">
        <w:rPr>
          <w:rStyle w:val="a4"/>
          <w:b w:val="0"/>
          <w:lang w:val="ru-RU"/>
        </w:rPr>
        <w:t xml:space="preserve"> </w:t>
      </w:r>
      <w:r w:rsidR="00F00EEB" w:rsidRPr="006A5CA0">
        <w:rPr>
          <w:b/>
          <w:lang w:val="ru-RU"/>
        </w:rPr>
        <w:t>сельское поселение</w:t>
      </w:r>
    </w:p>
    <w:p w:rsidR="00F00EEB" w:rsidRPr="006A5CA0" w:rsidRDefault="00F00EEB" w:rsidP="006A5CA0">
      <w:pPr>
        <w:pStyle w:val="af3"/>
        <w:ind w:left="0" w:firstLine="709"/>
        <w:rPr>
          <w:b/>
          <w:u w:val="single"/>
          <w:lang w:val="ru-RU"/>
        </w:rPr>
      </w:pP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Для нормального функционирования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большое значение имеет инженерное благоустройство дворовых территорий многоквартирных домов.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ограждений, реконструкцию элементов озеленения (газоны, клумбы).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lastRenderedPageBreak/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От уровня транспортно-эксплуатационного состояния дворовых территорий и проездов во многом зависит качество жизни населения. Без благоустр</w:t>
      </w:r>
      <w:r w:rsidR="006A5CA0" w:rsidRPr="006A5CA0">
        <w:rPr>
          <w:rFonts w:ascii="Times New Roman" w:hAnsi="Times New Roman"/>
          <w:sz w:val="24"/>
          <w:szCs w:val="24"/>
        </w:rPr>
        <w:t>ойства дворов благоустройство 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На территории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</w:t>
      </w:r>
      <w:r w:rsidR="000E0DDA" w:rsidRPr="006A5CA0">
        <w:rPr>
          <w:rFonts w:ascii="Times New Roman" w:hAnsi="Times New Roman"/>
          <w:sz w:val="24"/>
          <w:szCs w:val="24"/>
        </w:rPr>
        <w:t>льского поселения насчитывается 95</w:t>
      </w:r>
      <w:r w:rsidRPr="006A5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многоквартирных домов.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Результаты реализации муниципальных программ в сфере благоустройства дворовых и общественных территорий с использованием программно-целевых методов управления позволит улучшить состояние благоустройства территории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 и будет свидетельствовать о необходимости осуществлять дальнейшую работу по благоустройству территорий.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Кроме дворовых территорий в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сельском поселении комплексного подхода к благоустройству требуют территории общего пользования, такие как игровые и спортивные площадки, парки, скверы, тротуарные дорожки, площади, памятные знаки, объекты монументального искусства и др. В настоящее время не все объекты обеспечивают комфортные условия для жизни и деятельности населения. Абсолютно все объекты требуют расходы на их ежегодное содержание, многие нуждаются в ремонте и реконструкции.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Для повышения культуры поведения жителей в общественных местах и на придомовых территориях ежегодно в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сельском поселении проводятся месячники по санитарной очистке территории, организовывается посадка цветов, саженцев деревьев и кустарников.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К решению проблем благоустройства дворовых и общественных территорий необходим программно-целевой подход, так как без комплексной системы благоустройства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</w:t>
      </w:r>
      <w:r w:rsidR="000E0DDA" w:rsidRPr="006A5CA0">
        <w:rPr>
          <w:rFonts w:ascii="Times New Roman" w:hAnsi="Times New Roman"/>
          <w:sz w:val="24"/>
          <w:szCs w:val="24"/>
        </w:rPr>
        <w:t>ть на территории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поселения.</w:t>
      </w:r>
    </w:p>
    <w:p w:rsidR="00300F3B" w:rsidRPr="006A5CA0" w:rsidRDefault="00300F3B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программы </w:t>
      </w:r>
      <w:r w:rsidRPr="006A5CA0">
        <w:rPr>
          <w:rFonts w:ascii="Times New Roman" w:hAnsi="Times New Roman"/>
          <w:sz w:val="24"/>
          <w:szCs w:val="24"/>
        </w:rPr>
        <w:lastRenderedPageBreak/>
        <w:t>«Формирование современной</w:t>
      </w:r>
      <w:r w:rsidR="000E0DDA" w:rsidRPr="006A5CA0">
        <w:rPr>
          <w:rFonts w:ascii="Times New Roman" w:hAnsi="Times New Roman"/>
          <w:sz w:val="24"/>
          <w:szCs w:val="24"/>
        </w:rPr>
        <w:t xml:space="preserve"> городской среды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0E0DDA" w:rsidRPr="006A5CA0">
        <w:rPr>
          <w:rFonts w:ascii="Times New Roman" w:hAnsi="Times New Roman"/>
          <w:sz w:val="24"/>
          <w:szCs w:val="24"/>
        </w:rPr>
        <w:t xml:space="preserve"> сельского поселения на 2018-2022 гг</w:t>
      </w:r>
      <w:r w:rsidRPr="006A5CA0">
        <w:rPr>
          <w:rFonts w:ascii="Times New Roman" w:hAnsi="Times New Roman"/>
          <w:sz w:val="24"/>
          <w:szCs w:val="24"/>
        </w:rPr>
        <w:t>»  (далее - Программа).</w:t>
      </w:r>
    </w:p>
    <w:p w:rsidR="00921136" w:rsidRPr="006A5CA0" w:rsidRDefault="00921136" w:rsidP="006A5C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1136" w:rsidRPr="006A5CA0" w:rsidRDefault="008A6B90" w:rsidP="006A5CA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A5CA0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921136" w:rsidRPr="006A5CA0">
        <w:rPr>
          <w:rStyle w:val="a4"/>
          <w:rFonts w:ascii="Times New Roman" w:hAnsi="Times New Roman" w:cs="Times New Roman"/>
          <w:sz w:val="24"/>
          <w:szCs w:val="24"/>
        </w:rPr>
        <w:t>. Цели и задачи Программы</w:t>
      </w:r>
    </w:p>
    <w:p w:rsidR="00921136" w:rsidRPr="006A5CA0" w:rsidRDefault="00921136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Основной целью Программы на территории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 является создание благоприятных и комфортных условий проживания граждан.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Задачи Программы: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снижение финансовой нагрузки на население в части содержания и ремонта общего имущества в многоквартирном доме;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организация благоустройства на территории многоквартирных домов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поселения;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повышение уровня благоустроенности территорий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улучшение внешнего вида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Мирновского</w:t>
      </w:r>
      <w:r w:rsidR="00D8597A" w:rsidRPr="006A5CA0">
        <w:rPr>
          <w:rFonts w:ascii="Times New Roman" w:hAnsi="Times New Roman"/>
          <w:sz w:val="24"/>
          <w:szCs w:val="24"/>
        </w:rPr>
        <w:t xml:space="preserve"> </w:t>
      </w:r>
      <w:r w:rsidRPr="006A5CA0">
        <w:rPr>
          <w:rFonts w:ascii="Times New Roman" w:hAnsi="Times New Roman"/>
          <w:sz w:val="24"/>
          <w:szCs w:val="24"/>
        </w:rPr>
        <w:t>сельского поселения;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уменьшение количества дворовых территорий многоквартирных домов в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сельском поселении, благоустройство которых требует ремонта;</w:t>
      </w:r>
    </w:p>
    <w:p w:rsidR="000E0DDA" w:rsidRPr="006A5CA0" w:rsidRDefault="000E0DDA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эффективное освоение субсидии из бюджета Республики Крым на благоустройство дворовых территорий многоквартирных домов и проездов к дворовым территориям многоквартирных домов в полном объеме.</w:t>
      </w:r>
    </w:p>
    <w:p w:rsidR="00921136" w:rsidRPr="006A5CA0" w:rsidRDefault="00921136" w:rsidP="006A5CA0">
      <w:pPr>
        <w:spacing w:after="0" w:line="240" w:lineRule="auto"/>
        <w:ind w:firstLine="709"/>
        <w:jc w:val="center"/>
        <w:rPr>
          <w:rStyle w:val="a4"/>
          <w:bCs w:val="0"/>
          <w:sz w:val="24"/>
          <w:szCs w:val="24"/>
        </w:rPr>
      </w:pPr>
    </w:p>
    <w:p w:rsidR="00045CCB" w:rsidRPr="006A5CA0" w:rsidRDefault="00EA7070" w:rsidP="006A5C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5CA0">
        <w:rPr>
          <w:rFonts w:ascii="Times New Roman" w:hAnsi="Times New Roman"/>
          <w:b/>
          <w:sz w:val="24"/>
          <w:szCs w:val="24"/>
        </w:rPr>
        <w:t>3. Показатели (индикаторы) достижения целей и решения задач программы</w:t>
      </w:r>
    </w:p>
    <w:p w:rsidR="009153CA" w:rsidRPr="006A5CA0" w:rsidRDefault="009153CA" w:rsidP="006A5CA0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 xml:space="preserve">Одной из основных целей благоустройства территории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поселения, является достижение комфортности проживания, повышения уровня жизненных удобств для человека, качества сооружений, надёжности в эксплуатации. Благоустройство территории проживания позволяет комфортно чувствовать себя, побуждает к творчеству, улучшает настроение и общее самочувствие. Таким образом, благоустройство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является важнейшей сферой деятельности муниципального хозяйства. Оно решает задачи создания благоприятной жизненной среды с обеспечением комфортных условий для всех видов деятельности населения. Именно в этой сфере создаются те условия для населения, которые обеспечивают высокий уровень жизни. Тем самым,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Перечень показателей (индикаторов) Программы носит открытый характер и предусматривает возможность корректировки.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Основными целевыми показателями (индикаторами) Программы являются: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доля средств, направленных из бюджета Республики Крым на выполнение работ по Программе;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доля средств, направл</w:t>
      </w:r>
      <w:r w:rsidR="00D8597A" w:rsidRPr="006A5CA0">
        <w:rPr>
          <w:rFonts w:ascii="Times New Roman" w:hAnsi="Times New Roman"/>
          <w:sz w:val="24"/>
          <w:szCs w:val="24"/>
        </w:rPr>
        <w:t xml:space="preserve">енных из бюджета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Pr="006A5CA0">
        <w:rPr>
          <w:rFonts w:ascii="Times New Roman" w:hAnsi="Times New Roman"/>
          <w:sz w:val="24"/>
          <w:szCs w:val="24"/>
        </w:rPr>
        <w:t xml:space="preserve"> сельского поселения на софинансирование работ по Программе;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количество дворовых территорий многоквартирных жилых домов (далее МКД), включенных в Программу;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количество благоустроенных дворовых территорий МКД;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доля дворовых территорий МКД, включенных в Программу, от общего количества МКД, требующих ремонта дворовых территорий МКД;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количество общественных территорий, включенных в Программу;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t>доля общественных территорий, включенных в Программу, от общего количества общественных территорий, требующих работ по благоустройству.</w:t>
      </w:r>
    </w:p>
    <w:p w:rsidR="00EA7070" w:rsidRPr="006A5CA0" w:rsidRDefault="00EA7070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CA0">
        <w:rPr>
          <w:rFonts w:ascii="Times New Roman" w:hAnsi="Times New Roman"/>
          <w:sz w:val="24"/>
          <w:szCs w:val="24"/>
        </w:rPr>
        <w:lastRenderedPageBreak/>
        <w:t>Оценка эффективности Программы производится по итогам выполнения Программы за каждый год на основании достижения показателей (индикаторов), приведенным в приложении № 1 к настоящей Программе.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1D1" w:rsidRPr="006A5CA0" w:rsidRDefault="00EA7070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41D1" w:rsidRPr="006A5CA0">
        <w:rPr>
          <w:rFonts w:ascii="Times New Roman" w:hAnsi="Times New Roman" w:cs="Times New Roman"/>
          <w:b/>
          <w:bCs/>
          <w:sz w:val="24"/>
          <w:szCs w:val="24"/>
        </w:rPr>
        <w:t>. Объем и источники финансирования Программы</w:t>
      </w:r>
    </w:p>
    <w:p w:rsidR="00C765B6" w:rsidRPr="006A5CA0" w:rsidRDefault="00C765B6" w:rsidP="006A5CA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16EA" w:rsidRPr="006A5CA0" w:rsidRDefault="000D3601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CA0">
        <w:rPr>
          <w:rFonts w:ascii="Times New Roman" w:hAnsi="Times New Roman" w:cs="Times New Roman"/>
          <w:bCs/>
          <w:sz w:val="24"/>
          <w:szCs w:val="24"/>
        </w:rPr>
        <w:t xml:space="preserve">Источниками финансирования Программы являются </w:t>
      </w:r>
      <w:r w:rsidR="00F27DC1" w:rsidRPr="006A5CA0">
        <w:rPr>
          <w:rFonts w:ascii="Times New Roman" w:hAnsi="Times New Roman" w:cs="Times New Roman"/>
          <w:bCs/>
          <w:sz w:val="24"/>
          <w:szCs w:val="24"/>
        </w:rPr>
        <w:t xml:space="preserve">федеральный бюджет (по согласованию), бюджет Республики Крым, бюджет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F27DC1" w:rsidRPr="006A5CA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Объем финансирования Программы за счет средств федерального бюджета, бюджета Республики Крым и бюджета </w:t>
      </w:r>
      <w:r w:rsidR="006A5CA0" w:rsidRPr="006A5CA0">
        <w:rPr>
          <w:rFonts w:ascii="Times New Roman" w:hAnsi="Times New Roman" w:cs="Times New Roman"/>
          <w:bCs/>
          <w:sz w:val="24"/>
          <w:szCs w:val="24"/>
        </w:rPr>
        <w:t xml:space="preserve">Мирновского </w:t>
      </w:r>
      <w:r w:rsidR="00F27DC1" w:rsidRPr="006A5CA0">
        <w:rPr>
          <w:rFonts w:ascii="Times New Roman" w:hAnsi="Times New Roman" w:cs="Times New Roman"/>
          <w:bCs/>
          <w:sz w:val="24"/>
          <w:szCs w:val="24"/>
        </w:rPr>
        <w:t>сельского поселения ежегодно уточняется в соответствии с федеральным законом о федеральном бюджете, законом РК о бюджете, решением о муниципальном бюджете на соответствующий финансовый  год и плановый период.</w:t>
      </w:r>
    </w:p>
    <w:p w:rsidR="000D3601" w:rsidRPr="006A5CA0" w:rsidRDefault="00AF2781" w:rsidP="006A5CA0">
      <w:pPr>
        <w:tabs>
          <w:tab w:val="left" w:pos="53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Источниками финансирования могут также в</w:t>
      </w:r>
      <w:r w:rsidR="003A16EA" w:rsidRPr="006A5CA0">
        <w:rPr>
          <w:rFonts w:ascii="Times New Roman" w:hAnsi="Times New Roman" w:cs="Times New Roman"/>
          <w:sz w:val="24"/>
          <w:szCs w:val="24"/>
        </w:rPr>
        <w:t xml:space="preserve">ыступать </w:t>
      </w:r>
      <w:r w:rsidRPr="006A5CA0">
        <w:rPr>
          <w:rFonts w:ascii="Times New Roman" w:hAnsi="Times New Roman" w:cs="Times New Roman"/>
          <w:sz w:val="24"/>
          <w:szCs w:val="24"/>
        </w:rPr>
        <w:t>внебюджетные источники.</w:t>
      </w:r>
      <w:r w:rsidR="00D367C9" w:rsidRPr="006A5CA0">
        <w:rPr>
          <w:rFonts w:ascii="Times New Roman" w:hAnsi="Times New Roman" w:cs="Times New Roman"/>
          <w:sz w:val="24"/>
          <w:szCs w:val="24"/>
        </w:rPr>
        <w:tab/>
      </w:r>
    </w:p>
    <w:p w:rsidR="000D3601" w:rsidRPr="006A5CA0" w:rsidRDefault="000D3601" w:rsidP="006A5CA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841D1" w:rsidRPr="006A5CA0" w:rsidRDefault="007841D1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45CCB" w:rsidRPr="006A5CA0" w:rsidRDefault="00F27DC1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2654" w:rsidRPr="006A5C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5CCB" w:rsidRPr="006A5CA0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Программы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7221C9" w:rsidRPr="006A5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CA0">
        <w:rPr>
          <w:rFonts w:ascii="Times New Roman" w:hAnsi="Times New Roman" w:cs="Times New Roman"/>
          <w:sz w:val="24"/>
          <w:szCs w:val="24"/>
        </w:rPr>
        <w:t xml:space="preserve"> и п</w:t>
      </w:r>
      <w:r w:rsidR="00C62654" w:rsidRPr="006A5CA0">
        <w:rPr>
          <w:rFonts w:ascii="Times New Roman" w:hAnsi="Times New Roman" w:cs="Times New Roman"/>
          <w:sz w:val="24"/>
          <w:szCs w:val="24"/>
        </w:rPr>
        <w:t>редусматривает выполнение работ</w:t>
      </w:r>
      <w:r w:rsidRPr="006A5CA0">
        <w:rPr>
          <w:rFonts w:ascii="Times New Roman" w:hAnsi="Times New Roman" w:cs="Times New Roman"/>
          <w:sz w:val="24"/>
          <w:szCs w:val="24"/>
        </w:rPr>
        <w:t xml:space="preserve"> по ремонту дорожного покрытия дворовых территорий,</w:t>
      </w:r>
      <w:r w:rsidR="00A93A05" w:rsidRPr="006A5CA0">
        <w:rPr>
          <w:rFonts w:ascii="Times New Roman" w:hAnsi="Times New Roman" w:cs="Times New Roman"/>
          <w:sz w:val="24"/>
          <w:szCs w:val="24"/>
        </w:rPr>
        <w:t xml:space="preserve"> тротуаров,</w:t>
      </w:r>
      <w:r w:rsidRPr="006A5CA0">
        <w:rPr>
          <w:rFonts w:ascii="Times New Roman" w:hAnsi="Times New Roman" w:cs="Times New Roman"/>
          <w:sz w:val="24"/>
          <w:szCs w:val="24"/>
        </w:rPr>
        <w:t xml:space="preserve"> по организации освещения на дворовых территориях</w:t>
      </w:r>
      <w:r w:rsidR="00C62654" w:rsidRPr="006A5CA0">
        <w:rPr>
          <w:rFonts w:ascii="Times New Roman" w:hAnsi="Times New Roman" w:cs="Times New Roman"/>
          <w:sz w:val="24"/>
          <w:szCs w:val="24"/>
        </w:rPr>
        <w:t>,</w:t>
      </w:r>
      <w:r w:rsidRPr="006A5CA0">
        <w:rPr>
          <w:rFonts w:ascii="Times New Roman" w:hAnsi="Times New Roman" w:cs="Times New Roman"/>
          <w:sz w:val="24"/>
          <w:szCs w:val="24"/>
        </w:rPr>
        <w:t xml:space="preserve"> ус</w:t>
      </w:r>
      <w:r w:rsidR="00F27DC1" w:rsidRPr="006A5CA0">
        <w:rPr>
          <w:rFonts w:ascii="Times New Roman" w:hAnsi="Times New Roman" w:cs="Times New Roman"/>
          <w:sz w:val="24"/>
          <w:szCs w:val="24"/>
        </w:rPr>
        <w:t>тановке</w:t>
      </w:r>
      <w:r w:rsidR="002A6391" w:rsidRPr="006A5CA0">
        <w:rPr>
          <w:rFonts w:ascii="Times New Roman" w:hAnsi="Times New Roman" w:cs="Times New Roman"/>
          <w:sz w:val="24"/>
          <w:szCs w:val="24"/>
        </w:rPr>
        <w:t xml:space="preserve"> скамеек, урн</w:t>
      </w:r>
      <w:r w:rsidRPr="006A5CA0">
        <w:rPr>
          <w:rFonts w:ascii="Times New Roman" w:hAnsi="Times New Roman" w:cs="Times New Roman"/>
          <w:sz w:val="24"/>
          <w:szCs w:val="24"/>
        </w:rPr>
        <w:t xml:space="preserve"> и</w:t>
      </w:r>
      <w:r w:rsidR="005B3968" w:rsidRPr="006A5CA0">
        <w:rPr>
          <w:rFonts w:ascii="Times New Roman" w:hAnsi="Times New Roman" w:cs="Times New Roman"/>
          <w:sz w:val="24"/>
          <w:szCs w:val="24"/>
        </w:rPr>
        <w:t xml:space="preserve"> иных элементов благоустройства, а также благоустройство территорий общего пользования.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исполнителем-координатором Программы является </w:t>
      </w:r>
      <w:r w:rsidR="00A93A05" w:rsidRPr="006A5CA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7221C9" w:rsidRPr="006A5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CA0">
        <w:rPr>
          <w:rFonts w:ascii="Times New Roman" w:hAnsi="Times New Roman" w:cs="Times New Roman"/>
          <w:sz w:val="24"/>
          <w:szCs w:val="24"/>
        </w:rPr>
        <w:t>, исполнителями мероприятий Программы являются:</w:t>
      </w:r>
    </w:p>
    <w:p w:rsidR="007221C9" w:rsidRPr="006A5CA0" w:rsidRDefault="0018363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-</w:t>
      </w:r>
      <w:r w:rsidR="00A93A05" w:rsidRPr="006A5CA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6A5CA0" w:rsidRPr="006A5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CA0">
        <w:rPr>
          <w:rFonts w:ascii="Times New Roman" w:hAnsi="Times New Roman" w:cs="Times New Roman"/>
          <w:sz w:val="24"/>
          <w:szCs w:val="24"/>
        </w:rPr>
        <w:t>;</w:t>
      </w:r>
    </w:p>
    <w:p w:rsidR="007221C9" w:rsidRPr="006A5CA0" w:rsidRDefault="0018363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-з</w:t>
      </w:r>
      <w:r w:rsidR="00A93A05" w:rsidRPr="006A5CA0">
        <w:rPr>
          <w:rFonts w:ascii="Times New Roman" w:hAnsi="Times New Roman" w:cs="Times New Roman"/>
          <w:sz w:val="24"/>
          <w:szCs w:val="24"/>
        </w:rPr>
        <w:t>аинтересованные юридические и физические лица</w:t>
      </w:r>
      <w:r w:rsidRPr="006A5CA0">
        <w:rPr>
          <w:rFonts w:ascii="Times New Roman" w:hAnsi="Times New Roman" w:cs="Times New Roman"/>
          <w:sz w:val="24"/>
          <w:szCs w:val="24"/>
        </w:rPr>
        <w:t>.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Исполнитель-координатор Программы управляет реализацией Программы, координирует деятельность исполнителей по подготовке и реализации мероприятий Программы, вносит предложения по уточнению и корректировке Программы, организует размещение на официальном сайте администрации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7221C9" w:rsidRPr="006A5C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C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муниципальных правовых актов, разработанных в рамках реализации Программы, а также ежеквартального, годового и итогового отчетов о ходе реализации Программы, осуществляет освещение в средствах массовой информации о выполненных мероприятиях Программы.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Исполнитель-координатор Программы ежегодно </w:t>
      </w:r>
      <w:r w:rsidR="00281C8E" w:rsidRPr="006A5CA0">
        <w:rPr>
          <w:rFonts w:ascii="Times New Roman" w:hAnsi="Times New Roman" w:cs="Times New Roman"/>
          <w:sz w:val="24"/>
          <w:szCs w:val="24"/>
        </w:rPr>
        <w:t>проводит актуализацию Программы.</w:t>
      </w:r>
    </w:p>
    <w:p w:rsidR="00045CCB" w:rsidRPr="006A5CA0" w:rsidRDefault="00045CCB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реализации Программы.</w:t>
      </w:r>
    </w:p>
    <w:p w:rsidR="004B38DD" w:rsidRPr="006A5CA0" w:rsidRDefault="004B38DD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1C9" w:rsidRPr="006A5CA0" w:rsidRDefault="00F27DC1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0">
        <w:rPr>
          <w:rFonts w:ascii="Times New Roman" w:hAnsi="Times New Roman" w:cs="Times New Roman"/>
          <w:b/>
          <w:sz w:val="24"/>
          <w:szCs w:val="24"/>
        </w:rPr>
        <w:t>6</w:t>
      </w:r>
      <w:r w:rsidR="001A24CA" w:rsidRPr="006A5CA0">
        <w:rPr>
          <w:rFonts w:ascii="Times New Roman" w:hAnsi="Times New Roman" w:cs="Times New Roman"/>
          <w:sz w:val="24"/>
          <w:szCs w:val="24"/>
        </w:rPr>
        <w:t xml:space="preserve">. </w:t>
      </w:r>
      <w:r w:rsidR="00C00C66" w:rsidRPr="006A5CA0">
        <w:rPr>
          <w:rFonts w:ascii="Times New Roman" w:hAnsi="Times New Roman" w:cs="Times New Roman"/>
          <w:b/>
          <w:sz w:val="24"/>
          <w:szCs w:val="24"/>
        </w:rPr>
        <w:t>Основные понятия и</w:t>
      </w:r>
      <w:r w:rsidR="00C00C66" w:rsidRPr="006A5CA0">
        <w:rPr>
          <w:rFonts w:ascii="Times New Roman" w:hAnsi="Times New Roman" w:cs="Times New Roman"/>
          <w:sz w:val="24"/>
          <w:szCs w:val="24"/>
        </w:rPr>
        <w:t xml:space="preserve"> </w:t>
      </w:r>
      <w:r w:rsidR="00C00C66" w:rsidRPr="006A5CA0">
        <w:rPr>
          <w:rFonts w:ascii="Times New Roman" w:hAnsi="Times New Roman" w:cs="Times New Roman"/>
          <w:b/>
          <w:sz w:val="24"/>
          <w:szCs w:val="24"/>
        </w:rPr>
        <w:t>п</w:t>
      </w:r>
      <w:r w:rsidR="00327796" w:rsidRPr="006A5CA0"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  <w:r w:rsidR="00327796" w:rsidRPr="006A5CA0">
        <w:rPr>
          <w:rFonts w:ascii="Times New Roman" w:hAnsi="Times New Roman"/>
          <w:b/>
          <w:sz w:val="24"/>
          <w:szCs w:val="24"/>
        </w:rPr>
        <w:t xml:space="preserve">предоставления и распределения субсидий </w:t>
      </w:r>
      <w:r w:rsidR="00327796" w:rsidRPr="006A5CA0">
        <w:rPr>
          <w:rFonts w:ascii="Times New Roman" w:hAnsi="Times New Roman" w:cs="Times New Roman"/>
          <w:b/>
          <w:sz w:val="24"/>
          <w:szCs w:val="24"/>
        </w:rPr>
        <w:t>из бюдже</w:t>
      </w:r>
      <w:r w:rsidR="001A24CA" w:rsidRPr="006A5CA0">
        <w:rPr>
          <w:rFonts w:ascii="Times New Roman" w:hAnsi="Times New Roman" w:cs="Times New Roman"/>
          <w:b/>
          <w:sz w:val="24"/>
          <w:szCs w:val="24"/>
        </w:rPr>
        <w:t>та Республики Крым</w:t>
      </w:r>
      <w:r w:rsidR="00327796" w:rsidRPr="006A5CA0">
        <w:rPr>
          <w:rFonts w:ascii="Times New Roman" w:hAnsi="Times New Roman"/>
          <w:b/>
          <w:sz w:val="24"/>
          <w:szCs w:val="24"/>
        </w:rPr>
        <w:t xml:space="preserve"> в целях софинансирования</w:t>
      </w:r>
      <w:r w:rsidRPr="006A5CA0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2018-2022 гг</w:t>
      </w:r>
      <w:r w:rsidR="001A24CA" w:rsidRPr="006A5CA0">
        <w:rPr>
          <w:rFonts w:ascii="Times New Roman" w:hAnsi="Times New Roman" w:cs="Times New Roman"/>
          <w:b/>
          <w:sz w:val="24"/>
          <w:szCs w:val="24"/>
        </w:rPr>
        <w:t>.</w:t>
      </w:r>
    </w:p>
    <w:p w:rsidR="001A24CA" w:rsidRPr="006A5CA0" w:rsidRDefault="001A24CA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Дворовые территории и участки наиболее посещаемых общественных пространств требуют проведения необходимых работ по комплексному благоустройству. На текущий момент к ним относятся: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lastRenderedPageBreak/>
        <w:t>- 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 и проездов к ним;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ремонт и восстановление дворового освещения;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установка малых архитектурных форм (урн, скамеек);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установка ограждений;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оборудование детских и (или) спортивных площадок, площадок для отдыха и досуга, площадок для выгула домашних животных;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оборудование автомобильных парковок;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- озеленение территорий.</w:t>
      </w:r>
    </w:p>
    <w:p w:rsidR="00FC672F" w:rsidRPr="006A5CA0" w:rsidRDefault="00FC672F" w:rsidP="006A5CA0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b w:val="0"/>
          <w:sz w:val="24"/>
          <w:szCs w:val="24"/>
        </w:rPr>
        <w:t>Основные понятия, используемые в Программе:</w:t>
      </w:r>
    </w:p>
    <w:p w:rsidR="001A24CA" w:rsidRPr="006A5CA0" w:rsidRDefault="001A24C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sz w:val="24"/>
          <w:szCs w:val="24"/>
        </w:rPr>
        <w:t>Дворовые территории многоквартирных домов</w:t>
      </w:r>
      <w:r w:rsidRPr="006A5CA0">
        <w:rPr>
          <w:rFonts w:ascii="Times New Roman" w:hAnsi="Times New Roman" w:cs="Times New Roman"/>
          <w:sz w:val="24"/>
          <w:szCs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A24CA" w:rsidRPr="006A5CA0" w:rsidRDefault="001A24C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Style w:val="af2"/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</w:t>
      </w:r>
      <w:r w:rsidR="00DE54F6" w:rsidRPr="006A5CA0">
        <w:rPr>
          <w:rStyle w:val="af2"/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A5CA0">
        <w:rPr>
          <w:rStyle w:val="af2"/>
          <w:rFonts w:ascii="Times New Roman" w:hAnsi="Times New Roman" w:cs="Times New Roman"/>
          <w:sz w:val="24"/>
          <w:szCs w:val="24"/>
        </w:rPr>
        <w:t>территорий</w:t>
      </w:r>
      <w:r w:rsidRPr="006A5CA0">
        <w:rPr>
          <w:rFonts w:ascii="Times New Roman" w:hAnsi="Times New Roman" w:cs="Times New Roman"/>
          <w:sz w:val="24"/>
          <w:szCs w:val="24"/>
        </w:rPr>
        <w:t xml:space="preserve"> – перечень работ по созданию нормируемого комплекса эл</w:t>
      </w:r>
      <w:r w:rsidR="00DE54F6" w:rsidRPr="006A5CA0">
        <w:rPr>
          <w:rFonts w:ascii="Times New Roman" w:hAnsi="Times New Roman" w:cs="Times New Roman"/>
          <w:sz w:val="24"/>
          <w:szCs w:val="24"/>
        </w:rPr>
        <w:t>ементов благоустройства</w:t>
      </w:r>
      <w:r w:rsidRPr="006A5CA0">
        <w:rPr>
          <w:rFonts w:ascii="Times New Roman" w:hAnsi="Times New Roman" w:cs="Times New Roman"/>
          <w:sz w:val="24"/>
          <w:szCs w:val="24"/>
        </w:rPr>
        <w:t xml:space="preserve"> территории, устанавливаемый государственной программой формирования современ</w:t>
      </w:r>
      <w:r w:rsidR="00FC672F" w:rsidRPr="006A5CA0">
        <w:rPr>
          <w:rFonts w:ascii="Times New Roman" w:hAnsi="Times New Roman" w:cs="Times New Roman"/>
          <w:sz w:val="24"/>
          <w:szCs w:val="24"/>
        </w:rPr>
        <w:t>ной городской среды</w:t>
      </w:r>
      <w:r w:rsidRPr="006A5CA0">
        <w:rPr>
          <w:rFonts w:ascii="Times New Roman" w:hAnsi="Times New Roman" w:cs="Times New Roman"/>
          <w:sz w:val="24"/>
          <w:szCs w:val="24"/>
        </w:rPr>
        <w:t>, к которым отнесены:</w:t>
      </w:r>
    </w:p>
    <w:p w:rsidR="001A24CA" w:rsidRPr="006A5CA0" w:rsidRDefault="00FC672F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ремонт</w:t>
      </w:r>
      <w:r w:rsidR="001A24CA" w:rsidRPr="006A5CA0">
        <w:rPr>
          <w:noProof w:val="0"/>
          <w:lang w:val="ru-RU"/>
        </w:rPr>
        <w:t xml:space="preserve"> проездов;</w:t>
      </w:r>
    </w:p>
    <w:p w:rsidR="001A24CA" w:rsidRPr="006A5CA0" w:rsidRDefault="001A24CA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 xml:space="preserve">обеспечение </w:t>
      </w:r>
      <w:r w:rsidR="00DE54F6" w:rsidRPr="006A5CA0">
        <w:rPr>
          <w:noProof w:val="0"/>
          <w:lang w:val="ru-RU"/>
        </w:rPr>
        <w:t>освещения</w:t>
      </w:r>
      <w:r w:rsidRPr="006A5CA0">
        <w:rPr>
          <w:noProof w:val="0"/>
          <w:lang w:val="ru-RU"/>
        </w:rPr>
        <w:t xml:space="preserve"> территории;</w:t>
      </w:r>
    </w:p>
    <w:p w:rsidR="001A24CA" w:rsidRPr="006A5CA0" w:rsidRDefault="002A6391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t>ус</w:t>
      </w:r>
      <w:r w:rsidR="00DE54F6" w:rsidRPr="006A5CA0">
        <w:t>тановка</w:t>
      </w:r>
      <w:r w:rsidRPr="006A5CA0">
        <w:t xml:space="preserve"> скамеек</w:t>
      </w:r>
      <w:r w:rsidR="00DE54F6" w:rsidRPr="006A5CA0">
        <w:rPr>
          <w:noProof w:val="0"/>
          <w:lang w:val="ru-RU"/>
        </w:rPr>
        <w:t>;</w:t>
      </w:r>
    </w:p>
    <w:p w:rsidR="00DE54F6" w:rsidRPr="006A5CA0" w:rsidRDefault="00DE54F6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установка урн.</w:t>
      </w:r>
    </w:p>
    <w:p w:rsidR="001A24CA" w:rsidRPr="006A5CA0" w:rsidRDefault="001A24C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b/>
          <w:sz w:val="24"/>
          <w:szCs w:val="24"/>
        </w:rPr>
        <w:t>Дополнительный перечень работ по благоустройству дворовых</w:t>
      </w:r>
      <w:r w:rsidR="00DE54F6" w:rsidRPr="006A5CA0">
        <w:rPr>
          <w:rFonts w:ascii="Times New Roman" w:hAnsi="Times New Roman" w:cs="Times New Roman"/>
          <w:b/>
          <w:sz w:val="24"/>
          <w:szCs w:val="24"/>
        </w:rPr>
        <w:t xml:space="preserve"> и общественных</w:t>
      </w:r>
      <w:r w:rsidRPr="006A5CA0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  <w:r w:rsidRPr="006A5CA0">
        <w:rPr>
          <w:rFonts w:ascii="Times New Roman" w:hAnsi="Times New Roman" w:cs="Times New Roman"/>
          <w:sz w:val="24"/>
          <w:szCs w:val="24"/>
        </w:rPr>
        <w:t xml:space="preserve"> – перечень работ к которым отнесены:</w:t>
      </w:r>
    </w:p>
    <w:p w:rsidR="001A24CA" w:rsidRPr="006A5CA0" w:rsidRDefault="006A5CA0" w:rsidP="006A5CA0">
      <w:pPr>
        <w:pStyle w:val="af3"/>
        <w:tabs>
          <w:tab w:val="left" w:pos="1418"/>
        </w:tabs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 xml:space="preserve">- </w:t>
      </w:r>
      <w:r w:rsidR="00DE54F6" w:rsidRPr="006A5CA0">
        <w:rPr>
          <w:noProof w:val="0"/>
          <w:lang w:val="ru-RU"/>
        </w:rPr>
        <w:t>оборудование детских и (или)</w:t>
      </w:r>
      <w:r w:rsidR="001A24CA" w:rsidRPr="006A5CA0">
        <w:rPr>
          <w:noProof w:val="0"/>
          <w:lang w:val="ru-RU"/>
        </w:rPr>
        <w:t xml:space="preserve"> спортивных площадок, площадок для отдыха и досуга,  площадок для выгула домашних животных;</w:t>
      </w:r>
    </w:p>
    <w:p w:rsidR="001A24CA" w:rsidRPr="006A5CA0" w:rsidRDefault="001A24CA" w:rsidP="006A5CA0">
      <w:pPr>
        <w:pStyle w:val="af3"/>
        <w:numPr>
          <w:ilvl w:val="0"/>
          <w:numId w:val="2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оборудование автомобильных парковок;</w:t>
      </w:r>
    </w:p>
    <w:p w:rsidR="001A24CA" w:rsidRPr="006A5CA0" w:rsidRDefault="001A24CA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 xml:space="preserve">озеленение территории; </w:t>
      </w:r>
    </w:p>
    <w:p w:rsidR="001A24CA" w:rsidRPr="006A5CA0" w:rsidRDefault="00DE54F6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ремонт тротуаров и пешеходных дорожек;</w:t>
      </w:r>
    </w:p>
    <w:p w:rsidR="00DE54F6" w:rsidRPr="006A5CA0" w:rsidRDefault="00DE54F6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установка малых архитектурных форм;</w:t>
      </w:r>
    </w:p>
    <w:p w:rsidR="00DE54F6" w:rsidRPr="006A5CA0" w:rsidRDefault="00DE54F6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установка ограждений;</w:t>
      </w:r>
    </w:p>
    <w:p w:rsidR="00DE54F6" w:rsidRPr="006A5CA0" w:rsidRDefault="00DE54F6" w:rsidP="006A5CA0">
      <w:pPr>
        <w:pStyle w:val="af3"/>
        <w:numPr>
          <w:ilvl w:val="0"/>
          <w:numId w:val="1"/>
        </w:numPr>
        <w:ind w:left="0" w:firstLine="709"/>
        <w:contextualSpacing w:val="0"/>
        <w:jc w:val="both"/>
        <w:rPr>
          <w:noProof w:val="0"/>
          <w:lang w:val="ru-RU"/>
        </w:rPr>
      </w:pPr>
      <w:r w:rsidRPr="006A5CA0">
        <w:rPr>
          <w:noProof w:val="0"/>
          <w:lang w:val="ru-RU"/>
        </w:rPr>
        <w:t>установка пандусов и иные виды работ, обеспечивающие доступность зданий, сооружений, дворовых и общественных территорий для инвалидов и других маломобильных групп населения.</w:t>
      </w:r>
    </w:p>
    <w:p w:rsidR="005264D3" w:rsidRPr="006A5CA0" w:rsidRDefault="001A24CA" w:rsidP="006A5CA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A5CA0">
        <w:rPr>
          <w:rStyle w:val="23"/>
        </w:rPr>
        <w:t xml:space="preserve"> Муниципальные территории общего пользования </w:t>
      </w:r>
      <w:r w:rsidRPr="006A5CA0">
        <w:rPr>
          <w:sz w:val="24"/>
          <w:szCs w:val="24"/>
        </w:rPr>
        <w:t>- территории, которыми              беспрепятственно пользуется неограниченный круг лиц (в том числе площади, улицы, проезды, набережные, скверы, бульвары, парки).</w:t>
      </w:r>
    </w:p>
    <w:p w:rsidR="001A24CA" w:rsidRPr="006A5CA0" w:rsidRDefault="005264D3" w:rsidP="006A5CA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A5CA0">
        <w:rPr>
          <w:b/>
          <w:sz w:val="24"/>
          <w:szCs w:val="24"/>
        </w:rPr>
        <w:t xml:space="preserve"> Заинтересованные лица</w:t>
      </w:r>
      <w:r w:rsidRPr="006A5CA0">
        <w:rPr>
          <w:sz w:val="24"/>
          <w:szCs w:val="24"/>
        </w:rPr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E54F6" w:rsidRPr="006A5CA0" w:rsidRDefault="00DE54F6" w:rsidP="006A5CA0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A5CA0">
        <w:rPr>
          <w:b/>
          <w:sz w:val="24"/>
          <w:szCs w:val="24"/>
        </w:rPr>
        <w:t xml:space="preserve">Трудовое участие заинтересованных лиц – </w:t>
      </w:r>
      <w:r w:rsidRPr="006A5CA0">
        <w:rPr>
          <w:sz w:val="24"/>
          <w:szCs w:val="24"/>
        </w:rPr>
        <w:t>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1363B6" w:rsidRPr="006A5CA0" w:rsidRDefault="00D367C9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  </w:t>
      </w:r>
      <w:r w:rsidR="001363B6" w:rsidRPr="006A5CA0">
        <w:rPr>
          <w:rFonts w:ascii="Times New Roman" w:hAnsi="Times New Roman" w:cs="Times New Roman"/>
          <w:sz w:val="24"/>
          <w:szCs w:val="24"/>
        </w:rPr>
        <w:t xml:space="preserve">      </w:t>
      </w:r>
      <w:r w:rsidR="002C2E2D" w:rsidRPr="006A5CA0">
        <w:rPr>
          <w:rFonts w:ascii="Times New Roman" w:hAnsi="Times New Roman" w:cs="Times New Roman"/>
          <w:sz w:val="24"/>
          <w:szCs w:val="24"/>
        </w:rPr>
        <w:t>С учетом результатов общественн</w:t>
      </w:r>
      <w:r w:rsidR="00504EFB" w:rsidRPr="006A5CA0">
        <w:rPr>
          <w:rFonts w:ascii="Times New Roman" w:hAnsi="Times New Roman" w:cs="Times New Roman"/>
          <w:sz w:val="24"/>
          <w:szCs w:val="24"/>
        </w:rPr>
        <w:t>ого обсуждения не позднее 31 декабря</w:t>
      </w:r>
      <w:r w:rsidR="002C2E2D" w:rsidRPr="006A5CA0">
        <w:rPr>
          <w:rFonts w:ascii="Times New Roman" w:hAnsi="Times New Roman" w:cs="Times New Roman"/>
          <w:sz w:val="24"/>
          <w:szCs w:val="24"/>
        </w:rPr>
        <w:t xml:space="preserve"> 2017 года необходимо утвердить муниципальную программу </w:t>
      </w:r>
      <w:r w:rsidR="002C2E2D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«Формирования современной городской среды Гвардейского сельского поселения на </w:t>
      </w:r>
      <w:r w:rsidR="00504EFB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2018-2022г</w:t>
      </w:r>
      <w:r w:rsidR="002C2E2D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="002C2E2D" w:rsidRPr="006A5CA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1363B6" w:rsidRPr="006A5CA0">
        <w:rPr>
          <w:rFonts w:ascii="Times New Roman" w:hAnsi="Times New Roman" w:cs="Times New Roman"/>
          <w:sz w:val="24"/>
          <w:szCs w:val="24"/>
        </w:rPr>
        <w:t>», в которую включить</w:t>
      </w:r>
      <w:r w:rsidR="001363B6" w:rsidRPr="006A5C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3B6" w:rsidRPr="006A5CA0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муниципальных территорий общего пользования, подлежащих благоустройству, сформированный на основании предложений </w:t>
      </w:r>
      <w:r w:rsidR="001363B6" w:rsidRPr="006A5CA0">
        <w:rPr>
          <w:rFonts w:ascii="Times New Roman" w:hAnsi="Times New Roman" w:cs="Times New Roman"/>
          <w:sz w:val="24"/>
          <w:szCs w:val="24"/>
        </w:rPr>
        <w:lastRenderedPageBreak/>
        <w:t xml:space="preserve">граждан, одобренных в порядке, установленном муниципальным образованием. </w:t>
      </w:r>
      <w:r w:rsidR="00504EFB" w:rsidRPr="006A5CA0">
        <w:rPr>
          <w:rFonts w:ascii="Times New Roman" w:hAnsi="Times New Roman" w:cs="Times New Roman"/>
          <w:sz w:val="24"/>
          <w:szCs w:val="24"/>
        </w:rPr>
        <w:t>Включить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органом местного самоуправления.</w:t>
      </w:r>
    </w:p>
    <w:p w:rsidR="002C2E2D" w:rsidRPr="006A5CA0" w:rsidRDefault="002C2E2D" w:rsidP="006A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     Подготовить и утвердить не</w:t>
      </w:r>
      <w:r w:rsidR="00504EFB" w:rsidRPr="006A5CA0">
        <w:rPr>
          <w:rFonts w:ascii="Times New Roman" w:eastAsia="Times New Roman" w:hAnsi="Times New Roman" w:cs="Times New Roman"/>
          <w:sz w:val="24"/>
          <w:szCs w:val="24"/>
        </w:rPr>
        <w:t xml:space="preserve"> позднее 1 марта 2018</w:t>
      </w:r>
      <w:r w:rsidRPr="006A5CA0">
        <w:rPr>
          <w:rFonts w:ascii="Times New Roman" w:eastAsia="Times New Roman" w:hAnsi="Times New Roman" w:cs="Times New Roman"/>
          <w:sz w:val="24"/>
          <w:szCs w:val="24"/>
        </w:rPr>
        <w:t xml:space="preserve"> года с учетом обсуждения с представителями заинтересованных лиц дизайн-проект благоустройства каждой дворовой территории, включенной в мун</w:t>
      </w:r>
      <w:r w:rsidR="00504EFB" w:rsidRPr="006A5CA0">
        <w:rPr>
          <w:rFonts w:ascii="Times New Roman" w:eastAsia="Times New Roman" w:hAnsi="Times New Roman" w:cs="Times New Roman"/>
          <w:sz w:val="24"/>
          <w:szCs w:val="24"/>
        </w:rPr>
        <w:t>иципальную программу на 2018 год</w:t>
      </w:r>
      <w:r w:rsidRPr="006A5CA0">
        <w:rPr>
          <w:rFonts w:ascii="Times New Roman" w:eastAsia="Times New Roman" w:hAnsi="Times New Roman" w:cs="Times New Roman"/>
          <w:sz w:val="24"/>
          <w:szCs w:val="24"/>
        </w:rPr>
        <w:t>, а также дизайн-проект благоустройства общественной территории</w:t>
      </w:r>
      <w:r w:rsidR="0014243D" w:rsidRPr="006A5CA0">
        <w:rPr>
          <w:rFonts w:ascii="Times New Roman" w:eastAsia="Times New Roman" w:hAnsi="Times New Roman" w:cs="Times New Roman"/>
          <w:sz w:val="24"/>
          <w:szCs w:val="24"/>
        </w:rPr>
        <w:t>, в которые включается текстовое и в</w:t>
      </w:r>
      <w:r w:rsidR="00F16FF1" w:rsidRPr="006A5CA0">
        <w:rPr>
          <w:rFonts w:ascii="Times New Roman" w:eastAsia="Times New Roman" w:hAnsi="Times New Roman" w:cs="Times New Roman"/>
          <w:sz w:val="24"/>
          <w:szCs w:val="24"/>
        </w:rPr>
        <w:t xml:space="preserve">изуальное описание предлагаемого </w:t>
      </w:r>
      <w:r w:rsidR="0014243D" w:rsidRPr="006A5CA0">
        <w:rPr>
          <w:rFonts w:ascii="Times New Roman" w:eastAsia="Times New Roman" w:hAnsi="Times New Roman" w:cs="Times New Roman"/>
          <w:sz w:val="24"/>
          <w:szCs w:val="24"/>
        </w:rPr>
        <w:t>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A15DD5" w:rsidRPr="006A5CA0" w:rsidRDefault="0014243D" w:rsidP="006A5C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</w:t>
      </w:r>
      <w:r w:rsidR="00AF70FC" w:rsidRPr="006A5CA0">
        <w:rPr>
          <w:rFonts w:ascii="Times New Roman" w:hAnsi="Times New Roman" w:cs="Times New Roman"/>
          <w:sz w:val="24"/>
          <w:szCs w:val="24"/>
        </w:rPr>
        <w:t xml:space="preserve">   </w:t>
      </w:r>
      <w:r w:rsidR="001363B6" w:rsidRPr="006A5CA0">
        <w:rPr>
          <w:rFonts w:ascii="Times New Roman" w:hAnsi="Times New Roman" w:cs="Times New Roman"/>
          <w:sz w:val="24"/>
          <w:szCs w:val="24"/>
        </w:rPr>
        <w:t xml:space="preserve"> </w:t>
      </w:r>
      <w:r w:rsidR="00AF70FC" w:rsidRPr="006A5CA0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D8597A" w:rsidRPr="006A5CA0">
        <w:rPr>
          <w:rStyle w:val="a4"/>
          <w:rFonts w:ascii="Times New Roman" w:hAnsi="Times New Roman" w:cs="Times New Roman"/>
          <w:b w:val="0"/>
          <w:sz w:val="24"/>
          <w:szCs w:val="24"/>
        </w:rPr>
        <w:t>Мирновского</w:t>
      </w:r>
      <w:r w:rsidR="00AF70FC" w:rsidRPr="006A5C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781" w:rsidRPr="006A5CA0">
        <w:rPr>
          <w:rFonts w:ascii="Times New Roman" w:hAnsi="Times New Roman" w:cs="Times New Roman"/>
          <w:sz w:val="24"/>
          <w:szCs w:val="24"/>
        </w:rPr>
        <w:t>и внебюджетных источников могут выполняться</w:t>
      </w:r>
      <w:r w:rsidR="00AF70FC" w:rsidRPr="006A5CA0">
        <w:rPr>
          <w:rFonts w:ascii="Times New Roman" w:hAnsi="Times New Roman" w:cs="Times New Roman"/>
          <w:sz w:val="24"/>
          <w:szCs w:val="24"/>
        </w:rPr>
        <w:t xml:space="preserve"> работы из дополнительного перечня работ по благоустройству дворовых</w:t>
      </w:r>
      <w:r w:rsidR="00504EFB" w:rsidRPr="006A5CA0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 w:rsidR="00AF70FC" w:rsidRPr="006A5CA0">
        <w:rPr>
          <w:rFonts w:ascii="Times New Roman" w:hAnsi="Times New Roman" w:cs="Times New Roman"/>
          <w:sz w:val="24"/>
          <w:szCs w:val="24"/>
        </w:rPr>
        <w:t xml:space="preserve"> территорий. Выполнение работ из дополнительного перечня работ по благоустройству дворовых </w:t>
      </w:r>
      <w:r w:rsidR="00504EFB" w:rsidRPr="006A5CA0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="00AF70FC" w:rsidRPr="006A5CA0">
        <w:rPr>
          <w:rFonts w:ascii="Times New Roman" w:hAnsi="Times New Roman" w:cs="Times New Roman"/>
          <w:sz w:val="24"/>
          <w:szCs w:val="24"/>
        </w:rPr>
        <w:t>территорий без выполнения минимального перечня видов работ по благ</w:t>
      </w:r>
      <w:r w:rsidR="00504EFB" w:rsidRPr="006A5CA0">
        <w:rPr>
          <w:rFonts w:ascii="Times New Roman" w:hAnsi="Times New Roman" w:cs="Times New Roman"/>
          <w:sz w:val="24"/>
          <w:szCs w:val="24"/>
        </w:rPr>
        <w:t>оустройству</w:t>
      </w:r>
      <w:r w:rsidR="00AF2781" w:rsidRPr="006A5CA0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AF70FC" w:rsidRPr="006A5CA0">
        <w:rPr>
          <w:rFonts w:ascii="Times New Roman" w:hAnsi="Times New Roman" w:cs="Times New Roman"/>
          <w:sz w:val="24"/>
          <w:szCs w:val="24"/>
        </w:rPr>
        <w:t>.</w:t>
      </w:r>
      <w:r w:rsidR="00AF70FC" w:rsidRPr="006A5C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F2781" w:rsidRPr="006A5C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="00A15DD5" w:rsidRPr="006A5CA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AF70FC" w:rsidRPr="006A5CA0" w:rsidRDefault="00A15DD5" w:rsidP="006A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AF70FC" w:rsidRPr="006A5CA0">
        <w:rPr>
          <w:rFonts w:ascii="Times New Roman" w:hAnsi="Times New Roman" w:cs="Times New Roman"/>
          <w:sz w:val="24"/>
          <w:szCs w:val="24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AF70FC" w:rsidRPr="006A5CA0" w:rsidRDefault="00D6186A" w:rsidP="006A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     </w:t>
      </w:r>
      <w:r w:rsidR="00AF70FC" w:rsidRPr="006A5CA0">
        <w:rPr>
          <w:rFonts w:ascii="Times New Roman" w:hAnsi="Times New Roman" w:cs="Times New Roman"/>
          <w:sz w:val="24"/>
          <w:szCs w:val="24"/>
        </w:rPr>
        <w:t>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AF70FC" w:rsidRPr="006A5CA0" w:rsidRDefault="00D6186A" w:rsidP="006A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     </w:t>
      </w:r>
      <w:r w:rsidR="00AF70FC" w:rsidRPr="006A5CA0">
        <w:rPr>
          <w:rFonts w:ascii="Times New Roman" w:hAnsi="Times New Roman" w:cs="Times New Roman"/>
          <w:sz w:val="24"/>
          <w:szCs w:val="24"/>
        </w:rPr>
        <w:t>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территорий: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- благоустройство п</w:t>
      </w:r>
      <w:r w:rsidRPr="006A5CA0">
        <w:rPr>
          <w:rStyle w:val="s2"/>
          <w:rFonts w:ascii="Times New Roman" w:hAnsi="Times New Roman" w:cs="Times New Roman"/>
          <w:sz w:val="24"/>
          <w:szCs w:val="24"/>
        </w:rPr>
        <w:t>арков/скверов/бульваров;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освещение улицы/парка/сквера/бульвара;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-реконструкция/строительство многофункционального общественного спортивного объекта (как правило стадион или детская спортивно-игровая площадка);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устройство или реконструкция детской площадки;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благоустройство территории возле общественного здания (как правило Дом культуры здание библиотеки);</w:t>
      </w:r>
    </w:p>
    <w:p w:rsidR="006A5CA0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благоустройство кладбища;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 xml:space="preserve"> - благоустройство территории вокруг памятника;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установка памятников;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реконструкция мостов/переездов внутри поселений;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обустройство родников;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очистка водоемов;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благоустройство пустырей;</w:t>
      </w:r>
    </w:p>
    <w:p w:rsidR="00AF70FC" w:rsidRPr="006A5CA0" w:rsidRDefault="00AF70FC" w:rsidP="006A5CA0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благоустройство или организация муниципальных рынков;</w:t>
      </w:r>
    </w:p>
    <w:p w:rsidR="00AF70FC" w:rsidRPr="006A5CA0" w:rsidRDefault="00AF70FC" w:rsidP="006A5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Style w:val="s2"/>
          <w:rFonts w:ascii="Times New Roman" w:hAnsi="Times New Roman" w:cs="Times New Roman"/>
          <w:sz w:val="24"/>
          <w:szCs w:val="24"/>
        </w:rPr>
        <w:t>- иные объекты.</w:t>
      </w:r>
    </w:p>
    <w:p w:rsidR="005B3968" w:rsidRPr="006A5CA0" w:rsidRDefault="00D6186A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 xml:space="preserve"> </w:t>
      </w:r>
      <w:r w:rsidR="001363B6" w:rsidRPr="006A5CA0">
        <w:rPr>
          <w:rFonts w:ascii="Times New Roman" w:hAnsi="Times New Roman" w:cs="Times New Roman"/>
          <w:sz w:val="24"/>
          <w:szCs w:val="24"/>
        </w:rPr>
        <w:t xml:space="preserve">   </w:t>
      </w:r>
      <w:r w:rsidRPr="006A5CA0">
        <w:rPr>
          <w:rFonts w:ascii="Times New Roman" w:hAnsi="Times New Roman" w:cs="Times New Roman"/>
          <w:sz w:val="24"/>
          <w:szCs w:val="24"/>
        </w:rPr>
        <w:t xml:space="preserve"> Все выполняемые работы по благоустройству как дворовых, так и муниципальных территорий общего пользования  должны соответствовать </w:t>
      </w:r>
      <w:r w:rsidR="001363B6" w:rsidRPr="006A5CA0">
        <w:rPr>
          <w:rFonts w:ascii="Times New Roman" w:hAnsi="Times New Roman" w:cs="Times New Roman"/>
          <w:sz w:val="24"/>
          <w:szCs w:val="24"/>
        </w:rPr>
        <w:t>требованиям</w:t>
      </w:r>
      <w:r w:rsidRPr="006A5CA0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B6722F" w:rsidRPr="006A5CA0">
        <w:rPr>
          <w:rFonts w:ascii="Times New Roman" w:hAnsi="Times New Roman" w:cs="Times New Roman"/>
          <w:sz w:val="24"/>
          <w:szCs w:val="24"/>
        </w:rPr>
        <w:t xml:space="preserve">физической, пространственной и информационной </w:t>
      </w:r>
      <w:r w:rsidRPr="006A5CA0">
        <w:rPr>
          <w:rFonts w:ascii="Times New Roman" w:hAnsi="Times New Roman" w:cs="Times New Roman"/>
          <w:sz w:val="24"/>
          <w:szCs w:val="24"/>
        </w:rPr>
        <w:t xml:space="preserve">доступности для </w:t>
      </w:r>
      <w:r w:rsidR="00B6722F" w:rsidRPr="006A5CA0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r w:rsidRPr="006A5CA0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 w:rsidR="001363B6" w:rsidRPr="006A5CA0">
        <w:rPr>
          <w:rFonts w:ascii="Times New Roman" w:hAnsi="Times New Roman" w:cs="Times New Roman"/>
          <w:sz w:val="24"/>
          <w:szCs w:val="24"/>
        </w:rPr>
        <w:t>.</w:t>
      </w:r>
    </w:p>
    <w:p w:rsidR="005B3968" w:rsidRPr="006A5CA0" w:rsidRDefault="0065419C" w:rsidP="006A5C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CA0">
        <w:rPr>
          <w:rFonts w:ascii="Times New Roman" w:hAnsi="Times New Roman" w:cs="Times New Roman"/>
          <w:sz w:val="24"/>
          <w:szCs w:val="24"/>
        </w:rPr>
        <w:t>Срок реализации Программы составляет 5 лет</w:t>
      </w:r>
      <w:r w:rsidR="00D6186A" w:rsidRPr="006A5CA0">
        <w:rPr>
          <w:rFonts w:ascii="Times New Roman" w:hAnsi="Times New Roman" w:cs="Times New Roman"/>
          <w:sz w:val="24"/>
          <w:szCs w:val="24"/>
        </w:rPr>
        <w:t>.</w:t>
      </w:r>
    </w:p>
    <w:p w:rsidR="007B293B" w:rsidRPr="006A5CA0" w:rsidRDefault="007B293B" w:rsidP="006A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A0" w:rsidRDefault="0065419C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A0">
        <w:rPr>
          <w:rFonts w:ascii="Times New Roman" w:hAnsi="Times New Roman" w:cs="Times New Roman"/>
          <w:b/>
          <w:sz w:val="24"/>
          <w:szCs w:val="24"/>
        </w:rPr>
        <w:t>7</w:t>
      </w:r>
      <w:r w:rsidR="006A0217" w:rsidRPr="006A5CA0">
        <w:rPr>
          <w:rFonts w:ascii="Times New Roman" w:hAnsi="Times New Roman" w:cs="Times New Roman"/>
          <w:b/>
          <w:sz w:val="24"/>
          <w:szCs w:val="24"/>
        </w:rPr>
        <w:t>.</w:t>
      </w:r>
      <w:r w:rsidR="00D337E7" w:rsidRPr="006A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217" w:rsidRPr="006A5CA0">
        <w:rPr>
          <w:rFonts w:ascii="Times New Roman" w:hAnsi="Times New Roman" w:cs="Times New Roman"/>
          <w:b/>
          <w:sz w:val="24"/>
          <w:szCs w:val="24"/>
        </w:rPr>
        <w:t xml:space="preserve">Нормативная стоимость (единичные расценки) работ по благоустройству дворовых </w:t>
      </w:r>
      <w:r w:rsidRPr="006A5CA0">
        <w:rPr>
          <w:rFonts w:ascii="Times New Roman" w:hAnsi="Times New Roman" w:cs="Times New Roman"/>
          <w:b/>
          <w:sz w:val="24"/>
          <w:szCs w:val="24"/>
        </w:rPr>
        <w:t xml:space="preserve">и общественных </w:t>
      </w:r>
      <w:r w:rsidR="006A0217" w:rsidRPr="006A5CA0">
        <w:rPr>
          <w:rFonts w:ascii="Times New Roman" w:hAnsi="Times New Roman" w:cs="Times New Roman"/>
          <w:b/>
          <w:sz w:val="24"/>
          <w:szCs w:val="24"/>
        </w:rPr>
        <w:t>территорий, входящих в минимальный</w:t>
      </w:r>
      <w:r w:rsidRPr="006A5CA0">
        <w:rPr>
          <w:rFonts w:ascii="Times New Roman" w:hAnsi="Times New Roman" w:cs="Times New Roman"/>
          <w:b/>
          <w:sz w:val="24"/>
          <w:szCs w:val="24"/>
        </w:rPr>
        <w:t xml:space="preserve"> и дополнительный </w:t>
      </w:r>
      <w:r w:rsidR="006A0217" w:rsidRPr="006A5CA0">
        <w:rPr>
          <w:rFonts w:ascii="Times New Roman" w:hAnsi="Times New Roman" w:cs="Times New Roman"/>
          <w:b/>
          <w:sz w:val="24"/>
          <w:szCs w:val="24"/>
        </w:rPr>
        <w:t xml:space="preserve"> перечень таких работ.</w:t>
      </w:r>
    </w:p>
    <w:p w:rsidR="006A5CA0" w:rsidRPr="006A5CA0" w:rsidRDefault="006A5CA0" w:rsidP="006A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9C" w:rsidRPr="006A5CA0" w:rsidRDefault="0065419C" w:rsidP="006A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A0">
        <w:rPr>
          <w:rFonts w:ascii="Times New Roman" w:hAnsi="Times New Roman"/>
          <w:b/>
          <w:sz w:val="24"/>
          <w:szCs w:val="24"/>
        </w:rPr>
        <w:t>Таблица 1. Нормативная стоимость (единичные расценки) работ по благоустройству дворовых</w:t>
      </w:r>
      <w:r w:rsidR="00D337E7" w:rsidRPr="006A5CA0">
        <w:rPr>
          <w:rFonts w:ascii="Times New Roman" w:hAnsi="Times New Roman"/>
          <w:b/>
          <w:sz w:val="24"/>
          <w:szCs w:val="24"/>
        </w:rPr>
        <w:t xml:space="preserve"> и общественных</w:t>
      </w:r>
      <w:r w:rsidRPr="006A5CA0">
        <w:rPr>
          <w:rFonts w:ascii="Times New Roman" w:hAnsi="Times New Roman"/>
          <w:b/>
          <w:sz w:val="24"/>
          <w:szCs w:val="24"/>
        </w:rPr>
        <w:t xml:space="preserve"> территорий, входящих в минимальный перечень работ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202"/>
        <w:gridCol w:w="2654"/>
        <w:gridCol w:w="3077"/>
      </w:tblGrid>
      <w:tr w:rsidR="0065419C" w:rsidRPr="006A5CA0" w:rsidTr="00E63B67">
        <w:trPr>
          <w:trHeight w:val="11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6A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6A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6A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Нормативы финансовых</w:t>
            </w:r>
          </w:p>
          <w:p w:rsidR="00E63B67" w:rsidRDefault="0065419C" w:rsidP="00E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затрат на 1 единицу измерения, с учетом НДС</w:t>
            </w:r>
          </w:p>
          <w:p w:rsidR="0065419C" w:rsidRPr="006A5CA0" w:rsidRDefault="0065419C" w:rsidP="00E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65419C" w:rsidRPr="006A5CA0" w:rsidTr="00E63B67">
        <w:trPr>
          <w:trHeight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D5" w:rsidRPr="006A5CA0" w:rsidRDefault="0065419C" w:rsidP="00E63B67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Стоимость ремонта асфальтобетонного</w:t>
            </w:r>
            <w:r w:rsidR="00A15DD5" w:rsidRPr="006A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19C" w:rsidRPr="006A5CA0" w:rsidRDefault="00A15DD5" w:rsidP="00E63B67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покрытия дворовых проездов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100 м2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62273" w:rsidP="00E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65419C" w:rsidRPr="006A5CA0" w:rsidTr="00E63B67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C34219" w:rsidP="00E63B6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62273" w:rsidP="00E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65419C" w:rsidRPr="006A5CA0" w:rsidTr="00E63B67">
        <w:trPr>
          <w:trHeight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62273" w:rsidP="00E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65419C" w:rsidRPr="006A5CA0" w:rsidTr="00E63B67">
        <w:trPr>
          <w:trHeight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Стоимость установки урны для мусора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5419C" w:rsidP="00E63B67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19C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</w:tbl>
    <w:p w:rsidR="00D337E7" w:rsidRPr="006A5CA0" w:rsidRDefault="00D337E7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7E7" w:rsidRPr="006A5CA0" w:rsidRDefault="00D337E7" w:rsidP="006A5C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CA0">
        <w:rPr>
          <w:rFonts w:ascii="Times New Roman" w:hAnsi="Times New Roman"/>
          <w:b/>
          <w:sz w:val="24"/>
          <w:szCs w:val="24"/>
        </w:rPr>
        <w:t>Таблица 2. Нормативная стоимость (единичные расценки) работ по благоустройству дворовых и общественных территорий, входящих в перечень дополнительных работ</w:t>
      </w:r>
    </w:p>
    <w:p w:rsidR="00D337E7" w:rsidRPr="006A5CA0" w:rsidRDefault="00D337E7" w:rsidP="006A5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279"/>
        <w:gridCol w:w="2659"/>
        <w:gridCol w:w="3077"/>
      </w:tblGrid>
      <w:tr w:rsidR="00D337E7" w:rsidRPr="006A5CA0" w:rsidTr="006A5CA0">
        <w:trPr>
          <w:trHeight w:val="11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Нормативы финансовых</w:t>
            </w:r>
          </w:p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затрат на 1 единицу измерения, с учетом НДС</w:t>
            </w:r>
          </w:p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</w:tr>
      <w:tr w:rsidR="00D337E7" w:rsidRPr="006A5CA0" w:rsidTr="006A5CA0">
        <w:trPr>
          <w:trHeight w:val="56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742" w:rsidRDefault="008B4742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тротуарная плитка,</w:t>
            </w:r>
          </w:p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100 м2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139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100 м2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8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Ремонт и устройство автомобильных парковок (парковочных мест)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 xml:space="preserve">100 м2 </w:t>
            </w:r>
          </w:p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опора освещения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9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Ремонт и устройство систем водоотведения поверхностного стока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8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56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2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Озеленение территории: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  <w:tr w:rsidR="00D337E7" w:rsidRPr="006A5CA0" w:rsidTr="006A5CA0">
        <w:trPr>
          <w:trHeight w:val="28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проектно-сметной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D337E7" w:rsidRPr="006A5CA0" w:rsidTr="006A5CA0">
        <w:trPr>
          <w:trHeight w:val="29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6A5CA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D337E7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A0">
              <w:rPr>
                <w:rFonts w:ascii="Times New Roman" w:hAnsi="Times New Roman"/>
                <w:sz w:val="24"/>
                <w:szCs w:val="24"/>
              </w:rPr>
              <w:t>100 м2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7" w:rsidRPr="006A5CA0" w:rsidRDefault="00662273" w:rsidP="00C3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проектно-сметной документации</w:t>
            </w:r>
          </w:p>
        </w:tc>
      </w:tr>
    </w:tbl>
    <w:p w:rsidR="00D337E7" w:rsidRPr="006A5CA0" w:rsidRDefault="00D337E7" w:rsidP="007519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4CA" w:rsidRDefault="00D337E7" w:rsidP="00751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A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0B7A" w:rsidRPr="006A5C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4CA" w:rsidRPr="006A5CA0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Программы</w:t>
      </w:r>
    </w:p>
    <w:p w:rsidR="00C34219" w:rsidRPr="006A5CA0" w:rsidRDefault="00C34219" w:rsidP="00751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4CA" w:rsidRPr="00490773" w:rsidRDefault="001A24CA" w:rsidP="00751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9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90773">
        <w:rPr>
          <w:rFonts w:ascii="Times New Roman" w:hAnsi="Times New Roman" w:cs="Times New Roman"/>
          <w:sz w:val="24"/>
          <w:szCs w:val="24"/>
        </w:rPr>
        <w:t>основных</w:t>
      </w:r>
      <w:r w:rsidR="002963D9">
        <w:rPr>
          <w:rFonts w:ascii="Times New Roman" w:hAnsi="Times New Roman" w:cs="Times New Roman"/>
          <w:sz w:val="24"/>
          <w:szCs w:val="24"/>
        </w:rPr>
        <w:t xml:space="preserve"> </w:t>
      </w:r>
      <w:r w:rsidRPr="00232995">
        <w:rPr>
          <w:rFonts w:ascii="Times New Roman" w:hAnsi="Times New Roman" w:cs="Times New Roman"/>
          <w:sz w:val="24"/>
          <w:szCs w:val="24"/>
        </w:rPr>
        <w:t xml:space="preserve">мероприятий Программы представлен в </w:t>
      </w:r>
      <w:r w:rsidR="00490773">
        <w:rPr>
          <w:rStyle w:val="af1"/>
          <w:rFonts w:ascii="Times New Roman" w:hAnsi="Times New Roman" w:cs="Times New Roman"/>
          <w:color w:val="auto"/>
          <w:sz w:val="24"/>
          <w:szCs w:val="24"/>
        </w:rPr>
        <w:t>приложении</w:t>
      </w:r>
      <w:r w:rsidR="00A51C71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773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Pr="00490773">
        <w:rPr>
          <w:rFonts w:ascii="Times New Roman" w:hAnsi="Times New Roman" w:cs="Times New Roman"/>
          <w:sz w:val="24"/>
          <w:szCs w:val="24"/>
        </w:rPr>
        <w:t>к Программе.</w:t>
      </w:r>
    </w:p>
    <w:p w:rsidR="001A24CA" w:rsidRPr="005D31B7" w:rsidRDefault="001A24CA" w:rsidP="0075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3B" w:rsidRPr="0049762A" w:rsidRDefault="007B293B" w:rsidP="00751925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color w:val="FF0000"/>
          <w:sz w:val="24"/>
          <w:szCs w:val="24"/>
        </w:rPr>
      </w:pPr>
    </w:p>
    <w:p w:rsidR="003A16EA" w:rsidRPr="003A16EA" w:rsidRDefault="00D337E7" w:rsidP="0075192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3A16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Порядок </w:t>
      </w:r>
      <w:r w:rsidR="003A16EA" w:rsidRPr="003A16EA">
        <w:rPr>
          <w:rFonts w:ascii="Times New Roman" w:hAnsi="Times New Roman" w:cs="Times New Roman"/>
          <w:b/>
          <w:sz w:val="24"/>
          <w:szCs w:val="24"/>
          <w:lang w:eastAsia="en-US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365005" w:rsidRDefault="00A51AEA" w:rsidP="007519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6B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4742" w:rsidRPr="008A6B90" w:rsidRDefault="008B4742" w:rsidP="0075192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16EA" w:rsidRPr="003A16EA" w:rsidRDefault="003A16EA" w:rsidP="0075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 xml:space="preserve">1.1.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муниципальной программе «Формирование современной городской </w:t>
      </w:r>
      <w:r w:rsidR="004E74E1">
        <w:rPr>
          <w:rFonts w:ascii="Times New Roman" w:hAnsi="Times New Roman" w:cs="Times New Roman"/>
          <w:sz w:val="24"/>
          <w:szCs w:val="24"/>
        </w:rPr>
        <w:t>среды</w:t>
      </w:r>
      <w:r w:rsidRPr="003A16EA">
        <w:rPr>
          <w:rFonts w:ascii="Times New Roman" w:hAnsi="Times New Roman" w:cs="Times New Roman"/>
          <w:sz w:val="24"/>
          <w:szCs w:val="24"/>
        </w:rPr>
        <w:t xml:space="preserve"> </w:t>
      </w:r>
      <w:r w:rsidR="0046200A">
        <w:rPr>
          <w:rFonts w:ascii="Times New Roman" w:hAnsi="Times New Roman" w:cs="Times New Roman"/>
          <w:sz w:val="24"/>
          <w:szCs w:val="24"/>
        </w:rPr>
        <w:t xml:space="preserve">Мирновского </w:t>
      </w:r>
      <w:r w:rsidRPr="003A16EA">
        <w:rPr>
          <w:rFonts w:ascii="Times New Roman" w:hAnsi="Times New Roman" w:cs="Times New Roman"/>
          <w:sz w:val="24"/>
          <w:szCs w:val="24"/>
        </w:rPr>
        <w:t xml:space="preserve"> </w:t>
      </w:r>
      <w:r w:rsidR="00A51AEA">
        <w:rPr>
          <w:rFonts w:ascii="Times New Roman" w:hAnsi="Times New Roman" w:cs="Times New Roman"/>
          <w:sz w:val="24"/>
          <w:szCs w:val="24"/>
        </w:rPr>
        <w:t>се</w:t>
      </w:r>
      <w:r w:rsidR="004E74E1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D337E7">
        <w:rPr>
          <w:rFonts w:ascii="Times New Roman" w:hAnsi="Times New Roman" w:cs="Times New Roman"/>
          <w:sz w:val="24"/>
          <w:szCs w:val="24"/>
        </w:rPr>
        <w:t xml:space="preserve"> на 2018-2022 гг</w:t>
      </w:r>
      <w:r w:rsidRPr="003A16EA">
        <w:rPr>
          <w:rFonts w:ascii="Times New Roman" w:hAnsi="Times New Roman" w:cs="Times New Roman"/>
          <w:sz w:val="24"/>
          <w:szCs w:val="24"/>
        </w:rPr>
        <w:t>».</w:t>
      </w:r>
    </w:p>
    <w:p w:rsidR="003A16EA" w:rsidRPr="003A16EA" w:rsidRDefault="003A16EA" w:rsidP="00751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3A16EA" w:rsidRPr="003A16EA" w:rsidRDefault="003A16EA" w:rsidP="0075192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1.3. Благоустройство дворовых территорий, финансируемое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646A43" w:rsidRPr="00281C8E" w:rsidRDefault="00646A43" w:rsidP="00751925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A16EA" w:rsidRPr="003A16EA">
        <w:rPr>
          <w:rFonts w:ascii="Times New Roman" w:hAnsi="Times New Roman" w:cs="Times New Roman"/>
          <w:sz w:val="24"/>
          <w:szCs w:val="24"/>
        </w:rPr>
        <w:t>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  <w:r w:rsidRPr="00646A43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3A16EA" w:rsidRPr="003A16EA" w:rsidRDefault="003A16EA" w:rsidP="0075192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6EA" w:rsidRPr="008A6B90" w:rsidRDefault="003A16EA" w:rsidP="00751925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6B90">
        <w:rPr>
          <w:rFonts w:ascii="Times New Roman" w:hAnsi="Times New Roman" w:cs="Times New Roman"/>
          <w:sz w:val="24"/>
          <w:szCs w:val="24"/>
        </w:rPr>
        <w:t>2. О формах финансового и трудового участия</w:t>
      </w:r>
    </w:p>
    <w:p w:rsidR="000C10E3" w:rsidRDefault="003A16EA" w:rsidP="00751925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2.1. 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>Форма</w:t>
      </w:r>
      <w:r w:rsidR="00646A43" w:rsidRPr="00A95ED6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 xml:space="preserve">и доля </w:t>
      </w:r>
      <w:r w:rsidR="00646A43" w:rsidRPr="00A95ED6">
        <w:rPr>
          <w:rStyle w:val="s2"/>
          <w:rFonts w:ascii="Times New Roman" w:hAnsi="Times New Roman" w:cs="Times New Roman"/>
          <w:sz w:val="24"/>
          <w:szCs w:val="24"/>
        </w:rPr>
        <w:t xml:space="preserve">финансового (трудового) участия граждан, организаций 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>в реализации проекта</w:t>
      </w:r>
      <w:r w:rsidR="00646A43" w:rsidRPr="00A95ED6">
        <w:rPr>
          <w:rStyle w:val="s2"/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 xml:space="preserve"> дворовой территории</w:t>
      </w:r>
      <w:r w:rsidR="00646A43" w:rsidRPr="00A95ED6">
        <w:rPr>
          <w:rStyle w:val="s2"/>
          <w:rFonts w:ascii="Times New Roman" w:hAnsi="Times New Roman" w:cs="Times New Roman"/>
          <w:sz w:val="24"/>
          <w:szCs w:val="24"/>
        </w:rPr>
        <w:t xml:space="preserve"> определяетс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 xml:space="preserve">я на общем собрании собственников </w:t>
      </w:r>
      <w:r w:rsidR="00646A43" w:rsidRPr="005D31B7">
        <w:rPr>
          <w:rFonts w:ascii="Times New Roman" w:hAnsi="Times New Roman"/>
          <w:sz w:val="24"/>
          <w:szCs w:val="24"/>
        </w:rPr>
        <w:t>пом</w:t>
      </w:r>
      <w:r w:rsidR="00646A43">
        <w:rPr>
          <w:rFonts w:ascii="Times New Roman" w:hAnsi="Times New Roman"/>
          <w:sz w:val="24"/>
          <w:szCs w:val="24"/>
        </w:rPr>
        <w:t>ещений  в многоквартирном доме и фиксируется в протоколе общего собрания собственников помещений</w:t>
      </w:r>
      <w:r w:rsidR="00646A43" w:rsidRPr="00281C8E">
        <w:rPr>
          <w:rStyle w:val="s2"/>
          <w:rFonts w:ascii="Times New Roman" w:hAnsi="Times New Roman" w:cs="Times New Roman"/>
          <w:sz w:val="24"/>
          <w:szCs w:val="24"/>
        </w:rPr>
        <w:t>.</w:t>
      </w:r>
      <w:r w:rsidR="00646A43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176DF0" w:rsidRPr="00281C8E" w:rsidRDefault="000C10E3" w:rsidP="00751925">
      <w:pPr>
        <w:pStyle w:val="ConsPlusNormal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           2.2. </w:t>
      </w:r>
      <w:r w:rsidR="003A16EA" w:rsidRPr="003A16EA">
        <w:rPr>
          <w:rFonts w:ascii="Times New Roman" w:hAnsi="Times New Roman" w:cs="Times New Roman"/>
          <w:sz w:val="24"/>
          <w:szCs w:val="24"/>
        </w:rPr>
        <w:t>При выполнении раб</w:t>
      </w:r>
      <w:r w:rsidR="00646A43">
        <w:rPr>
          <w:rFonts w:ascii="Times New Roman" w:hAnsi="Times New Roman" w:cs="Times New Roman"/>
          <w:sz w:val="24"/>
          <w:szCs w:val="24"/>
        </w:rPr>
        <w:t>от по минимальному перечню граждане обеспечивают трудовое участие в благоустройстве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 дворовой территории.</w:t>
      </w:r>
      <w:r w:rsidR="00176DF0" w:rsidRPr="00176DF0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176DF0">
        <w:rPr>
          <w:rStyle w:val="s2"/>
          <w:rFonts w:ascii="Times New Roman" w:hAnsi="Times New Roman" w:cs="Times New Roman"/>
          <w:sz w:val="24"/>
          <w:szCs w:val="24"/>
        </w:rPr>
        <w:t>В частности, это</w:t>
      </w:r>
      <w:r w:rsidR="00176DF0" w:rsidRPr="00281C8E">
        <w:rPr>
          <w:rStyle w:val="s2"/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176DF0" w:rsidRPr="00281C8E" w:rsidRDefault="00176DF0" w:rsidP="00751925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-</w:t>
      </w:r>
      <w:r w:rsidRPr="00281C8E">
        <w:rPr>
          <w:rStyle w:val="s2"/>
          <w:rFonts w:ascii="Times New Roman" w:hAnsi="Times New Roman" w:cs="Times New Roman"/>
          <w:sz w:val="24"/>
          <w:szCs w:val="24"/>
        </w:rPr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</w:t>
      </w:r>
      <w:r w:rsidRPr="00281C8E">
        <w:rPr>
          <w:rStyle w:val="s2"/>
          <w:rFonts w:ascii="Times New Roman" w:hAnsi="Times New Roman" w:cs="Times New Roman"/>
          <w:sz w:val="24"/>
          <w:szCs w:val="24"/>
        </w:rPr>
        <w:lastRenderedPageBreak/>
        <w:t>(покраска оборудования, озеленение территории посадка деревьев, охрана объекта);</w:t>
      </w:r>
    </w:p>
    <w:p w:rsidR="00176DF0" w:rsidRPr="00281C8E" w:rsidRDefault="00176DF0" w:rsidP="00751925">
      <w:pPr>
        <w:pStyle w:val="ConsPlusNormal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           -</w:t>
      </w:r>
      <w:r w:rsidRPr="00281C8E">
        <w:rPr>
          <w:rStyle w:val="s2"/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т.д.;</w:t>
      </w:r>
    </w:p>
    <w:p w:rsidR="00751925" w:rsidRDefault="00176DF0" w:rsidP="00751925">
      <w:pPr>
        <w:pStyle w:val="ConsPlusNormal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           -</w:t>
      </w:r>
      <w:r w:rsidRPr="00281C8E">
        <w:rPr>
          <w:rStyle w:val="s2"/>
          <w:rFonts w:ascii="Times New Roman" w:hAnsi="Times New Roman" w:cs="Times New Roman"/>
          <w:sz w:val="24"/>
          <w:szCs w:val="24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51925" w:rsidRDefault="000C10E3" w:rsidP="00751925">
      <w:pPr>
        <w:pStyle w:val="ConsPlusNormal"/>
        <w:ind w:firstLine="708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76DF0">
        <w:rPr>
          <w:rFonts w:ascii="Times New Roman" w:hAnsi="Times New Roman" w:cs="Times New Roman"/>
          <w:sz w:val="24"/>
          <w:szCs w:val="24"/>
        </w:rPr>
        <w:t xml:space="preserve">. 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При выполнении работ по дополнительному перечню </w:t>
      </w:r>
      <w:r w:rsidR="00646A43">
        <w:rPr>
          <w:rFonts w:ascii="Times New Roman" w:hAnsi="Times New Roman" w:cs="Times New Roman"/>
          <w:sz w:val="24"/>
          <w:szCs w:val="24"/>
        </w:rPr>
        <w:t xml:space="preserve">граждане и другие 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751925">
        <w:rPr>
          <w:rStyle w:val="s2"/>
          <w:rFonts w:ascii="Times New Roman" w:hAnsi="Times New Roman" w:cs="Times New Roman"/>
          <w:sz w:val="24"/>
          <w:szCs w:val="24"/>
        </w:rPr>
        <w:t xml:space="preserve">определяют форму участия  на общем собрании собственников </w:t>
      </w:r>
      <w:r w:rsidR="00751925" w:rsidRPr="005D31B7">
        <w:rPr>
          <w:rFonts w:ascii="Times New Roman" w:hAnsi="Times New Roman"/>
          <w:sz w:val="24"/>
          <w:szCs w:val="24"/>
        </w:rPr>
        <w:t>пом</w:t>
      </w:r>
      <w:r w:rsidR="00751925">
        <w:rPr>
          <w:rFonts w:ascii="Times New Roman" w:hAnsi="Times New Roman"/>
          <w:sz w:val="24"/>
          <w:szCs w:val="24"/>
        </w:rPr>
        <w:t>ещений  в многоквартирном доме и фиксирубют в протоколе общего собрания собственников помещений</w:t>
      </w:r>
      <w:r w:rsidR="00751925" w:rsidRPr="00281C8E">
        <w:rPr>
          <w:rStyle w:val="s2"/>
          <w:rFonts w:ascii="Times New Roman" w:hAnsi="Times New Roman" w:cs="Times New Roman"/>
          <w:sz w:val="24"/>
          <w:szCs w:val="24"/>
        </w:rPr>
        <w:t>.</w:t>
      </w:r>
      <w:r w:rsidR="00751925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</w:p>
    <w:p w:rsidR="00751925" w:rsidRDefault="00751925" w:rsidP="00751925">
      <w:pPr>
        <w:pStyle w:val="ConsPlusNormal"/>
        <w:ind w:firstLine="708"/>
        <w:jc w:val="both"/>
        <w:rPr>
          <w:rStyle w:val="s2"/>
          <w:rFonts w:ascii="Times New Roman" w:hAnsi="Times New Roman" w:cs="Times New Roman"/>
          <w:sz w:val="24"/>
          <w:szCs w:val="24"/>
        </w:rPr>
      </w:pPr>
    </w:p>
    <w:p w:rsidR="003A16EA" w:rsidRPr="008A6B90" w:rsidRDefault="003A16EA" w:rsidP="0075192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B90">
        <w:rPr>
          <w:rFonts w:ascii="Times New Roman" w:hAnsi="Times New Roman" w:cs="Times New Roman"/>
          <w:color w:val="000000"/>
          <w:sz w:val="24"/>
          <w:szCs w:val="24"/>
        </w:rPr>
        <w:t>3. Сбор,  учет и контроль средств заинтересованных лиц</w:t>
      </w:r>
    </w:p>
    <w:p w:rsidR="003A16EA" w:rsidRPr="008A6B90" w:rsidRDefault="003A16EA" w:rsidP="0075192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6EA" w:rsidRPr="003A16EA" w:rsidRDefault="003A16EA" w:rsidP="0075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color w:val="000000"/>
          <w:sz w:val="24"/>
          <w:szCs w:val="24"/>
        </w:rPr>
        <w:t xml:space="preserve">3.1. Сбор средств заинтересованных лиц на выполнение </w:t>
      </w:r>
      <w:r w:rsidRPr="003A16EA">
        <w:rPr>
          <w:rFonts w:ascii="Times New Roman" w:hAnsi="Times New Roman" w:cs="Times New Roman"/>
          <w:sz w:val="24"/>
          <w:szCs w:val="24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3A16EA">
        <w:rPr>
          <w:rFonts w:ascii="Times New Roman" w:hAnsi="Times New Roman" w:cs="Times New Roman"/>
          <w:bCs/>
          <w:sz w:val="24"/>
          <w:szCs w:val="24"/>
        </w:rPr>
        <w:t xml:space="preserve">открытом в российской кредитной организации и </w:t>
      </w:r>
      <w:r w:rsidRPr="003A16EA">
        <w:rPr>
          <w:rFonts w:ascii="Times New Roman" w:hAnsi="Times New Roman" w:cs="Times New Roman"/>
          <w:sz w:val="24"/>
          <w:szCs w:val="24"/>
        </w:rPr>
        <w:t xml:space="preserve">предназначенном для перечисления средств на благоустройство в целях софинансирования мероприятий по муниципальной программе «Формирование современной городской среды </w:t>
      </w:r>
      <w:r w:rsidR="0046200A">
        <w:rPr>
          <w:rFonts w:ascii="Times New Roman" w:hAnsi="Times New Roman" w:cs="Times New Roman"/>
          <w:sz w:val="24"/>
          <w:szCs w:val="24"/>
        </w:rPr>
        <w:t xml:space="preserve">Мирновского </w:t>
      </w:r>
      <w:r w:rsidR="000C10E3">
        <w:rPr>
          <w:rFonts w:ascii="Times New Roman" w:hAnsi="Times New Roman" w:cs="Times New Roman"/>
          <w:sz w:val="24"/>
          <w:szCs w:val="24"/>
        </w:rPr>
        <w:t>сельского</w:t>
      </w:r>
      <w:r w:rsidRPr="003A16EA">
        <w:rPr>
          <w:rFonts w:ascii="Times New Roman" w:hAnsi="Times New Roman" w:cs="Times New Roman"/>
          <w:sz w:val="24"/>
          <w:szCs w:val="24"/>
        </w:rPr>
        <w:t xml:space="preserve"> поселе</w:t>
      </w:r>
      <w:r w:rsidR="000C10E3">
        <w:rPr>
          <w:rFonts w:ascii="Times New Roman" w:hAnsi="Times New Roman" w:cs="Times New Roman"/>
          <w:sz w:val="24"/>
          <w:szCs w:val="24"/>
        </w:rPr>
        <w:t xml:space="preserve">ния </w:t>
      </w:r>
      <w:r w:rsidRPr="003A16EA">
        <w:rPr>
          <w:rFonts w:ascii="Times New Roman" w:hAnsi="Times New Roman" w:cs="Times New Roman"/>
          <w:sz w:val="24"/>
          <w:szCs w:val="24"/>
        </w:rPr>
        <w:t xml:space="preserve"> на 20</w:t>
      </w:r>
      <w:r w:rsidR="00D337E7">
        <w:rPr>
          <w:rFonts w:ascii="Times New Roman" w:hAnsi="Times New Roman" w:cs="Times New Roman"/>
          <w:sz w:val="24"/>
          <w:szCs w:val="24"/>
        </w:rPr>
        <w:t>18-2022 гг</w:t>
      </w:r>
      <w:r w:rsidRPr="003A16EA">
        <w:rPr>
          <w:rFonts w:ascii="Times New Roman" w:hAnsi="Times New Roman" w:cs="Times New Roman"/>
          <w:sz w:val="24"/>
          <w:szCs w:val="24"/>
        </w:rPr>
        <w:t>».</w:t>
      </w:r>
    </w:p>
    <w:p w:rsidR="003A16EA" w:rsidRPr="003A16EA" w:rsidRDefault="003A16EA" w:rsidP="0075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менее,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«Интернет».</w:t>
      </w:r>
    </w:p>
    <w:p w:rsidR="003A16EA" w:rsidRPr="003A16EA" w:rsidRDefault="003A16EA" w:rsidP="0075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 xml:space="preserve">3.3. Средства </w:t>
      </w:r>
      <w:r w:rsidRPr="003A16EA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</w:t>
      </w:r>
      <w:r w:rsidRPr="003A16EA">
        <w:rPr>
          <w:rFonts w:ascii="Times New Roman" w:hAnsi="Times New Roman" w:cs="Times New Roman"/>
          <w:sz w:val="24"/>
          <w:szCs w:val="24"/>
        </w:rPr>
        <w:t xml:space="preserve">минимального (дополнительного)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</w:t>
      </w:r>
      <w:r w:rsidR="00D337E7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3A16EA">
        <w:rPr>
          <w:rFonts w:ascii="Times New Roman" w:hAnsi="Times New Roman" w:cs="Times New Roman"/>
          <w:sz w:val="24"/>
          <w:szCs w:val="24"/>
        </w:rPr>
        <w:t>по муниципальной программе «Формирование соврем</w:t>
      </w:r>
      <w:r w:rsidR="0046200A">
        <w:rPr>
          <w:rFonts w:ascii="Times New Roman" w:hAnsi="Times New Roman" w:cs="Times New Roman"/>
          <w:sz w:val="24"/>
          <w:szCs w:val="24"/>
        </w:rPr>
        <w:t>енной городской среды Мирновского</w:t>
      </w:r>
      <w:r w:rsidR="000C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37E7">
        <w:rPr>
          <w:rFonts w:ascii="Times New Roman" w:hAnsi="Times New Roman" w:cs="Times New Roman"/>
          <w:sz w:val="24"/>
          <w:szCs w:val="24"/>
        </w:rPr>
        <w:t xml:space="preserve"> на 2018-2022 гг</w:t>
      </w:r>
      <w:r w:rsidRPr="003A16EA">
        <w:rPr>
          <w:rFonts w:ascii="Times New Roman" w:hAnsi="Times New Roman" w:cs="Times New Roman"/>
          <w:sz w:val="24"/>
          <w:szCs w:val="24"/>
        </w:rPr>
        <w:t>», ли</w:t>
      </w:r>
      <w:r w:rsidR="00D337E7">
        <w:rPr>
          <w:rFonts w:ascii="Times New Roman" w:hAnsi="Times New Roman" w:cs="Times New Roman"/>
          <w:sz w:val="24"/>
          <w:szCs w:val="24"/>
        </w:rPr>
        <w:t>бо равномерно до 10 декабря текущего</w:t>
      </w:r>
      <w:r w:rsidRPr="003A16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6EA" w:rsidRPr="003A16EA" w:rsidRDefault="003A16EA" w:rsidP="0075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Председатель совета многоквартирного дома или иное уполномоченное лицо может обеспечить сбор  средств заинтересованных лиц.</w:t>
      </w:r>
    </w:p>
    <w:p w:rsidR="003A16EA" w:rsidRPr="003A16EA" w:rsidRDefault="003A16EA" w:rsidP="0075192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 xml:space="preserve">3.4. Размер средств, вносимых собственниками помещений на </w:t>
      </w:r>
      <w:r w:rsidRPr="003A16E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Pr="003A16EA">
        <w:rPr>
          <w:rFonts w:ascii="Times New Roman" w:hAnsi="Times New Roman" w:cs="Times New Roman"/>
          <w:sz w:val="24"/>
          <w:szCs w:val="24"/>
        </w:rPr>
        <w:t>минимального (дополнительного) перечней работ по благоустройству дворовых территорий, рассчитывается,</w:t>
      </w:r>
      <w:r w:rsidR="000C10E3">
        <w:rPr>
          <w:rFonts w:ascii="Times New Roman" w:hAnsi="Times New Roman" w:cs="Times New Roman"/>
          <w:sz w:val="24"/>
          <w:szCs w:val="24"/>
        </w:rPr>
        <w:t xml:space="preserve"> как установленный %</w:t>
      </w:r>
      <w:r w:rsidRPr="003A16EA">
        <w:rPr>
          <w:rFonts w:ascii="Times New Roman" w:hAnsi="Times New Roman" w:cs="Times New Roman"/>
          <w:sz w:val="24"/>
          <w:szCs w:val="24"/>
        </w:rPr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организацией, товариществом собственников жилья 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3A16EA" w:rsidRPr="003A16EA" w:rsidRDefault="003A16EA" w:rsidP="0075192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EA">
        <w:rPr>
          <w:rFonts w:ascii="Times New Roman" w:hAnsi="Times New Roman" w:cs="Times New Roman"/>
          <w:sz w:val="24"/>
          <w:szCs w:val="24"/>
        </w:rPr>
        <w:t>3.5. Управляющие организации, товарищества собственников жилья  ведут учет средств, поступивших от заинтересованных лиц по многоквартирным домам, дворовые территории которых подлежат благоустройству по муниципальной программе «Формирование совреме</w:t>
      </w:r>
      <w:r w:rsidR="000C10E3">
        <w:rPr>
          <w:rFonts w:ascii="Times New Roman" w:hAnsi="Times New Roman" w:cs="Times New Roman"/>
          <w:sz w:val="24"/>
          <w:szCs w:val="24"/>
        </w:rPr>
        <w:t xml:space="preserve">нной городской среды </w:t>
      </w:r>
      <w:r w:rsidR="0046200A">
        <w:rPr>
          <w:rFonts w:ascii="Times New Roman" w:hAnsi="Times New Roman" w:cs="Times New Roman"/>
          <w:sz w:val="24"/>
          <w:szCs w:val="24"/>
        </w:rPr>
        <w:t>Мирновского</w:t>
      </w:r>
      <w:r w:rsidR="000C1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37E7">
        <w:rPr>
          <w:rFonts w:ascii="Times New Roman" w:hAnsi="Times New Roman" w:cs="Times New Roman"/>
          <w:sz w:val="24"/>
          <w:szCs w:val="24"/>
        </w:rPr>
        <w:t xml:space="preserve"> на 2018-2022 гг</w:t>
      </w:r>
      <w:r w:rsidRPr="003A16EA">
        <w:rPr>
          <w:rFonts w:ascii="Times New Roman" w:hAnsi="Times New Roman" w:cs="Times New Roman"/>
          <w:sz w:val="24"/>
          <w:szCs w:val="24"/>
        </w:rPr>
        <w:t>».</w:t>
      </w:r>
    </w:p>
    <w:p w:rsidR="003A16EA" w:rsidRPr="003A16EA" w:rsidRDefault="008A6B90" w:rsidP="0075192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</w:t>
      </w:r>
      <w:r w:rsidR="0046200A">
        <w:rPr>
          <w:rFonts w:ascii="Times New Roman" w:hAnsi="Times New Roman" w:cs="Times New Roman"/>
          <w:sz w:val="24"/>
          <w:szCs w:val="24"/>
        </w:rPr>
        <w:t xml:space="preserve"> 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</w:t>
      </w:r>
      <w:r w:rsidR="000C10E3">
        <w:rPr>
          <w:rFonts w:ascii="Times New Roman" w:hAnsi="Times New Roman" w:cs="Times New Roman"/>
          <w:sz w:val="24"/>
          <w:szCs w:val="24"/>
        </w:rPr>
        <w:t>администрацию Гвардейского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 сельского поселения для опубликования на официальном сайте муниципаль</w:t>
      </w:r>
      <w:r w:rsidR="000C10E3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751925">
        <w:rPr>
          <w:rFonts w:ascii="Times New Roman" w:hAnsi="Times New Roman" w:cs="Times New Roman"/>
          <w:sz w:val="24"/>
          <w:szCs w:val="24"/>
        </w:rPr>
        <w:t xml:space="preserve">Мирновское </w:t>
      </w:r>
      <w:r w:rsidR="000C10E3">
        <w:rPr>
          <w:rFonts w:ascii="Times New Roman" w:hAnsi="Times New Roman" w:cs="Times New Roman"/>
          <w:sz w:val="24"/>
          <w:szCs w:val="24"/>
        </w:rPr>
        <w:t>сельское поселение Симферопольского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 района Республики Крым в сети Интернет и направления в общественную комиссию, создаваемую в соответствии с Правилами предоставления </w:t>
      </w:r>
      <w:r w:rsidR="003A16EA" w:rsidRPr="003A16EA">
        <w:rPr>
          <w:rFonts w:ascii="Times New Roman" w:hAnsi="Times New Roman" w:cs="Times New Roman"/>
          <w:sz w:val="24"/>
          <w:szCs w:val="24"/>
        </w:rPr>
        <w:lastRenderedPageBreak/>
        <w:t>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3A16EA" w:rsidRPr="003A16EA" w:rsidRDefault="008A6B90" w:rsidP="007519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6200A">
        <w:rPr>
          <w:rFonts w:ascii="Times New Roman" w:hAnsi="Times New Roman" w:cs="Times New Roman"/>
          <w:sz w:val="24"/>
          <w:szCs w:val="24"/>
        </w:rPr>
        <w:t xml:space="preserve"> </w:t>
      </w:r>
      <w:r w:rsidR="003A16EA" w:rsidRPr="003A16EA">
        <w:rPr>
          <w:rFonts w:ascii="Times New Roman" w:hAnsi="Times New Roman" w:cs="Times New Roman"/>
          <w:sz w:val="24"/>
          <w:szCs w:val="24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49762A" w:rsidRPr="00281C8E" w:rsidRDefault="0049762A" w:rsidP="004B38DD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4"/>
          <w:szCs w:val="24"/>
        </w:rPr>
      </w:pPr>
    </w:p>
    <w:p w:rsidR="005264D3" w:rsidRDefault="00FE64C5" w:rsidP="00751925">
      <w:pPr>
        <w:spacing w:after="0" w:line="240" w:lineRule="auto"/>
        <w:jc w:val="center"/>
        <w:rPr>
          <w:rStyle w:val="40"/>
          <w:rFonts w:eastAsiaTheme="minorEastAsia"/>
          <w:bCs w:val="0"/>
          <w:sz w:val="24"/>
          <w:szCs w:val="24"/>
        </w:rPr>
      </w:pPr>
      <w:r>
        <w:rPr>
          <w:rStyle w:val="40"/>
          <w:rFonts w:eastAsiaTheme="minorEastAsia"/>
          <w:bCs w:val="0"/>
          <w:sz w:val="24"/>
          <w:szCs w:val="24"/>
        </w:rPr>
        <w:t>10</w:t>
      </w:r>
      <w:r w:rsidR="005264D3" w:rsidRPr="005264D3">
        <w:rPr>
          <w:rStyle w:val="40"/>
          <w:rFonts w:eastAsiaTheme="minorEastAsia"/>
          <w:bCs w:val="0"/>
          <w:sz w:val="24"/>
          <w:szCs w:val="24"/>
        </w:rPr>
        <w:t xml:space="preserve">. </w:t>
      </w:r>
      <w:r w:rsidR="005264D3">
        <w:rPr>
          <w:rStyle w:val="40"/>
          <w:rFonts w:eastAsiaTheme="minorEastAsia"/>
          <w:bCs w:val="0"/>
          <w:sz w:val="24"/>
          <w:szCs w:val="24"/>
        </w:rPr>
        <w:t>П</w:t>
      </w:r>
      <w:r w:rsidR="005264D3" w:rsidRPr="005264D3">
        <w:rPr>
          <w:rStyle w:val="40"/>
          <w:rFonts w:eastAsiaTheme="minorEastAsia"/>
          <w:bCs w:val="0"/>
          <w:sz w:val="24"/>
          <w:szCs w:val="24"/>
        </w:rPr>
        <w:t>орядок разработки, обсуждения с заинтересованными лицами и утверждения</w:t>
      </w:r>
      <w:r w:rsidR="005264D3">
        <w:rPr>
          <w:sz w:val="24"/>
          <w:szCs w:val="24"/>
        </w:rPr>
        <w:t xml:space="preserve"> </w:t>
      </w:r>
      <w:r w:rsidR="005264D3" w:rsidRPr="005264D3">
        <w:rPr>
          <w:rStyle w:val="40"/>
          <w:rFonts w:eastAsiaTheme="minorEastAsia"/>
          <w:bCs w:val="0"/>
          <w:sz w:val="24"/>
          <w:szCs w:val="24"/>
        </w:rPr>
        <w:t xml:space="preserve">дизайн - проектов благоустройства дворовой </w:t>
      </w:r>
      <w:r>
        <w:rPr>
          <w:rStyle w:val="40"/>
          <w:rFonts w:eastAsiaTheme="minorEastAsia"/>
          <w:bCs w:val="0"/>
          <w:sz w:val="24"/>
          <w:szCs w:val="24"/>
        </w:rPr>
        <w:t>и общественной территорий</w:t>
      </w:r>
      <w:r w:rsidR="005264D3" w:rsidRPr="005264D3">
        <w:rPr>
          <w:rStyle w:val="40"/>
          <w:rFonts w:eastAsiaTheme="minorEastAsia"/>
          <w:bCs w:val="0"/>
          <w:sz w:val="24"/>
          <w:szCs w:val="24"/>
        </w:rPr>
        <w:t>, включенных в мун</w:t>
      </w:r>
      <w:r>
        <w:rPr>
          <w:rStyle w:val="40"/>
          <w:rFonts w:eastAsiaTheme="minorEastAsia"/>
          <w:bCs w:val="0"/>
          <w:sz w:val="24"/>
          <w:szCs w:val="24"/>
        </w:rPr>
        <w:t>иципальную программу</w:t>
      </w:r>
      <w:r w:rsidR="005264D3" w:rsidRPr="005264D3">
        <w:rPr>
          <w:rStyle w:val="40"/>
          <w:rFonts w:eastAsiaTheme="minorEastAsia"/>
          <w:bCs w:val="0"/>
          <w:sz w:val="24"/>
          <w:szCs w:val="24"/>
        </w:rPr>
        <w:t>, содержащих текстовое и визуальное описание предполагаемого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751925" w:rsidRPr="005264D3" w:rsidRDefault="00751925" w:rsidP="00751925">
      <w:pPr>
        <w:spacing w:after="0" w:line="240" w:lineRule="auto"/>
        <w:jc w:val="center"/>
        <w:rPr>
          <w:sz w:val="24"/>
          <w:szCs w:val="24"/>
        </w:rPr>
      </w:pPr>
    </w:p>
    <w:p w:rsidR="005264D3" w:rsidRDefault="005264D3" w:rsidP="00751925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5264D3">
        <w:rPr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</w:t>
      </w:r>
      <w:r w:rsidR="00FE64C5">
        <w:rPr>
          <w:sz w:val="24"/>
          <w:szCs w:val="24"/>
        </w:rPr>
        <w:t xml:space="preserve"> и общественной территорий</w:t>
      </w:r>
      <w:r w:rsidRPr="005264D3">
        <w:rPr>
          <w:sz w:val="24"/>
          <w:szCs w:val="24"/>
        </w:rPr>
        <w:t xml:space="preserve">, включаемых в муниципальную программу </w:t>
      </w:r>
      <w:r w:rsidR="00FE64C5">
        <w:rPr>
          <w:sz w:val="24"/>
          <w:szCs w:val="24"/>
        </w:rPr>
        <w:t>«Формирование</w:t>
      </w:r>
      <w:r w:rsidRPr="005264D3">
        <w:rPr>
          <w:sz w:val="24"/>
          <w:szCs w:val="24"/>
        </w:rPr>
        <w:t xml:space="preserve"> современной городской среды муниципальн</w:t>
      </w:r>
      <w:r>
        <w:rPr>
          <w:sz w:val="24"/>
          <w:szCs w:val="24"/>
        </w:rPr>
        <w:t xml:space="preserve">ого образования </w:t>
      </w:r>
      <w:r w:rsidR="0046200A">
        <w:rPr>
          <w:sz w:val="24"/>
          <w:szCs w:val="24"/>
        </w:rPr>
        <w:t>Мирновского</w:t>
      </w:r>
      <w:r>
        <w:rPr>
          <w:sz w:val="24"/>
          <w:szCs w:val="24"/>
        </w:rPr>
        <w:t xml:space="preserve"> сельское поселение Симферопольского </w:t>
      </w:r>
      <w:r w:rsidR="00FE64C5">
        <w:rPr>
          <w:sz w:val="24"/>
          <w:szCs w:val="24"/>
        </w:rPr>
        <w:t>района Республики Крым на 2018-2022 гг»</w:t>
      </w:r>
      <w:r w:rsidRPr="005264D3">
        <w:rPr>
          <w:sz w:val="24"/>
          <w:szCs w:val="24"/>
        </w:rPr>
        <w:t xml:space="preserve"> (далее - Порядок).</w:t>
      </w:r>
    </w:p>
    <w:p w:rsidR="005264D3" w:rsidRPr="005264D3" w:rsidRDefault="005264D3" w:rsidP="00751925">
      <w:pPr>
        <w:pStyle w:val="22"/>
        <w:shd w:val="clear" w:color="auto" w:fill="auto"/>
        <w:tabs>
          <w:tab w:val="left" w:pos="13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751925">
        <w:rPr>
          <w:sz w:val="24"/>
          <w:szCs w:val="24"/>
        </w:rPr>
        <w:t xml:space="preserve"> </w:t>
      </w:r>
      <w:r w:rsidRPr="005264D3">
        <w:rPr>
          <w:sz w:val="24"/>
          <w:szCs w:val="24"/>
        </w:rPr>
        <w:t>Разработка дизайн - проекта обеспечивается</w:t>
      </w:r>
      <w:r>
        <w:rPr>
          <w:sz w:val="24"/>
          <w:szCs w:val="24"/>
        </w:rPr>
        <w:t xml:space="preserve"> администрацией </w:t>
      </w:r>
      <w:r w:rsidR="0046200A">
        <w:rPr>
          <w:sz w:val="24"/>
          <w:szCs w:val="24"/>
        </w:rPr>
        <w:t>Мирновского</w:t>
      </w:r>
      <w:r w:rsidR="00751925">
        <w:rPr>
          <w:sz w:val="24"/>
          <w:szCs w:val="24"/>
        </w:rPr>
        <w:t xml:space="preserve"> </w:t>
      </w:r>
      <w:r w:rsidRPr="005264D3">
        <w:rPr>
          <w:sz w:val="24"/>
          <w:szCs w:val="24"/>
        </w:rPr>
        <w:t>сельского поселения (далее - уполномоченные органы).</w:t>
      </w:r>
    </w:p>
    <w:p w:rsidR="005264D3" w:rsidRPr="005264D3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64D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 xml:space="preserve">Дизайн-проект разрабатывается в отношении дворовых </w:t>
      </w:r>
      <w:r w:rsidR="00FE64C5">
        <w:rPr>
          <w:sz w:val="24"/>
          <w:szCs w:val="24"/>
        </w:rPr>
        <w:t xml:space="preserve">и общественных </w:t>
      </w:r>
      <w:r w:rsidR="005264D3" w:rsidRPr="005264D3">
        <w:rPr>
          <w:sz w:val="24"/>
          <w:szCs w:val="24"/>
        </w:rPr>
        <w:t>территорий, прошедших отбор</w:t>
      </w:r>
      <w:r w:rsidR="00FE64C5">
        <w:rPr>
          <w:sz w:val="24"/>
          <w:szCs w:val="24"/>
        </w:rPr>
        <w:t xml:space="preserve"> в текущем году</w:t>
      </w:r>
      <w:r w:rsidR="005264D3" w:rsidRPr="005264D3">
        <w:rPr>
          <w:sz w:val="24"/>
          <w:szCs w:val="24"/>
        </w:rPr>
        <w:t>, исходя из даты представления предложений заинтересованных лиц в пределах выделенных лимитов бюджетных ассигнований.</w:t>
      </w:r>
      <w:r w:rsidR="005264D3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E64C5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264D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В дизайн - проект включается</w:t>
      </w:r>
      <w:r w:rsidR="00FE64C5">
        <w:rPr>
          <w:sz w:val="24"/>
          <w:szCs w:val="24"/>
        </w:rPr>
        <w:t>:</w:t>
      </w:r>
    </w:p>
    <w:p w:rsidR="00FE64C5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64C5">
        <w:rPr>
          <w:sz w:val="24"/>
          <w:szCs w:val="24"/>
        </w:rPr>
        <w:t>- текстовая часть – пояснительная записка;</w:t>
      </w:r>
    </w:p>
    <w:p w:rsidR="00FE64C5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64C5">
        <w:rPr>
          <w:sz w:val="24"/>
          <w:szCs w:val="24"/>
        </w:rPr>
        <w:t>- технико-экономические показатели (в составе пояснительной записки или на чертежах), необходимые для определения объемов работ по благоустройству;</w:t>
      </w:r>
    </w:p>
    <w:p w:rsidR="00FE64C5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64C5">
        <w:rPr>
          <w:sz w:val="24"/>
          <w:szCs w:val="24"/>
        </w:rPr>
        <w:t>-схема благоустройства дворовой территории, на которой отображаются:</w:t>
      </w:r>
    </w:p>
    <w:p w:rsidR="00FE64C5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64C5">
        <w:rPr>
          <w:sz w:val="24"/>
          <w:szCs w:val="24"/>
        </w:rPr>
        <w:t>1) внутридворовые проезды, тротуары, пешеходные дорожки;</w:t>
      </w:r>
    </w:p>
    <w:p w:rsidR="00325E6C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64C5">
        <w:rPr>
          <w:sz w:val="24"/>
          <w:szCs w:val="24"/>
        </w:rPr>
        <w:t>2) участки ремонта</w:t>
      </w:r>
      <w:r w:rsidR="00325E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D030D">
        <w:rPr>
          <w:sz w:val="24"/>
          <w:szCs w:val="24"/>
        </w:rPr>
        <w:t>восстановления разрушенных</w:t>
      </w:r>
      <w:r w:rsidR="00FE64C5">
        <w:rPr>
          <w:sz w:val="24"/>
          <w:szCs w:val="24"/>
        </w:rPr>
        <w:t>) тротуаров, проездов,</w:t>
      </w:r>
      <w:r w:rsidR="00325E6C">
        <w:rPr>
          <w:sz w:val="24"/>
          <w:szCs w:val="24"/>
        </w:rPr>
        <w:t xml:space="preserve"> дорожек и площадок различного назначения;</w:t>
      </w:r>
    </w:p>
    <w:p w:rsidR="00325E6C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25E6C">
        <w:rPr>
          <w:sz w:val="24"/>
          <w:szCs w:val="24"/>
        </w:rPr>
        <w:t>3) территории, подлежащие озеленению, в том числе обознач</w:t>
      </w:r>
      <w:r>
        <w:rPr>
          <w:sz w:val="24"/>
          <w:szCs w:val="24"/>
        </w:rPr>
        <w:t>ение мест организации газонов (</w:t>
      </w:r>
      <w:r w:rsidR="00325E6C">
        <w:rPr>
          <w:sz w:val="24"/>
          <w:szCs w:val="24"/>
        </w:rPr>
        <w:t>посев травы), участков посадки зеленых насаждений (деревьев, кустарников);</w:t>
      </w:r>
    </w:p>
    <w:p w:rsidR="00325E6C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25E6C">
        <w:rPr>
          <w:sz w:val="24"/>
          <w:szCs w:val="24"/>
        </w:rPr>
        <w:t>4) места установ</w:t>
      </w:r>
      <w:r>
        <w:rPr>
          <w:sz w:val="24"/>
          <w:szCs w:val="24"/>
        </w:rPr>
        <w:t>ки (</w:t>
      </w:r>
      <w:r w:rsidR="00244A1E">
        <w:rPr>
          <w:sz w:val="24"/>
          <w:szCs w:val="24"/>
        </w:rPr>
        <w:t>размещения) малых архитекту</w:t>
      </w:r>
      <w:r w:rsidR="00325E6C">
        <w:rPr>
          <w:sz w:val="24"/>
          <w:szCs w:val="24"/>
        </w:rPr>
        <w:t>рных форм, оборудования детских и спортивных площадок, установки контейнеров для сбора мусора, а также опор (конструкций) наружного освещения;</w:t>
      </w:r>
    </w:p>
    <w:p w:rsidR="00325E6C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25E6C">
        <w:rPr>
          <w:sz w:val="24"/>
          <w:szCs w:val="24"/>
        </w:rPr>
        <w:t>5) площадки для выгула животных;</w:t>
      </w:r>
    </w:p>
    <w:p w:rsidR="007676D4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25E6C">
        <w:rPr>
          <w:sz w:val="24"/>
          <w:szCs w:val="24"/>
        </w:rPr>
        <w:t>6) размещение носителей информации</w:t>
      </w:r>
      <w:r w:rsidR="007676D4">
        <w:rPr>
          <w:sz w:val="24"/>
          <w:szCs w:val="24"/>
        </w:rPr>
        <w:t xml:space="preserve"> (при необходимости);</w:t>
      </w:r>
    </w:p>
    <w:p w:rsidR="005264D3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676D4">
        <w:rPr>
          <w:sz w:val="24"/>
          <w:szCs w:val="24"/>
        </w:rPr>
        <w:t>7) устройство ограждений</w:t>
      </w:r>
      <w:r w:rsidR="00B03F40">
        <w:rPr>
          <w:sz w:val="24"/>
          <w:szCs w:val="24"/>
        </w:rPr>
        <w:t>;</w:t>
      </w:r>
    </w:p>
    <w:p w:rsidR="00B03F40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3F40">
        <w:rPr>
          <w:sz w:val="24"/>
          <w:szCs w:val="24"/>
        </w:rPr>
        <w:t>- генеральный план;</w:t>
      </w:r>
    </w:p>
    <w:p w:rsidR="00B03F40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3F40">
        <w:rPr>
          <w:sz w:val="24"/>
          <w:szCs w:val="24"/>
        </w:rPr>
        <w:t>- фотографии нынешнего состояния;</w:t>
      </w:r>
    </w:p>
    <w:p w:rsidR="00B03F40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3F40">
        <w:rPr>
          <w:sz w:val="24"/>
          <w:szCs w:val="24"/>
        </w:rPr>
        <w:t>- экспликация типов покрытий, малых архитектурных форм и других объектов благоустройства, предлагаемых для установки;</w:t>
      </w:r>
    </w:p>
    <w:p w:rsidR="00B03F40" w:rsidRPr="00B03F40" w:rsidRDefault="00751925" w:rsidP="00751925">
      <w:pPr>
        <w:pStyle w:val="22"/>
        <w:shd w:val="clear" w:color="auto" w:fill="auto"/>
        <w:tabs>
          <w:tab w:val="left" w:pos="95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03F40">
        <w:rPr>
          <w:sz w:val="24"/>
          <w:szCs w:val="24"/>
        </w:rPr>
        <w:t>-3-</w:t>
      </w:r>
      <w:r w:rsidR="00B03F40">
        <w:rPr>
          <w:sz w:val="24"/>
          <w:szCs w:val="24"/>
          <w:lang w:val="en-US"/>
        </w:rPr>
        <w:t>D</w:t>
      </w:r>
      <w:r w:rsidR="00B03F40">
        <w:rPr>
          <w:sz w:val="24"/>
          <w:szCs w:val="24"/>
        </w:rPr>
        <w:t xml:space="preserve"> визуализация в цвете для более полного, реалистичного восприятия </w:t>
      </w:r>
      <w:r w:rsidR="00B03F40">
        <w:rPr>
          <w:sz w:val="24"/>
          <w:szCs w:val="24"/>
        </w:rPr>
        <w:lastRenderedPageBreak/>
        <w:t>предлагаемых дизайн-проектом решений.</w:t>
      </w:r>
    </w:p>
    <w:p w:rsidR="005264D3" w:rsidRPr="005264D3" w:rsidRDefault="00B03F40" w:rsidP="00751925">
      <w:pPr>
        <w:pStyle w:val="22"/>
        <w:shd w:val="clear" w:color="auto" w:fill="auto"/>
        <w:tabs>
          <w:tab w:val="left" w:pos="109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751925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Разработка дизайн - проекта включает следующие стадии:</w:t>
      </w:r>
    </w:p>
    <w:p w:rsidR="005264D3" w:rsidRPr="005264D3" w:rsidRDefault="00B03F40" w:rsidP="00751925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5.1</w:t>
      </w:r>
      <w:r w:rsidR="00751925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осмотр дворовой территории, предлагаемой</w:t>
      </w:r>
      <w:r w:rsidR="006A0217">
        <w:rPr>
          <w:sz w:val="24"/>
          <w:szCs w:val="24"/>
        </w:rPr>
        <w:t xml:space="preserve"> к благоустройству, совместно с </w:t>
      </w:r>
      <w:r w:rsidR="005264D3" w:rsidRPr="005264D3">
        <w:rPr>
          <w:sz w:val="24"/>
          <w:szCs w:val="24"/>
        </w:rPr>
        <w:t>представителем заинтересованных лиц;</w:t>
      </w:r>
    </w:p>
    <w:p w:rsidR="005264D3" w:rsidRPr="005264D3" w:rsidRDefault="00B03F40" w:rsidP="00751925">
      <w:pPr>
        <w:pStyle w:val="22"/>
        <w:shd w:val="clear" w:color="auto" w:fill="auto"/>
        <w:tabs>
          <w:tab w:val="left" w:pos="130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5.2</w:t>
      </w:r>
      <w:r w:rsidR="00751925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разработка дизайн - проекта;</w:t>
      </w:r>
    </w:p>
    <w:p w:rsidR="006A0217" w:rsidRDefault="00B03F40" w:rsidP="00751925">
      <w:pPr>
        <w:pStyle w:val="22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5.3</w:t>
      </w:r>
      <w:r w:rsidR="00751925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согласование дизайн-проекта благоустройства дворовой территории с представителем заинтересованных лиц;</w:t>
      </w:r>
    </w:p>
    <w:p w:rsidR="005264D3" w:rsidRPr="006A0217" w:rsidRDefault="00B03F40" w:rsidP="00751925">
      <w:pPr>
        <w:pStyle w:val="22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5.4</w:t>
      </w:r>
      <w:r w:rsidR="00751925">
        <w:rPr>
          <w:sz w:val="24"/>
          <w:szCs w:val="24"/>
        </w:rPr>
        <w:t xml:space="preserve"> </w:t>
      </w:r>
      <w:r w:rsidR="005264D3" w:rsidRPr="006A0217">
        <w:rPr>
          <w:sz w:val="24"/>
          <w:szCs w:val="24"/>
        </w:rPr>
        <w:t>утверждение дизайн-проекта общественной муниципальной комиссией</w:t>
      </w:r>
      <w:r w:rsidR="006A0217">
        <w:rPr>
          <w:sz w:val="24"/>
          <w:szCs w:val="24"/>
        </w:rPr>
        <w:t>.</w:t>
      </w:r>
    </w:p>
    <w:p w:rsidR="006A0217" w:rsidRDefault="00B03F40" w:rsidP="00751925">
      <w:pPr>
        <w:pStyle w:val="22"/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6A0217">
        <w:rPr>
          <w:sz w:val="24"/>
          <w:szCs w:val="24"/>
        </w:rPr>
        <w:t>.</w:t>
      </w:r>
      <w:r w:rsidR="00751925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 xml:space="preserve">Представитель заинтересованных лиц обязан </w:t>
      </w:r>
      <w:r w:rsidR="006A0217">
        <w:rPr>
          <w:sz w:val="24"/>
          <w:szCs w:val="24"/>
        </w:rPr>
        <w:t>рассмотреть представленный дизай</w:t>
      </w:r>
      <w:r w:rsidR="005264D3" w:rsidRPr="005264D3">
        <w:rPr>
          <w:sz w:val="24"/>
          <w:szCs w:val="24"/>
        </w:rPr>
        <w:t xml:space="preserve">н-проект в срок не превышающий двух календарных дней с момента его получения и представить </w:t>
      </w:r>
      <w:r w:rsidR="006A0217">
        <w:rPr>
          <w:sz w:val="24"/>
          <w:szCs w:val="24"/>
        </w:rPr>
        <w:t xml:space="preserve">в администрацию </w:t>
      </w:r>
      <w:r w:rsidR="00751925">
        <w:rPr>
          <w:sz w:val="24"/>
          <w:szCs w:val="24"/>
        </w:rPr>
        <w:t xml:space="preserve">Мирновского </w:t>
      </w:r>
      <w:r w:rsidR="005264D3" w:rsidRPr="005264D3">
        <w:rPr>
          <w:sz w:val="24"/>
          <w:szCs w:val="24"/>
        </w:rPr>
        <w:t>сельско</w:t>
      </w:r>
      <w:r w:rsidR="006A0217">
        <w:rPr>
          <w:sz w:val="24"/>
          <w:szCs w:val="24"/>
        </w:rPr>
        <w:t>го поселения согласованный дизай</w:t>
      </w:r>
      <w:r w:rsidR="005264D3" w:rsidRPr="005264D3">
        <w:rPr>
          <w:sz w:val="24"/>
          <w:szCs w:val="24"/>
        </w:rPr>
        <w:t>н-проект или мотивированные замечания.</w:t>
      </w:r>
      <w:r w:rsidR="006A0217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В случае не урегулирования замечаний</w:t>
      </w:r>
      <w:r w:rsidR="00751925">
        <w:rPr>
          <w:sz w:val="24"/>
          <w:szCs w:val="24"/>
        </w:rPr>
        <w:t>, администрация Мирновского</w:t>
      </w:r>
      <w:r w:rsidR="005264D3" w:rsidRPr="005264D3">
        <w:rPr>
          <w:sz w:val="24"/>
          <w:szCs w:val="24"/>
        </w:rPr>
        <w:t xml:space="preserve"> сельского поселения передает дизайн-проект с замечаниями представителя заинтересованных лиц общественной муниципальной комиссии для проведения</w:t>
      </w:r>
      <w:r w:rsidR="006A0217">
        <w:rPr>
          <w:sz w:val="24"/>
          <w:szCs w:val="24"/>
        </w:rPr>
        <w:t xml:space="preserve"> </w:t>
      </w:r>
      <w:r w:rsidR="005264D3" w:rsidRPr="005264D3">
        <w:rPr>
          <w:sz w:val="24"/>
          <w:szCs w:val="24"/>
        </w:rPr>
        <w:t>обсуждения с участием представителя заинтересованных</w:t>
      </w:r>
      <w:r w:rsidR="006A0217">
        <w:rPr>
          <w:sz w:val="24"/>
          <w:szCs w:val="24"/>
        </w:rPr>
        <w:t xml:space="preserve"> лиц и принятия решения по дизайн-проекту.</w:t>
      </w:r>
    </w:p>
    <w:p w:rsidR="005264D3" w:rsidRPr="005264D3" w:rsidRDefault="00B03F40" w:rsidP="00751925">
      <w:pPr>
        <w:pStyle w:val="22"/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6A0217">
        <w:rPr>
          <w:sz w:val="24"/>
          <w:szCs w:val="24"/>
        </w:rPr>
        <w:t>. Дизайн-проект утверждается о</w:t>
      </w:r>
      <w:r w:rsidR="005264D3" w:rsidRPr="005264D3">
        <w:rPr>
          <w:sz w:val="24"/>
          <w:szCs w:val="24"/>
        </w:rPr>
        <w:t>бщественной муниципальной комиссией, решение об утверждении оформляется в виде протокола заседания комиссии.</w:t>
      </w:r>
    </w:p>
    <w:p w:rsidR="001E0376" w:rsidRDefault="001E0376" w:rsidP="00751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376" w:rsidRDefault="001E0376" w:rsidP="0075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376">
        <w:rPr>
          <w:rFonts w:ascii="Times New Roman" w:hAnsi="Times New Roman"/>
          <w:b/>
          <w:sz w:val="24"/>
          <w:szCs w:val="24"/>
        </w:rPr>
        <w:t>11. Оценка планируемой эффективности Программы.</w:t>
      </w:r>
    </w:p>
    <w:p w:rsidR="00751925" w:rsidRPr="001E0376" w:rsidRDefault="00751925" w:rsidP="00751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376" w:rsidRPr="00751925" w:rsidRDefault="001E0376" w:rsidP="00751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925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улучшить состояние и качество содержания дворовых территорий многоквартирных домов, обеспечит повышение уровня комфортности проживания граждан в многоквартирных домах </w:t>
      </w:r>
      <w:r w:rsidR="0046200A" w:rsidRPr="00751925">
        <w:rPr>
          <w:rFonts w:ascii="Times New Roman" w:hAnsi="Times New Roman" w:cs="Times New Roman"/>
          <w:sz w:val="24"/>
          <w:szCs w:val="24"/>
        </w:rPr>
        <w:t xml:space="preserve">Мирновского </w:t>
      </w:r>
      <w:r w:rsidRPr="00751925">
        <w:rPr>
          <w:rFonts w:ascii="Times New Roman" w:hAnsi="Times New Roman"/>
          <w:sz w:val="24"/>
          <w:szCs w:val="24"/>
        </w:rPr>
        <w:t xml:space="preserve">сельского поселения, повысит уровень благоустройства общественных территорий </w:t>
      </w:r>
      <w:r w:rsidR="0046200A" w:rsidRPr="00751925">
        <w:rPr>
          <w:rFonts w:ascii="Times New Roman" w:hAnsi="Times New Roman" w:cs="Times New Roman"/>
          <w:sz w:val="24"/>
          <w:szCs w:val="24"/>
        </w:rPr>
        <w:t>Мирновского</w:t>
      </w:r>
      <w:r w:rsidRPr="00751925">
        <w:rPr>
          <w:rFonts w:ascii="Times New Roman" w:hAnsi="Times New Roman"/>
          <w:sz w:val="24"/>
          <w:szCs w:val="24"/>
        </w:rPr>
        <w:t xml:space="preserve"> сельского поселения. Выделение денежных средств из бюджета Республики Крым на ремонт и благоустройство дворовых территорий, являющихся общим имуществом собственников многоквартирных домов, позволит значительно снизить финансовую нагрузку на население. Восстановление нарушенного благоустройства дворовых территорий и проездов к ним, благоустройство общественных территорий с учетом современных требований позволит улучшить внешний облик </w:t>
      </w:r>
      <w:r w:rsidR="0046200A" w:rsidRPr="00751925">
        <w:rPr>
          <w:rFonts w:ascii="Times New Roman" w:hAnsi="Times New Roman" w:cs="Times New Roman"/>
          <w:sz w:val="24"/>
          <w:szCs w:val="24"/>
        </w:rPr>
        <w:t xml:space="preserve">Мирновского </w:t>
      </w:r>
      <w:r w:rsidRPr="00751925">
        <w:rPr>
          <w:rFonts w:ascii="Times New Roman" w:hAnsi="Times New Roman"/>
          <w:sz w:val="24"/>
          <w:szCs w:val="24"/>
        </w:rPr>
        <w:t>сельского поселения. Таким образом, реализация программных мероприятий будет способствовать 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:rsidR="001E0376" w:rsidRPr="00751925" w:rsidRDefault="001E0376" w:rsidP="007519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925">
        <w:rPr>
          <w:rFonts w:ascii="Times New Roman" w:hAnsi="Times New Roman"/>
          <w:sz w:val="24"/>
          <w:szCs w:val="24"/>
        </w:rPr>
        <w:t>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 выполненным объемам работ.</w:t>
      </w:r>
    </w:p>
    <w:p w:rsidR="00B8043F" w:rsidRPr="00751925" w:rsidRDefault="00B8043F" w:rsidP="00751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925">
        <w:rPr>
          <w:rFonts w:ascii="Times New Roman" w:hAnsi="Times New Roman"/>
          <w:b/>
          <w:sz w:val="24"/>
          <w:szCs w:val="24"/>
        </w:rPr>
        <w:br w:type="page"/>
      </w:r>
    </w:p>
    <w:p w:rsidR="00662273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к программе «Формирование современной 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городской среды </w:t>
      </w:r>
      <w:r>
        <w:rPr>
          <w:rFonts w:ascii="Times New Roman" w:hAnsi="Times New Roman"/>
          <w:b/>
          <w:sz w:val="24"/>
          <w:szCs w:val="24"/>
        </w:rPr>
        <w:t xml:space="preserve">Мирновского </w:t>
      </w:r>
      <w:r w:rsidRPr="00244A1E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поселения на 2018-2022 гг» </w:t>
      </w:r>
    </w:p>
    <w:p w:rsidR="00B8043F" w:rsidRPr="00244A1E" w:rsidRDefault="00B8043F" w:rsidP="00B8043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35ADA" w:rsidRDefault="00435ADA" w:rsidP="00B8043F">
      <w:pPr>
        <w:spacing w:after="0" w:line="240" w:lineRule="auto"/>
        <w:jc w:val="center"/>
        <w:rPr>
          <w:rFonts w:ascii="Times New Roman" w:hAnsi="Times New Roman"/>
        </w:rPr>
      </w:pPr>
      <w:bookmarkStart w:id="3" w:name="bookmark9"/>
      <w:r w:rsidRPr="00244A1E">
        <w:rPr>
          <w:rFonts w:ascii="Times New Roman" w:hAnsi="Times New Roman"/>
        </w:rPr>
        <w:t>Сведения о показателях (индикаторах) достижения цели и непосредственные результаты реализации программы</w:t>
      </w:r>
      <w:bookmarkEnd w:id="3"/>
    </w:p>
    <w:p w:rsidR="00B8043F" w:rsidRPr="00244A1E" w:rsidRDefault="00B8043F" w:rsidP="00B8043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664"/>
        <w:gridCol w:w="1411"/>
        <w:gridCol w:w="2323"/>
      </w:tblGrid>
      <w:tr w:rsidR="00435ADA" w:rsidRPr="00244A1E" w:rsidTr="00490773">
        <w:trPr>
          <w:trHeight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№ 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244A1E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 по</w:t>
            </w:r>
            <w:r w:rsidR="00435ADA" w:rsidRPr="00244A1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ам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Доля средств, направленных из бюджета Республики Крым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435ADA" w:rsidRPr="00244A1E" w:rsidTr="00490773">
        <w:trPr>
          <w:trHeight w:val="8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Доля средств, направл</w:t>
            </w:r>
            <w:r w:rsidR="00244A1E">
              <w:rPr>
                <w:rFonts w:ascii="Times New Roman" w:hAnsi="Times New Roman"/>
              </w:rPr>
              <w:t xml:space="preserve">енных из бюджета </w:t>
            </w:r>
            <w:r w:rsidR="00662273">
              <w:rPr>
                <w:rFonts w:ascii="Times New Roman" w:hAnsi="Times New Roman"/>
              </w:rPr>
              <w:t xml:space="preserve">Мирновского </w:t>
            </w:r>
            <w:r w:rsidRPr="00244A1E">
              <w:rPr>
                <w:rFonts w:ascii="Times New Roman" w:hAnsi="Times New Roman"/>
              </w:rPr>
              <w:t>сельского поселения на софинансирование работ по 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Доля средств или трудовое участие заинтересованных лиц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73" w:rsidRDefault="00662273" w:rsidP="00662273">
            <w:pPr>
              <w:pStyle w:val="ConsPlusNormal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определяется на общем собрании собственников </w:t>
            </w:r>
            <w:r w:rsidRPr="005D31B7">
              <w:rPr>
                <w:rFonts w:ascii="Times New Roman" w:hAnsi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sz w:val="24"/>
                <w:szCs w:val="24"/>
              </w:rPr>
              <w:t>ещений  в многоквартирном доме и фиксируется в протоколе общего собрания собственников помещений</w:t>
            </w:r>
          </w:p>
          <w:p w:rsidR="00435ADA" w:rsidRPr="00244A1E" w:rsidRDefault="00435ADA" w:rsidP="006622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дворовых территорий МКД, включенных в Программу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благоустроенных дворовых территорий МКД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дворовых территорий, отремонтированных по минимальному перечню работ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оборудованных автопарковок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оборудованных детских, спортивных площадок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35ADA" w:rsidRPr="00244A1E" w:rsidTr="00490773">
        <w:trPr>
          <w:trHeight w:val="8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9.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Доля дворовых территорий МКД, включенных в Программу, от общего количества МКД, требующих ремонта дворовых территорий МКД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10.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общественных территорий, включенных в Программу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5ADA" w:rsidRPr="00244A1E" w:rsidTr="00490773">
        <w:trPr>
          <w:trHeight w:val="5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11.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5ADA" w:rsidRPr="00244A1E" w:rsidTr="00490773">
        <w:trPr>
          <w:trHeight w:val="8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12.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Доля дворовых территорий МКД, включенных в Программу, от общего количества МКД, требующих ремонта дворовых территорий МКД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435ADA" w:rsidP="00B80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A1E">
              <w:rPr>
                <w:rFonts w:ascii="Times New Roman" w:hAnsi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DA" w:rsidRPr="00244A1E" w:rsidRDefault="00662273" w:rsidP="00662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</w:t>
            </w:r>
          </w:p>
        </w:tc>
      </w:tr>
    </w:tbl>
    <w:p w:rsidR="00435ADA" w:rsidRPr="004B3C72" w:rsidRDefault="00435ADA" w:rsidP="00435ADA">
      <w:pPr>
        <w:jc w:val="both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Pr="00244A1E" w:rsidRDefault="00490773" w:rsidP="00490773">
      <w:pPr>
        <w:jc w:val="right"/>
        <w:rPr>
          <w:rFonts w:ascii="Times New Roman" w:hAnsi="Times New Roman"/>
          <w:sz w:val="24"/>
          <w:szCs w:val="24"/>
        </w:rPr>
      </w:pPr>
    </w:p>
    <w:p w:rsidR="00662273" w:rsidRDefault="00B8043F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90773" w:rsidRPr="00244A1E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490773" w:rsidRPr="00244A1E" w:rsidRDefault="004907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к программе «Формирование современной </w:t>
      </w:r>
    </w:p>
    <w:p w:rsidR="00490773" w:rsidRPr="00244A1E" w:rsidRDefault="004907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городской среды </w:t>
      </w:r>
      <w:r w:rsidR="00B8043F">
        <w:rPr>
          <w:rFonts w:ascii="Times New Roman" w:hAnsi="Times New Roman"/>
          <w:b/>
          <w:sz w:val="24"/>
          <w:szCs w:val="24"/>
        </w:rPr>
        <w:t xml:space="preserve">Мирновского </w:t>
      </w:r>
      <w:r w:rsidRPr="00244A1E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490773" w:rsidRPr="00244A1E" w:rsidRDefault="004907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поселения на 2018-2022 гг» </w:t>
      </w:r>
    </w:p>
    <w:p w:rsidR="00490773" w:rsidRPr="00244A1E" w:rsidRDefault="00490773" w:rsidP="00490773">
      <w:pPr>
        <w:jc w:val="both"/>
        <w:rPr>
          <w:rFonts w:ascii="Times New Roman" w:hAnsi="Times New Roman"/>
          <w:sz w:val="24"/>
          <w:szCs w:val="24"/>
        </w:rPr>
      </w:pPr>
      <w:bookmarkStart w:id="4" w:name="bookmark10"/>
    </w:p>
    <w:p w:rsidR="00490773" w:rsidRPr="00244A1E" w:rsidRDefault="00490773" w:rsidP="00490773">
      <w:pPr>
        <w:jc w:val="center"/>
        <w:rPr>
          <w:rFonts w:ascii="Times New Roman" w:hAnsi="Times New Roman"/>
          <w:sz w:val="24"/>
          <w:szCs w:val="24"/>
        </w:rPr>
      </w:pPr>
      <w:r w:rsidRPr="00244A1E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подлежащих</w:t>
      </w:r>
      <w:bookmarkEnd w:id="4"/>
      <w:r w:rsidRPr="00244A1E">
        <w:rPr>
          <w:rFonts w:ascii="Times New Roman" w:hAnsi="Times New Roman"/>
          <w:sz w:val="24"/>
          <w:szCs w:val="24"/>
        </w:rPr>
        <w:t xml:space="preserve"> </w:t>
      </w:r>
      <w:bookmarkStart w:id="5" w:name="bookmark11"/>
      <w:r w:rsidRPr="00244A1E">
        <w:rPr>
          <w:rFonts w:ascii="Times New Roman" w:hAnsi="Times New Roman"/>
          <w:sz w:val="24"/>
          <w:szCs w:val="24"/>
        </w:rPr>
        <w:t>благоустройству в 2018-2022 год</w:t>
      </w:r>
      <w:bookmarkEnd w:id="5"/>
      <w:r w:rsidRPr="00244A1E">
        <w:rPr>
          <w:rFonts w:ascii="Times New Roman" w:hAnsi="Times New Roman"/>
          <w:sz w:val="24"/>
          <w:szCs w:val="24"/>
        </w:rPr>
        <w:t>ах</w:t>
      </w:r>
    </w:p>
    <w:tbl>
      <w:tblPr>
        <w:tblW w:w="10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035"/>
        <w:gridCol w:w="6291"/>
      </w:tblGrid>
      <w:tr w:rsidR="00490773" w:rsidRPr="00244A1E" w:rsidTr="00662273">
        <w:trPr>
          <w:trHeight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 xml:space="preserve">Адрес дворовой территории многоквартирного дома, подлежащего благоустройству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>Перечень видов работ, планируемых к выполнению</w:t>
            </w:r>
          </w:p>
        </w:tc>
      </w:tr>
      <w:tr w:rsidR="00490773" w:rsidRPr="00244A1E" w:rsidTr="00662273">
        <w:trPr>
          <w:trHeight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6622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6622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Мирное, ул. Белова, 6,8,10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 по благоустройству дворовых и общественных территорий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ремонт проездов;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территории;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установка урн.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 работ по благоустройству дворовых и общественных территорий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оборудование детских и (или) спортивных площадок, площадок для отдыха и досуга,  площадок для выгула домашних животных;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территории; 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ремонт тротуаров и пешеходных дорожек;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ограждений;</w:t>
            </w:r>
          </w:p>
          <w:p w:rsidR="00662273" w:rsidRPr="00662273" w:rsidRDefault="00662273" w:rsidP="00662273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пандусов и иные виды работ, обеспечивающие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доступность зданий, сооружений, дворовых и общественных территорий для инвалидов и других маломобильных групп населения.</w:t>
            </w:r>
          </w:p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73" w:rsidRPr="004B3C72" w:rsidRDefault="00490773" w:rsidP="00490773">
      <w:pPr>
        <w:jc w:val="both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490773" w:rsidRDefault="00490773" w:rsidP="00490773">
      <w:pPr>
        <w:jc w:val="right"/>
        <w:rPr>
          <w:rFonts w:ascii="Times New Roman" w:hAnsi="Times New Roman"/>
        </w:rPr>
      </w:pPr>
    </w:p>
    <w:p w:rsidR="00662273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к программе «Формирование современной 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городской среды </w:t>
      </w:r>
      <w:r>
        <w:rPr>
          <w:rFonts w:ascii="Times New Roman" w:hAnsi="Times New Roman"/>
          <w:b/>
          <w:sz w:val="24"/>
          <w:szCs w:val="24"/>
        </w:rPr>
        <w:t xml:space="preserve">Мирновского </w:t>
      </w:r>
      <w:r w:rsidRPr="00244A1E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662273" w:rsidRPr="00244A1E" w:rsidRDefault="00662273" w:rsidP="00662273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поселения на 2018-2022 гг» </w:t>
      </w:r>
    </w:p>
    <w:p w:rsidR="00490773" w:rsidRPr="00244A1E" w:rsidRDefault="00490773" w:rsidP="00B804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773" w:rsidRPr="00244A1E" w:rsidRDefault="00490773" w:rsidP="00B8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bookmark12"/>
    </w:p>
    <w:p w:rsidR="00490773" w:rsidRPr="00244A1E" w:rsidRDefault="00490773" w:rsidP="00B80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A1E">
        <w:rPr>
          <w:rFonts w:ascii="Times New Roman" w:hAnsi="Times New Roman"/>
          <w:sz w:val="24"/>
          <w:szCs w:val="24"/>
        </w:rPr>
        <w:t>Перечень общественных территорий, подлежащих благоустройству в 2018-2022 годах, с перечнем</w:t>
      </w:r>
      <w:bookmarkEnd w:id="6"/>
      <w:r w:rsidRPr="00244A1E">
        <w:rPr>
          <w:rFonts w:ascii="Times New Roman" w:hAnsi="Times New Roman"/>
          <w:sz w:val="24"/>
          <w:szCs w:val="24"/>
        </w:rPr>
        <w:t xml:space="preserve"> </w:t>
      </w:r>
      <w:bookmarkStart w:id="7" w:name="bookmark13"/>
      <w:r w:rsidRPr="00244A1E">
        <w:rPr>
          <w:rFonts w:ascii="Times New Roman" w:hAnsi="Times New Roman"/>
          <w:sz w:val="24"/>
          <w:szCs w:val="24"/>
        </w:rPr>
        <w:t>видов работ, планируемых к выполнению</w:t>
      </w:r>
      <w:bookmarkEnd w:id="7"/>
    </w:p>
    <w:p w:rsidR="00490773" w:rsidRPr="00244A1E" w:rsidRDefault="00490773" w:rsidP="00B80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85"/>
        <w:gridCol w:w="7141"/>
      </w:tblGrid>
      <w:tr w:rsidR="00490773" w:rsidRPr="00244A1E" w:rsidTr="00662273">
        <w:trPr>
          <w:trHeight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территории, подлежащей благоустройству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490773" w:rsidP="00662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1E">
              <w:rPr>
                <w:rFonts w:ascii="Times New Roman" w:hAnsi="Times New Roman"/>
                <w:sz w:val="24"/>
                <w:szCs w:val="24"/>
              </w:rPr>
              <w:t>Перечень видов работ, планируемых к выполнению</w:t>
            </w:r>
          </w:p>
        </w:tc>
      </w:tr>
      <w:tr w:rsidR="00490773" w:rsidRPr="00244A1E" w:rsidTr="00662273">
        <w:trPr>
          <w:trHeight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6622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773" w:rsidRPr="00244A1E" w:rsidRDefault="00662273" w:rsidP="0049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Сквер, с. Мирное, ул. Белова, д. 1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73" w:rsidRPr="00662273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 по благоустройству дворовых и общественных территорий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2273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- ремонт проездов;</w:t>
            </w:r>
          </w:p>
          <w:p w:rsidR="00662273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территории;</w:t>
            </w:r>
          </w:p>
          <w:p w:rsidR="00662273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установка скамеек;</w:t>
            </w:r>
          </w:p>
          <w:p w:rsidR="00662273" w:rsidRPr="00662273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2273">
              <w:rPr>
                <w:rFonts w:ascii="Times New Roman" w:hAnsi="Times New Roman" w:cs="Times New Roman"/>
                <w:sz w:val="24"/>
                <w:szCs w:val="24"/>
              </w:rPr>
              <w:t>установка урн.</w:t>
            </w:r>
          </w:p>
          <w:p w:rsidR="00662273" w:rsidRPr="006A5CA0" w:rsidRDefault="00662273" w:rsidP="0066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 работ по благоустройству дворовых и общественных территорий</w:t>
            </w:r>
            <w:r w:rsidRPr="006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- </w:t>
            </w:r>
            <w:r w:rsidRPr="006A5CA0">
              <w:rPr>
                <w:noProof w:val="0"/>
                <w:lang w:val="ru-RU"/>
              </w:rPr>
              <w:t>оборудование автомобильных парковок;</w:t>
            </w:r>
          </w:p>
          <w:p w:rsid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 w:rsidRPr="006A5CA0">
              <w:rPr>
                <w:noProof w:val="0"/>
                <w:lang w:val="ru-RU"/>
              </w:rPr>
              <w:t xml:space="preserve">озеленение территории; </w:t>
            </w:r>
          </w:p>
          <w:p w:rsid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 w:rsidRPr="006A5CA0">
              <w:rPr>
                <w:noProof w:val="0"/>
                <w:lang w:val="ru-RU"/>
              </w:rPr>
              <w:t>ремонт тротуаров и пешеходных дорожек;</w:t>
            </w:r>
          </w:p>
          <w:p w:rsid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 w:rsidRPr="006A5CA0">
              <w:rPr>
                <w:noProof w:val="0"/>
                <w:lang w:val="ru-RU"/>
              </w:rPr>
              <w:t>установка малых архитектурных форм;</w:t>
            </w:r>
          </w:p>
          <w:p w:rsid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 w:rsidRPr="006A5CA0">
              <w:rPr>
                <w:noProof w:val="0"/>
                <w:lang w:val="ru-RU"/>
              </w:rPr>
              <w:t>установка ограждений;</w:t>
            </w:r>
          </w:p>
          <w:p w:rsidR="00490773" w:rsidRPr="00662273" w:rsidRDefault="00662273" w:rsidP="00662273">
            <w:pPr>
              <w:pStyle w:val="af3"/>
              <w:ind w:left="0"/>
              <w:contextualSpacing w:val="0"/>
              <w:jc w:val="both"/>
              <w:rPr>
                <w:noProof w:val="0"/>
                <w:lang w:val="ru-RU"/>
              </w:rPr>
            </w:pPr>
            <w:r w:rsidRPr="006A5CA0">
              <w:rPr>
                <w:noProof w:val="0"/>
                <w:lang w:val="ru-RU"/>
              </w:rPr>
              <w:t>установка пандусов и иные виды работ, обеспечивающие доступность зданий, сооружений, дворовых и общественных территорий для инвалидов и других маломобильных групп населения.</w:t>
            </w:r>
          </w:p>
        </w:tc>
      </w:tr>
    </w:tbl>
    <w:p w:rsidR="00490773" w:rsidRPr="00244A1E" w:rsidRDefault="00490773" w:rsidP="00490773">
      <w:pPr>
        <w:jc w:val="both"/>
        <w:rPr>
          <w:rFonts w:ascii="Times New Roman" w:hAnsi="Times New Roman"/>
          <w:sz w:val="24"/>
          <w:szCs w:val="24"/>
        </w:rPr>
      </w:pPr>
    </w:p>
    <w:p w:rsidR="0049762A" w:rsidRPr="0049762A" w:rsidRDefault="0049762A" w:rsidP="0049762A">
      <w:pPr>
        <w:spacing w:after="0" w:line="240" w:lineRule="auto"/>
        <w:sectPr w:rsidR="0049762A" w:rsidRPr="0049762A" w:rsidSect="00490773">
          <w:headerReference w:type="default" r:id="rId10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9762A" w:rsidRPr="0049762A" w:rsidRDefault="0049762A">
      <w:pPr>
        <w:rPr>
          <w:rFonts w:ascii="Times New Roman" w:hAnsi="Times New Roman" w:cs="Times New Roman"/>
        </w:rPr>
      </w:pPr>
    </w:p>
    <w:p w:rsidR="00662273" w:rsidRDefault="00662273" w:rsidP="00662273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62273" w:rsidRPr="00244A1E" w:rsidRDefault="00662273" w:rsidP="00662273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к программе «Формирование современной </w:t>
      </w:r>
    </w:p>
    <w:p w:rsidR="00662273" w:rsidRPr="00244A1E" w:rsidRDefault="00662273" w:rsidP="00662273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городской среды </w:t>
      </w:r>
      <w:r>
        <w:rPr>
          <w:rFonts w:ascii="Times New Roman" w:hAnsi="Times New Roman"/>
          <w:b/>
          <w:sz w:val="24"/>
          <w:szCs w:val="24"/>
        </w:rPr>
        <w:t xml:space="preserve">Мирновского </w:t>
      </w:r>
      <w:r w:rsidRPr="00244A1E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662273" w:rsidRPr="00244A1E" w:rsidRDefault="00662273" w:rsidP="00662273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244A1E">
        <w:rPr>
          <w:rFonts w:ascii="Times New Roman" w:hAnsi="Times New Roman"/>
          <w:b/>
          <w:sz w:val="24"/>
          <w:szCs w:val="24"/>
        </w:rPr>
        <w:t xml:space="preserve">поселения на 2018-2022 гг» </w:t>
      </w:r>
    </w:p>
    <w:p w:rsidR="00244A1E" w:rsidRPr="0049762A" w:rsidRDefault="00244A1E" w:rsidP="004976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0773" w:rsidRPr="00244A1E" w:rsidRDefault="00490773" w:rsidP="0049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1E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«Формирование современной городской среды </w:t>
      </w:r>
      <w:r w:rsidR="00B8043F">
        <w:rPr>
          <w:rFonts w:ascii="Times New Roman" w:hAnsi="Times New Roman" w:cs="Times New Roman"/>
          <w:b/>
          <w:sz w:val="24"/>
          <w:szCs w:val="24"/>
        </w:rPr>
        <w:t xml:space="preserve">Мирновского </w:t>
      </w:r>
      <w:r w:rsidRPr="00244A1E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49762A" w:rsidRPr="00244A1E" w:rsidRDefault="00490773" w:rsidP="0049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1E">
        <w:rPr>
          <w:rFonts w:ascii="Times New Roman" w:hAnsi="Times New Roman" w:cs="Times New Roman"/>
          <w:b/>
          <w:sz w:val="24"/>
          <w:szCs w:val="24"/>
        </w:rPr>
        <w:t xml:space="preserve"> поселения на 2018-2022 гг.»</w:t>
      </w:r>
    </w:p>
    <w:p w:rsidR="0049762A" w:rsidRPr="00244A1E" w:rsidRDefault="0049762A" w:rsidP="0049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2861"/>
        <w:gridCol w:w="1854"/>
        <w:gridCol w:w="1461"/>
        <w:gridCol w:w="1465"/>
        <w:gridCol w:w="4202"/>
        <w:gridCol w:w="3509"/>
      </w:tblGrid>
      <w:tr w:rsidR="00490773" w:rsidRPr="0049762A" w:rsidTr="00485547">
        <w:trPr>
          <w:trHeight w:val="435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485547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основного мероприятия Программы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48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  <w:r w:rsidR="00485547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основного мероприятия 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73" w:rsidRPr="00244A1E" w:rsidRDefault="00485547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нереализации мероприятий</w:t>
            </w:r>
          </w:p>
        </w:tc>
      </w:tr>
      <w:tr w:rsidR="00490773" w:rsidRPr="0049762A" w:rsidTr="00485547">
        <w:trPr>
          <w:trHeight w:val="617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  <w:r w:rsidR="00485547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(год)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  <w:r w:rsidR="00485547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(год)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773" w:rsidRPr="0049762A" w:rsidTr="00490773">
        <w:trPr>
          <w:trHeight w:val="436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E" w:rsidRPr="00244A1E" w:rsidRDefault="00244A1E" w:rsidP="00485547">
            <w:pPr>
              <w:pStyle w:val="af3"/>
              <w:ind w:left="0"/>
              <w:rPr>
                <w:lang w:val="ru-RU"/>
              </w:rPr>
            </w:pPr>
            <w:r w:rsidRPr="00244A1E">
              <w:rPr>
                <w:lang w:val="ru-RU"/>
              </w:rPr>
              <w:t>Основное мероприятие 1.</w:t>
            </w:r>
          </w:p>
          <w:p w:rsidR="00490773" w:rsidRPr="00244A1E" w:rsidRDefault="00485547" w:rsidP="00485547">
            <w:pPr>
              <w:pStyle w:val="af3"/>
              <w:ind w:left="0"/>
              <w:rPr>
                <w:color w:val="000000"/>
                <w:lang w:val="ru-RU"/>
              </w:rPr>
            </w:pPr>
            <w:r w:rsidRPr="00244A1E">
              <w:rPr>
                <w:lang w:val="ru-RU"/>
              </w:rPr>
              <w:t xml:space="preserve">Мероприятия по благоустройству дворовых территорий </w:t>
            </w:r>
            <w:r w:rsidR="00B8043F" w:rsidRPr="00B8043F">
              <w:t>Мирновского</w:t>
            </w:r>
            <w:r w:rsidRPr="00244A1E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85547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85547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85547" w:rsidP="004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благоустроенных дворовых территорий; повышение уровня комфорта граждан; улучшение внешнего облика населенных пунктов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773" w:rsidRPr="00244A1E" w:rsidRDefault="00485547" w:rsidP="004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социальной напряженности, снижение имиджа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="00B8043F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90773" w:rsidRPr="0049762A" w:rsidTr="00490773">
        <w:trPr>
          <w:trHeight w:val="84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85547" w:rsidP="004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</w:t>
            </w:r>
          </w:p>
          <w:p w:rsidR="00485547" w:rsidRPr="00244A1E" w:rsidRDefault="00485547" w:rsidP="0048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благоустройству общественных территорий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="00244A1E" w:rsidRPr="00B8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A1E" w:rsidRPr="00244A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490773" w:rsidP="004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="00B8043F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244A1E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244A1E" w:rsidP="0023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773" w:rsidRPr="00244A1E" w:rsidRDefault="00244A1E" w:rsidP="0024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благоустроенных общественных территорий; повышение уровня комфорта граждан; улучшение внешнего облика населенных пунктов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="00B8043F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773" w:rsidRPr="00244A1E" w:rsidRDefault="00244A1E" w:rsidP="0024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социальной напряженности, снижение имиджа </w:t>
            </w:r>
            <w:r w:rsidR="00B8043F" w:rsidRPr="00B8043F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r w:rsidR="00B8043F"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49762A" w:rsidRPr="0049762A" w:rsidRDefault="0049762A" w:rsidP="0049762A">
      <w:pPr>
        <w:jc w:val="right"/>
        <w:rPr>
          <w:rFonts w:ascii="Times New Roman" w:hAnsi="Times New Roman" w:cs="Times New Roman"/>
        </w:rPr>
      </w:pPr>
    </w:p>
    <w:p w:rsidR="00FD11AB" w:rsidRDefault="00FD11AB" w:rsidP="00244A1E">
      <w:pPr>
        <w:rPr>
          <w:rFonts w:ascii="Times New Roman" w:hAnsi="Times New Roman" w:cs="Times New Roman"/>
        </w:rPr>
      </w:pPr>
    </w:p>
    <w:sectPr w:rsidR="00FD11AB" w:rsidSect="001E6F61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3C" w:rsidRDefault="00412B3C" w:rsidP="0049762A">
      <w:pPr>
        <w:spacing w:after="0" w:line="240" w:lineRule="auto"/>
      </w:pPr>
      <w:r>
        <w:separator/>
      </w:r>
    </w:p>
  </w:endnote>
  <w:endnote w:type="continuationSeparator" w:id="0">
    <w:p w:rsidR="00412B3C" w:rsidRDefault="00412B3C" w:rsidP="0049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3C" w:rsidRDefault="00412B3C" w:rsidP="0049762A">
      <w:pPr>
        <w:spacing w:after="0" w:line="240" w:lineRule="auto"/>
      </w:pPr>
      <w:r>
        <w:separator/>
      </w:r>
    </w:p>
  </w:footnote>
  <w:footnote w:type="continuationSeparator" w:id="0">
    <w:p w:rsidR="00412B3C" w:rsidRDefault="00412B3C" w:rsidP="0049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06721"/>
      <w:docPartObj>
        <w:docPartGallery w:val="Page Numbers (Top of Page)"/>
        <w:docPartUnique/>
      </w:docPartObj>
    </w:sdtPr>
    <w:sdtEndPr/>
    <w:sdtContent>
      <w:p w:rsidR="00662273" w:rsidRDefault="006622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48">
          <w:rPr>
            <w:noProof/>
          </w:rPr>
          <w:t>1</w:t>
        </w:r>
        <w:r>
          <w:fldChar w:fldCharType="end"/>
        </w:r>
      </w:p>
    </w:sdtContent>
  </w:sdt>
  <w:p w:rsidR="00662273" w:rsidRDefault="006622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984"/>
    <w:multiLevelType w:val="multilevel"/>
    <w:tmpl w:val="07D27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8026D4"/>
    <w:multiLevelType w:val="multilevel"/>
    <w:tmpl w:val="7D3A9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13326"/>
    <w:multiLevelType w:val="multilevel"/>
    <w:tmpl w:val="E27EC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B208F"/>
    <w:multiLevelType w:val="hybridMultilevel"/>
    <w:tmpl w:val="5CB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6E85"/>
    <w:multiLevelType w:val="multilevel"/>
    <w:tmpl w:val="780250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E23517"/>
    <w:multiLevelType w:val="hybridMultilevel"/>
    <w:tmpl w:val="E60E4DF2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A481B"/>
    <w:multiLevelType w:val="hybridMultilevel"/>
    <w:tmpl w:val="F2CE4882"/>
    <w:lvl w:ilvl="0" w:tplc="FF144A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A7D0C"/>
    <w:multiLevelType w:val="multilevel"/>
    <w:tmpl w:val="F0F0A7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C73881"/>
    <w:multiLevelType w:val="hybridMultilevel"/>
    <w:tmpl w:val="49D0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10DC"/>
    <w:multiLevelType w:val="multilevel"/>
    <w:tmpl w:val="E73A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741BE3"/>
    <w:multiLevelType w:val="hybridMultilevel"/>
    <w:tmpl w:val="7F88F252"/>
    <w:lvl w:ilvl="0" w:tplc="BA247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2C85"/>
    <w:multiLevelType w:val="multilevel"/>
    <w:tmpl w:val="712284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01DF2"/>
    <w:multiLevelType w:val="hybridMultilevel"/>
    <w:tmpl w:val="FE7C9CAC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CC90AFE"/>
    <w:multiLevelType w:val="hybridMultilevel"/>
    <w:tmpl w:val="CFC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4"/>
    <w:rsid w:val="000013A6"/>
    <w:rsid w:val="00045CCB"/>
    <w:rsid w:val="00055D32"/>
    <w:rsid w:val="00067A5D"/>
    <w:rsid w:val="000C10E3"/>
    <w:rsid w:val="000D3601"/>
    <w:rsid w:val="000D4672"/>
    <w:rsid w:val="000E0DDA"/>
    <w:rsid w:val="00122E0F"/>
    <w:rsid w:val="001363B6"/>
    <w:rsid w:val="0014243D"/>
    <w:rsid w:val="0015131D"/>
    <w:rsid w:val="00176DF0"/>
    <w:rsid w:val="00181873"/>
    <w:rsid w:val="0018363A"/>
    <w:rsid w:val="00187988"/>
    <w:rsid w:val="00190FF3"/>
    <w:rsid w:val="001A24CA"/>
    <w:rsid w:val="001B3AD5"/>
    <w:rsid w:val="001D030D"/>
    <w:rsid w:val="001E0376"/>
    <w:rsid w:val="001E6F61"/>
    <w:rsid w:val="001F5B44"/>
    <w:rsid w:val="002159D8"/>
    <w:rsid w:val="00232995"/>
    <w:rsid w:val="00244A1E"/>
    <w:rsid w:val="00245925"/>
    <w:rsid w:val="002532FD"/>
    <w:rsid w:val="00253746"/>
    <w:rsid w:val="00260DCE"/>
    <w:rsid w:val="002616E8"/>
    <w:rsid w:val="00281C8E"/>
    <w:rsid w:val="002963D9"/>
    <w:rsid w:val="002A6391"/>
    <w:rsid w:val="002C2E2D"/>
    <w:rsid w:val="002C59D3"/>
    <w:rsid w:val="002F47B3"/>
    <w:rsid w:val="00300F3B"/>
    <w:rsid w:val="00321E3A"/>
    <w:rsid w:val="00325E6C"/>
    <w:rsid w:val="00327796"/>
    <w:rsid w:val="00335932"/>
    <w:rsid w:val="0035321A"/>
    <w:rsid w:val="00365005"/>
    <w:rsid w:val="003662E5"/>
    <w:rsid w:val="003747CC"/>
    <w:rsid w:val="0039122F"/>
    <w:rsid w:val="003A16EA"/>
    <w:rsid w:val="003A3943"/>
    <w:rsid w:val="003C754A"/>
    <w:rsid w:val="003D1C48"/>
    <w:rsid w:val="00412B3C"/>
    <w:rsid w:val="00435ADA"/>
    <w:rsid w:val="004415F8"/>
    <w:rsid w:val="0046200A"/>
    <w:rsid w:val="00485547"/>
    <w:rsid w:val="00490773"/>
    <w:rsid w:val="0049762A"/>
    <w:rsid w:val="004A3EAF"/>
    <w:rsid w:val="004B38DD"/>
    <w:rsid w:val="004C5475"/>
    <w:rsid w:val="004E7210"/>
    <w:rsid w:val="004E74E1"/>
    <w:rsid w:val="004F589C"/>
    <w:rsid w:val="00504EFB"/>
    <w:rsid w:val="00513AD3"/>
    <w:rsid w:val="005264D3"/>
    <w:rsid w:val="00582A3C"/>
    <w:rsid w:val="005833A3"/>
    <w:rsid w:val="005B3968"/>
    <w:rsid w:val="005C2353"/>
    <w:rsid w:val="005D03A4"/>
    <w:rsid w:val="005D4C39"/>
    <w:rsid w:val="005E3BA1"/>
    <w:rsid w:val="00601C01"/>
    <w:rsid w:val="00606C78"/>
    <w:rsid w:val="00646A43"/>
    <w:rsid w:val="00653306"/>
    <w:rsid w:val="0065419C"/>
    <w:rsid w:val="00662273"/>
    <w:rsid w:val="0067009D"/>
    <w:rsid w:val="006A0217"/>
    <w:rsid w:val="006A5CA0"/>
    <w:rsid w:val="006B02D8"/>
    <w:rsid w:val="006F3696"/>
    <w:rsid w:val="00716D50"/>
    <w:rsid w:val="007221C9"/>
    <w:rsid w:val="00731EBF"/>
    <w:rsid w:val="00751925"/>
    <w:rsid w:val="007676D4"/>
    <w:rsid w:val="007841D1"/>
    <w:rsid w:val="007B293B"/>
    <w:rsid w:val="007C27A6"/>
    <w:rsid w:val="007E06D6"/>
    <w:rsid w:val="007E1D5C"/>
    <w:rsid w:val="00830B0A"/>
    <w:rsid w:val="00860C6B"/>
    <w:rsid w:val="00870F88"/>
    <w:rsid w:val="0089182B"/>
    <w:rsid w:val="008A2553"/>
    <w:rsid w:val="008A6B90"/>
    <w:rsid w:val="008B3A51"/>
    <w:rsid w:val="008B4742"/>
    <w:rsid w:val="008B5EAB"/>
    <w:rsid w:val="00901D9F"/>
    <w:rsid w:val="009153CA"/>
    <w:rsid w:val="00921136"/>
    <w:rsid w:val="00926AC0"/>
    <w:rsid w:val="009341F3"/>
    <w:rsid w:val="00944BEC"/>
    <w:rsid w:val="00945F09"/>
    <w:rsid w:val="009A17C3"/>
    <w:rsid w:val="009B4775"/>
    <w:rsid w:val="009F537C"/>
    <w:rsid w:val="00A06601"/>
    <w:rsid w:val="00A15DD5"/>
    <w:rsid w:val="00A175C7"/>
    <w:rsid w:val="00A5116E"/>
    <w:rsid w:val="00A51AEA"/>
    <w:rsid w:val="00A51C71"/>
    <w:rsid w:val="00A526A7"/>
    <w:rsid w:val="00A62EF7"/>
    <w:rsid w:val="00A73763"/>
    <w:rsid w:val="00A93A05"/>
    <w:rsid w:val="00AF2781"/>
    <w:rsid w:val="00AF70FC"/>
    <w:rsid w:val="00B03F40"/>
    <w:rsid w:val="00B216C4"/>
    <w:rsid w:val="00B459F1"/>
    <w:rsid w:val="00B534BE"/>
    <w:rsid w:val="00B567CA"/>
    <w:rsid w:val="00B6722F"/>
    <w:rsid w:val="00B8043F"/>
    <w:rsid w:val="00B8299F"/>
    <w:rsid w:val="00BA74E4"/>
    <w:rsid w:val="00BB3CC4"/>
    <w:rsid w:val="00BD3F57"/>
    <w:rsid w:val="00BF2924"/>
    <w:rsid w:val="00BF41F1"/>
    <w:rsid w:val="00C00C66"/>
    <w:rsid w:val="00C17C79"/>
    <w:rsid w:val="00C34219"/>
    <w:rsid w:val="00C62654"/>
    <w:rsid w:val="00C765B6"/>
    <w:rsid w:val="00C92346"/>
    <w:rsid w:val="00C948EE"/>
    <w:rsid w:val="00CD2667"/>
    <w:rsid w:val="00CD75A3"/>
    <w:rsid w:val="00CE097D"/>
    <w:rsid w:val="00CE16DC"/>
    <w:rsid w:val="00CE40EF"/>
    <w:rsid w:val="00D031F7"/>
    <w:rsid w:val="00D16608"/>
    <w:rsid w:val="00D2120C"/>
    <w:rsid w:val="00D30B7A"/>
    <w:rsid w:val="00D337E7"/>
    <w:rsid w:val="00D367C9"/>
    <w:rsid w:val="00D404CB"/>
    <w:rsid w:val="00D519C2"/>
    <w:rsid w:val="00D6186A"/>
    <w:rsid w:val="00D70383"/>
    <w:rsid w:val="00D71330"/>
    <w:rsid w:val="00D73F76"/>
    <w:rsid w:val="00D84006"/>
    <w:rsid w:val="00D8597A"/>
    <w:rsid w:val="00D97AF6"/>
    <w:rsid w:val="00DA49F2"/>
    <w:rsid w:val="00DC6323"/>
    <w:rsid w:val="00DE3189"/>
    <w:rsid w:val="00DE54F6"/>
    <w:rsid w:val="00DF4D96"/>
    <w:rsid w:val="00E0111A"/>
    <w:rsid w:val="00E03B73"/>
    <w:rsid w:val="00E20907"/>
    <w:rsid w:val="00E22BE4"/>
    <w:rsid w:val="00E36C58"/>
    <w:rsid w:val="00E43489"/>
    <w:rsid w:val="00E631F3"/>
    <w:rsid w:val="00E63B67"/>
    <w:rsid w:val="00EA7070"/>
    <w:rsid w:val="00F00EEB"/>
    <w:rsid w:val="00F16FF1"/>
    <w:rsid w:val="00F27DC1"/>
    <w:rsid w:val="00F6756D"/>
    <w:rsid w:val="00F7078C"/>
    <w:rsid w:val="00F91633"/>
    <w:rsid w:val="00F97780"/>
    <w:rsid w:val="00FA034B"/>
    <w:rsid w:val="00FA2A2D"/>
    <w:rsid w:val="00FC48F4"/>
    <w:rsid w:val="00FC672F"/>
    <w:rsid w:val="00FD11AB"/>
    <w:rsid w:val="00FD2578"/>
    <w:rsid w:val="00FE64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5AB4-C8BA-4C22-8934-1606C7B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5A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F2924"/>
  </w:style>
  <w:style w:type="character" w:customStyle="1" w:styleId="20">
    <w:name w:val="Заголовок 2 Знак"/>
    <w:basedOn w:val="a0"/>
    <w:link w:val="2"/>
    <w:rsid w:val="00CD75A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CD75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CD75A3"/>
    <w:rPr>
      <w:b/>
      <w:bCs/>
    </w:rPr>
  </w:style>
  <w:style w:type="paragraph" w:customStyle="1" w:styleId="Default">
    <w:name w:val="Default"/>
    <w:rsid w:val="00CD7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2">
    <w:name w:val="s2"/>
    <w:basedOn w:val="a0"/>
    <w:rsid w:val="00921136"/>
  </w:style>
  <w:style w:type="table" w:styleId="a7">
    <w:name w:val="Table Grid"/>
    <w:basedOn w:val="a1"/>
    <w:rsid w:val="007841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49762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49762A"/>
    <w:rPr>
      <w:rFonts w:eastAsiaTheme="minorHAnsi"/>
      <w:sz w:val="24"/>
      <w:szCs w:val="24"/>
      <w:lang w:eastAsia="en-US"/>
    </w:rPr>
  </w:style>
  <w:style w:type="character" w:styleId="aa">
    <w:name w:val="footnote reference"/>
    <w:basedOn w:val="a0"/>
    <w:uiPriority w:val="99"/>
    <w:unhideWhenUsed/>
    <w:rsid w:val="0049762A"/>
    <w:rPr>
      <w:vertAlign w:val="superscript"/>
    </w:rPr>
  </w:style>
  <w:style w:type="character" w:styleId="ab">
    <w:name w:val="Hyperlink"/>
    <w:basedOn w:val="a0"/>
    <w:uiPriority w:val="99"/>
    <w:unhideWhenUsed/>
    <w:rsid w:val="0049762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976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9762A"/>
    <w:rPr>
      <w:rFonts w:eastAsiaTheme="minorHAnsi"/>
      <w:lang w:eastAsia="en-US"/>
    </w:rPr>
  </w:style>
  <w:style w:type="character" w:styleId="ae">
    <w:name w:val="FollowedHyperlink"/>
    <w:basedOn w:val="a0"/>
    <w:uiPriority w:val="99"/>
    <w:semiHidden/>
    <w:unhideWhenUsed/>
    <w:rsid w:val="004976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045CC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4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45CCB"/>
    <w:rPr>
      <w:color w:val="106BBE"/>
    </w:rPr>
  </w:style>
  <w:style w:type="character" w:customStyle="1" w:styleId="21">
    <w:name w:val="Основной текст (2)_"/>
    <w:basedOn w:val="a0"/>
    <w:link w:val="22"/>
    <w:rsid w:val="00C765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765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765B6"/>
    <w:pPr>
      <w:widowControl w:val="0"/>
      <w:shd w:val="clear" w:color="auto" w:fill="FFFFFF"/>
      <w:spacing w:before="42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character" w:styleId="af2">
    <w:name w:val="Intense Emphasis"/>
    <w:uiPriority w:val="21"/>
    <w:qFormat/>
    <w:rsid w:val="00601C01"/>
    <w:rPr>
      <w:b/>
      <w:bCs/>
    </w:rPr>
  </w:style>
  <w:style w:type="paragraph" w:styleId="af3">
    <w:name w:val="List Paragraph"/>
    <w:basedOn w:val="a"/>
    <w:link w:val="af4"/>
    <w:uiPriority w:val="99"/>
    <w:qFormat/>
    <w:rsid w:val="00601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character" w:customStyle="1" w:styleId="af4">
    <w:name w:val="Абзац списка Знак"/>
    <w:link w:val="af3"/>
    <w:uiPriority w:val="99"/>
    <w:locked/>
    <w:rsid w:val="00601C01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paragraph" w:customStyle="1" w:styleId="FORMATTEXT">
    <w:name w:val=".FORMATTEXT"/>
    <w:rsid w:val="001A2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D367C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67C9"/>
    <w:pPr>
      <w:widowControl w:val="0"/>
      <w:shd w:val="clear" w:color="auto" w:fill="FFFFFF"/>
      <w:spacing w:after="0" w:line="230" w:lineRule="exact"/>
      <w:ind w:hanging="46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4">
    <w:name w:val="Основной текст (4)_"/>
    <w:basedOn w:val="a0"/>
    <w:rsid w:val="00526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526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526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526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rsid w:val="0024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5925"/>
  </w:style>
  <w:style w:type="paragraph" w:styleId="af7">
    <w:name w:val="No Spacing"/>
    <w:link w:val="af8"/>
    <w:uiPriority w:val="1"/>
    <w:qFormat/>
    <w:rsid w:val="001D030D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rsid w:val="001D030D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f8">
    <w:name w:val="Без интервала Знак"/>
    <w:link w:val="af7"/>
    <w:uiPriority w:val="1"/>
    <w:locked/>
    <w:rsid w:val="001D030D"/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1D030D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  <w:style w:type="character" w:customStyle="1" w:styleId="120">
    <w:name w:val="Заголовок №1 (2)_"/>
    <w:basedOn w:val="a0"/>
    <w:link w:val="121"/>
    <w:rsid w:val="003A39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A3943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rnoe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Denis</cp:lastModifiedBy>
  <cp:revision>13</cp:revision>
  <cp:lastPrinted>2017-12-27T12:43:00Z</cp:lastPrinted>
  <dcterms:created xsi:type="dcterms:W3CDTF">2017-11-29T12:06:00Z</dcterms:created>
  <dcterms:modified xsi:type="dcterms:W3CDTF">2017-12-28T16:48:00Z</dcterms:modified>
</cp:coreProperties>
</file>