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22" w:rsidRDefault="00C21322" w:rsidP="00C21322">
      <w:pPr>
        <w:pStyle w:val="20"/>
        <w:shd w:val="clear" w:color="auto" w:fill="auto"/>
        <w:spacing w:before="0" w:after="0" w:line="260" w:lineRule="exact"/>
        <w:jc w:val="center"/>
      </w:pPr>
      <w:bookmarkStart w:id="0" w:name="bookmark0"/>
      <w:r>
        <w:rPr>
          <w:noProof/>
          <w:lang w:eastAsia="ru-RU"/>
        </w:rPr>
        <w:drawing>
          <wp:anchor distT="26035" distB="60960" distL="63500" distR="2228215" simplePos="0" relativeHeight="251664384" behindDoc="1" locked="0" layoutInCell="1" allowOverlap="1">
            <wp:simplePos x="0" y="0"/>
            <wp:positionH relativeFrom="margin">
              <wp:posOffset>2767965</wp:posOffset>
            </wp:positionH>
            <wp:positionV relativeFrom="paragraph">
              <wp:posOffset>-548640</wp:posOffset>
            </wp:positionV>
            <wp:extent cx="523875" cy="619125"/>
            <wp:effectExtent l="19050" t="0" r="9525" b="0"/>
            <wp:wrapSquare wrapText="right"/>
            <wp:docPr id="6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7pt;margin-top:17.4pt;width:176.55pt;height:57.5pt;z-index:-251654144;mso-wrap-distance-left:12.7pt;mso-wrap-distance-right:353.75pt;mso-position-horizontal-relative:margin;mso-position-vertical-relative:text" filled="f" stroked="f">
            <v:textbox style="mso-next-textbox:#_x0000_s1028;mso-fit-shape-to-text:t" inset="0,0,0,0">
              <w:txbxContent>
                <w:p w:rsidR="00C21322" w:rsidRPr="008732B4" w:rsidRDefault="00C21322" w:rsidP="00C21322">
                  <w:pPr>
                    <w:pStyle w:val="a4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М</w:t>
                  </w:r>
                  <w:r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РНІВСЬКОГО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left:0;text-align:left;margin-left:176.1pt;margin-top:15.6pt;width:167.8pt;height:59.3pt;z-index:-251655168;mso-wrap-distance-left:176.65pt;mso-wrap-distance-right:181.9pt;mso-wrap-distance-bottom:11.2pt;mso-position-horizontal-relative:margin;mso-position-vertical-relative:text" filled="f" stroked="f">
            <v:textbox style="mso-next-textbox:#_x0000_s1027" inset="0,0,0,0">
              <w:txbxContent>
                <w:p w:rsidR="00C21322" w:rsidRPr="008732B4" w:rsidRDefault="00C21322" w:rsidP="00C21322">
                  <w:pPr>
                    <w:pStyle w:val="a4"/>
                    <w:jc w:val="center"/>
                    <w:rPr>
                      <w:rStyle w:val="3Exact"/>
                      <w:rFonts w:eastAsia="Calibri"/>
                      <w:bCs w:val="0"/>
                      <w:sz w:val="20"/>
                      <w:szCs w:val="20"/>
                      <w:lang w:val="uk-UA"/>
                    </w:rPr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C21322" w:rsidRPr="008732B4" w:rsidRDefault="00C21322" w:rsidP="00C21322">
                  <w:pPr>
                    <w:pStyle w:val="a4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СЕЛЬСКОГО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 xml:space="preserve"> ПОСЕЛЕНИЯ 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С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9" type="#_x0000_t202" style="position:absolute;left:0;text-align:left;margin-left:348.25pt;margin-top:13.85pt;width:150.1pt;height:57.5pt;z-index:-251653120;mso-wrap-distance-left:349.9pt;mso-wrap-distance-right:9.1pt;mso-wrap-distance-bottom:11.15pt;mso-position-horizontal-relative:margin;mso-position-vertical-relative:text" filled="f" stroked="f">
            <v:textbox style="mso-next-textbox:#_x0000_s1029;mso-fit-shape-to-text:t" inset="0,0,0,0">
              <w:txbxContent>
                <w:p w:rsidR="00C21322" w:rsidRPr="008732B4" w:rsidRDefault="00C21322" w:rsidP="00C21322">
                  <w:pPr>
                    <w:pStyle w:val="a4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>КЪЫРЫМ ДЖУМХУРИЕТИ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СИМФЕРОПОЛЬ БОЛЮГИ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</w:r>
                  <w:proofErr w:type="gramStart"/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>МИРНОЕ</w:t>
                  </w:r>
                  <w:proofErr w:type="gramEnd"/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 xml:space="preserve"> КОЙ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КЪАСАБАСЫНЫНЪ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C21322" w:rsidRPr="002B0DDB" w:rsidRDefault="00C21322" w:rsidP="00C21322">
      <w:pPr>
        <w:pStyle w:val="a4"/>
        <w:ind w:left="-142"/>
        <w:jc w:val="center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</w:t>
      </w:r>
    </w:p>
    <w:p w:rsidR="00C21322" w:rsidRPr="00C21322" w:rsidRDefault="00C21322" w:rsidP="00C213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1322">
        <w:rPr>
          <w:rFonts w:ascii="Times New Roman" w:hAnsi="Times New Roman"/>
          <w:b/>
          <w:sz w:val="28"/>
          <w:szCs w:val="28"/>
        </w:rPr>
        <w:t>ПОСТАНОВЛЕНИЕ</w:t>
      </w:r>
    </w:p>
    <w:p w:rsidR="00C21322" w:rsidRPr="00C21322" w:rsidRDefault="00C21322" w:rsidP="00C213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21322" w:rsidRPr="00C21322" w:rsidRDefault="00C21322" w:rsidP="00C21322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</w:pPr>
      <w:r w:rsidRPr="00C21322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от «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21</w:t>
      </w:r>
      <w:r w:rsidRPr="00C21322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»  </w:t>
      </w:r>
      <w:proofErr w:type="spellStart"/>
      <w:r w:rsidRPr="00C21322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июня</w:t>
      </w:r>
      <w:proofErr w:type="spellEnd"/>
      <w:r w:rsidRPr="00C21322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 2017 </w:t>
      </w:r>
      <w:proofErr w:type="spellStart"/>
      <w:r w:rsidRPr="00C21322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года</w:t>
      </w:r>
      <w:proofErr w:type="spellEnd"/>
      <w:r w:rsidRPr="00C21322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                    №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285</w:t>
      </w:r>
      <w:r w:rsidRPr="00C21322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/17                  с.   </w:t>
      </w:r>
      <w:proofErr w:type="spellStart"/>
      <w:r w:rsidRPr="00C21322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Мирное</w:t>
      </w:r>
      <w:proofErr w:type="spellEnd"/>
    </w:p>
    <w:bookmarkEnd w:id="0"/>
    <w:p w:rsidR="00C21322" w:rsidRPr="00C21322" w:rsidRDefault="00C21322" w:rsidP="00C2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322" w:rsidRDefault="00C21322" w:rsidP="00C21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2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B1E8E">
        <w:rPr>
          <w:rFonts w:ascii="Times New Roman" w:hAnsi="Times New Roman" w:cs="Times New Roman"/>
          <w:b/>
          <w:sz w:val="28"/>
          <w:szCs w:val="28"/>
        </w:rPr>
        <w:t>порядке  подготов</w:t>
      </w:r>
      <w:r>
        <w:rPr>
          <w:rFonts w:ascii="Times New Roman" w:hAnsi="Times New Roman" w:cs="Times New Roman"/>
          <w:b/>
          <w:sz w:val="28"/>
          <w:szCs w:val="28"/>
        </w:rPr>
        <w:t>ки и предоставления информации в</w:t>
      </w:r>
      <w:r w:rsidRPr="004B1E8E">
        <w:rPr>
          <w:rFonts w:ascii="Times New Roman" w:hAnsi="Times New Roman" w:cs="Times New Roman"/>
          <w:b/>
          <w:sz w:val="28"/>
          <w:szCs w:val="28"/>
        </w:rPr>
        <w:t xml:space="preserve"> Государственное казенное учреждение Республики Крым «Крымский центр Территориального страхового фонда документации»</w:t>
      </w:r>
    </w:p>
    <w:p w:rsidR="00C21322" w:rsidRPr="00C21322" w:rsidRDefault="00C21322" w:rsidP="00C21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322" w:rsidRPr="00C21322" w:rsidRDefault="00C21322" w:rsidP="00C2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32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Pr="00C21322">
        <w:rPr>
          <w:rFonts w:ascii="Times New Roman" w:hAnsi="Times New Roman" w:cs="Times New Roman"/>
          <w:sz w:val="28"/>
          <w:szCs w:val="28"/>
        </w:rPr>
        <w:t>й</w:t>
      </w:r>
      <w:r w:rsidRPr="00C21322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Республики Крым от  26.12.2016 № 620 «О создании Территориального страхового фонда документации Республики Крым», Распоряжением Совета министров Республики Крым от 09.06.2016 № 559-р «Об утверждении Плана мероприятий по формированию Территориального страхового фонда документации республики Крым на 2016-2018 годы», </w:t>
      </w:r>
      <w:r w:rsidRPr="00C21322">
        <w:rPr>
          <w:rFonts w:ascii="Times New Roman" w:hAnsi="Times New Roman" w:cs="Times New Roman"/>
          <w:szCs w:val="26"/>
        </w:rPr>
        <w:t xml:space="preserve"> </w:t>
      </w:r>
      <w:r w:rsidRPr="00C2132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C213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21322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Pr="00C21322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 района Республики Крым, Администрация Мирновского сельского поселения Симферопольского района, Республики Крым, -</w:t>
      </w:r>
    </w:p>
    <w:p w:rsidR="00C21322" w:rsidRDefault="00C21322" w:rsidP="00C2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322" w:rsidRPr="00C21322" w:rsidRDefault="00C21322" w:rsidP="00C2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3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21322" w:rsidRPr="00C21322" w:rsidRDefault="00C21322" w:rsidP="00C2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322" w:rsidRDefault="00C21322" w:rsidP="00C2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22">
        <w:rPr>
          <w:rFonts w:ascii="Times New Roman" w:hAnsi="Times New Roman" w:cs="Times New Roman"/>
          <w:sz w:val="28"/>
          <w:szCs w:val="28"/>
        </w:rPr>
        <w:t>1. Утвердить Положение о порядке  подготовки и предоставления информации в Государственное казенное учреждение Республики Крым «Крымский центр Территориального страхового фонда документации», согласно приложению.</w:t>
      </w:r>
    </w:p>
    <w:p w:rsidR="00C21322" w:rsidRPr="00C21322" w:rsidRDefault="00C21322" w:rsidP="00C2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2132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информационных стендах в администрации Мирновского сельского поселения, а также на официальном сайте в  информационно-телекоммуникационной сети Интернет: http:// </w:t>
      </w:r>
      <w:proofErr w:type="spellStart"/>
      <w:r w:rsidRPr="00C21322">
        <w:rPr>
          <w:rFonts w:ascii="Times New Roman" w:hAnsi="Times New Roman" w:cs="Times New Roman"/>
          <w:sz w:val="28"/>
          <w:szCs w:val="28"/>
        </w:rPr>
        <w:t>mirnoe-crimea.ru</w:t>
      </w:r>
      <w:proofErr w:type="spellEnd"/>
      <w:r w:rsidRPr="00C21322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C21322" w:rsidRPr="00C21322" w:rsidRDefault="00C21322" w:rsidP="00C2132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32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C21322" w:rsidRPr="00C21322" w:rsidRDefault="00C21322" w:rsidP="00C2132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13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32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Мирновского сельского поселения по жизнеобеспечению населения – Шведов О.С.</w:t>
      </w:r>
    </w:p>
    <w:p w:rsidR="00156781" w:rsidRDefault="00156781" w:rsidP="00C2132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56781" w:rsidRDefault="00C21322" w:rsidP="00C2132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21322">
        <w:rPr>
          <w:rFonts w:ascii="Times New Roman" w:hAnsi="Times New Roman"/>
          <w:b/>
          <w:sz w:val="28"/>
          <w:szCs w:val="28"/>
        </w:rPr>
        <w:t xml:space="preserve">Председатель Мирновского </w:t>
      </w:r>
      <w:proofErr w:type="gramStart"/>
      <w:r w:rsidRPr="00C21322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156781" w:rsidRDefault="00C21322" w:rsidP="00C2132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21322">
        <w:rPr>
          <w:rFonts w:ascii="Times New Roman" w:hAnsi="Times New Roman"/>
          <w:b/>
          <w:sz w:val="28"/>
          <w:szCs w:val="28"/>
        </w:rPr>
        <w:t xml:space="preserve">совета– </w:t>
      </w:r>
      <w:proofErr w:type="gramStart"/>
      <w:r w:rsidRPr="00C21322">
        <w:rPr>
          <w:rFonts w:ascii="Times New Roman" w:hAnsi="Times New Roman"/>
          <w:b/>
          <w:sz w:val="28"/>
          <w:szCs w:val="28"/>
        </w:rPr>
        <w:t>гл</w:t>
      </w:r>
      <w:proofErr w:type="gramEnd"/>
      <w:r w:rsidRPr="00C21322">
        <w:rPr>
          <w:rFonts w:ascii="Times New Roman" w:hAnsi="Times New Roman"/>
          <w:b/>
          <w:sz w:val="28"/>
          <w:szCs w:val="28"/>
        </w:rPr>
        <w:t>ава</w:t>
      </w:r>
      <w:r w:rsidR="00156781">
        <w:rPr>
          <w:rFonts w:ascii="Times New Roman" w:hAnsi="Times New Roman"/>
          <w:b/>
          <w:sz w:val="28"/>
          <w:szCs w:val="28"/>
        </w:rPr>
        <w:t xml:space="preserve"> </w:t>
      </w:r>
      <w:r w:rsidRPr="00C21322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C21322" w:rsidRPr="00A137CF" w:rsidRDefault="00C21322" w:rsidP="00C2132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21322">
        <w:rPr>
          <w:rFonts w:ascii="Times New Roman" w:hAnsi="Times New Roman"/>
          <w:b/>
          <w:sz w:val="28"/>
          <w:szCs w:val="28"/>
        </w:rPr>
        <w:t xml:space="preserve">Мирновского сельского поселения         </w:t>
      </w:r>
      <w:r w:rsidRPr="00C21322">
        <w:rPr>
          <w:rFonts w:ascii="Times New Roman" w:hAnsi="Times New Roman"/>
          <w:b/>
          <w:sz w:val="28"/>
          <w:szCs w:val="28"/>
        </w:rPr>
        <w:tab/>
      </w:r>
      <w:r w:rsidRPr="00C21322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156781">
        <w:rPr>
          <w:rFonts w:ascii="Times New Roman" w:hAnsi="Times New Roman"/>
          <w:b/>
          <w:sz w:val="28"/>
          <w:szCs w:val="28"/>
        </w:rPr>
        <w:t xml:space="preserve">         </w:t>
      </w:r>
      <w:r w:rsidRPr="00A137CF">
        <w:rPr>
          <w:rFonts w:ascii="Times New Roman" w:hAnsi="Times New Roman"/>
          <w:b/>
          <w:sz w:val="28"/>
          <w:szCs w:val="28"/>
        </w:rPr>
        <w:t>С.В. Ковалев</w:t>
      </w:r>
    </w:p>
    <w:p w:rsidR="00C21322" w:rsidRPr="00C21322" w:rsidRDefault="00C21322" w:rsidP="00C21322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C21322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C21322" w:rsidRPr="00C21322" w:rsidRDefault="00C21322" w:rsidP="00C21322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C21322">
        <w:rPr>
          <w:rFonts w:ascii="Times New Roman" w:hAnsi="Times New Roman" w:cs="Times New Roman"/>
          <w:sz w:val="28"/>
        </w:rPr>
        <w:t>к постановлению администрации Мирновского сельского поселения</w:t>
      </w:r>
    </w:p>
    <w:p w:rsidR="00C21322" w:rsidRPr="00C21322" w:rsidRDefault="00C21322" w:rsidP="00C21322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C21322">
        <w:rPr>
          <w:rFonts w:ascii="Times New Roman" w:hAnsi="Times New Roman" w:cs="Times New Roman"/>
          <w:sz w:val="28"/>
        </w:rPr>
        <w:t>от «</w:t>
      </w:r>
      <w:r>
        <w:rPr>
          <w:rFonts w:ascii="Times New Roman" w:hAnsi="Times New Roman" w:cs="Times New Roman"/>
          <w:sz w:val="28"/>
        </w:rPr>
        <w:t>21</w:t>
      </w:r>
      <w:r w:rsidRPr="00C21322">
        <w:rPr>
          <w:rFonts w:ascii="Times New Roman" w:hAnsi="Times New Roman" w:cs="Times New Roman"/>
          <w:sz w:val="28"/>
        </w:rPr>
        <w:t xml:space="preserve">» июня 2017 № </w:t>
      </w:r>
      <w:r>
        <w:rPr>
          <w:rFonts w:ascii="Times New Roman" w:hAnsi="Times New Roman" w:cs="Times New Roman"/>
          <w:sz w:val="28"/>
        </w:rPr>
        <w:t>285</w:t>
      </w:r>
      <w:r w:rsidRPr="00C21322">
        <w:rPr>
          <w:rFonts w:ascii="Times New Roman" w:hAnsi="Times New Roman" w:cs="Times New Roman"/>
          <w:sz w:val="28"/>
        </w:rPr>
        <w:t>/17</w:t>
      </w:r>
    </w:p>
    <w:p w:rsidR="00C21322" w:rsidRDefault="00C21322" w:rsidP="00C21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322" w:rsidRDefault="004B1E8E" w:rsidP="00C21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253F1" w:rsidRDefault="004B1E8E" w:rsidP="00C21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B1E8E">
        <w:rPr>
          <w:rFonts w:ascii="Times New Roman" w:hAnsi="Times New Roman" w:cs="Times New Roman"/>
          <w:b/>
          <w:sz w:val="28"/>
          <w:szCs w:val="28"/>
        </w:rPr>
        <w:t>порядке  подготов</w:t>
      </w:r>
      <w:r w:rsidR="00C21322">
        <w:rPr>
          <w:rFonts w:ascii="Times New Roman" w:hAnsi="Times New Roman" w:cs="Times New Roman"/>
          <w:b/>
          <w:sz w:val="28"/>
          <w:szCs w:val="28"/>
        </w:rPr>
        <w:t>ки и предоставления информаци</w:t>
      </w:r>
      <w:r w:rsidR="00156781">
        <w:rPr>
          <w:rFonts w:ascii="Times New Roman" w:hAnsi="Times New Roman" w:cs="Times New Roman"/>
          <w:b/>
          <w:sz w:val="28"/>
          <w:szCs w:val="28"/>
        </w:rPr>
        <w:t>я</w:t>
      </w:r>
      <w:r w:rsidR="00C2132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B1E8E">
        <w:rPr>
          <w:rFonts w:ascii="Times New Roman" w:hAnsi="Times New Roman" w:cs="Times New Roman"/>
          <w:b/>
          <w:sz w:val="28"/>
          <w:szCs w:val="28"/>
        </w:rPr>
        <w:t xml:space="preserve"> Государственное казенное учреждение Республики Крым «Крымский центр Территориального страхового фонда документации»</w:t>
      </w:r>
    </w:p>
    <w:p w:rsidR="00C21322" w:rsidRDefault="00C21322" w:rsidP="00C21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8E" w:rsidRDefault="00C21322" w:rsidP="00C2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B1E8E">
        <w:rPr>
          <w:rFonts w:ascii="Times New Roman" w:hAnsi="Times New Roman" w:cs="Times New Roman"/>
          <w:bCs/>
          <w:sz w:val="28"/>
          <w:szCs w:val="28"/>
        </w:rPr>
        <w:t xml:space="preserve"> Настоящее Положение </w:t>
      </w:r>
      <w:r w:rsidR="004B1E8E" w:rsidRPr="004B1E8E">
        <w:rPr>
          <w:rFonts w:ascii="Times New Roman" w:hAnsi="Times New Roman" w:cs="Times New Roman"/>
          <w:bCs/>
          <w:sz w:val="28"/>
          <w:szCs w:val="28"/>
        </w:rPr>
        <w:t xml:space="preserve">определяет порядок </w:t>
      </w:r>
      <w:r w:rsidR="004B1E8E">
        <w:rPr>
          <w:rFonts w:ascii="Times New Roman" w:hAnsi="Times New Roman" w:cs="Times New Roman"/>
          <w:bCs/>
          <w:sz w:val="28"/>
          <w:szCs w:val="28"/>
        </w:rPr>
        <w:t>подготовки и предоставления информации в Государственное казенное учреждение республики Крым «Крымский т</w:t>
      </w:r>
      <w:r w:rsidR="004B1E8E" w:rsidRPr="004B1E8E">
        <w:rPr>
          <w:rFonts w:ascii="Times New Roman" w:hAnsi="Times New Roman" w:cs="Times New Roman"/>
          <w:bCs/>
          <w:sz w:val="28"/>
          <w:szCs w:val="28"/>
        </w:rPr>
        <w:t>ерриториальн</w:t>
      </w:r>
      <w:r w:rsidR="004B1E8E">
        <w:rPr>
          <w:rFonts w:ascii="Times New Roman" w:hAnsi="Times New Roman" w:cs="Times New Roman"/>
          <w:bCs/>
          <w:sz w:val="28"/>
          <w:szCs w:val="28"/>
        </w:rPr>
        <w:t>ый страховой фонд</w:t>
      </w:r>
      <w:r w:rsidR="004B1E8E" w:rsidRPr="004B1E8E">
        <w:rPr>
          <w:rFonts w:ascii="Times New Roman" w:hAnsi="Times New Roman" w:cs="Times New Roman"/>
          <w:bCs/>
          <w:sz w:val="28"/>
          <w:szCs w:val="28"/>
        </w:rPr>
        <w:t xml:space="preserve"> документации</w:t>
      </w:r>
      <w:r w:rsidR="004B1E8E">
        <w:rPr>
          <w:rFonts w:ascii="Times New Roman" w:hAnsi="Times New Roman" w:cs="Times New Roman"/>
          <w:bCs/>
          <w:sz w:val="28"/>
          <w:szCs w:val="28"/>
        </w:rPr>
        <w:t>»</w:t>
      </w:r>
      <w:r w:rsidR="004B1E8E" w:rsidRPr="004B1E8E">
        <w:rPr>
          <w:rFonts w:ascii="Times New Roman" w:hAnsi="Times New Roman" w:cs="Times New Roman"/>
          <w:bCs/>
          <w:sz w:val="28"/>
          <w:szCs w:val="28"/>
        </w:rPr>
        <w:t xml:space="preserve"> (далее - ТСФД)</w:t>
      </w:r>
      <w:r w:rsidR="004B1E8E">
        <w:rPr>
          <w:rFonts w:ascii="Times New Roman" w:hAnsi="Times New Roman" w:cs="Times New Roman"/>
          <w:bCs/>
          <w:sz w:val="28"/>
          <w:szCs w:val="28"/>
        </w:rPr>
        <w:t>.</w:t>
      </w:r>
    </w:p>
    <w:p w:rsidR="004B1E8E" w:rsidRDefault="004B1E8E" w:rsidP="00C2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ТСФД Республики Крым как составная часть единого российского страхового фонда документации является государственной собственностью Республики Крым и находится в ведении исполнительных органов государственной власти Республики Крым, а также создаваемых Советом министров Республики Крым органов управления, компетенция которых определена соответствующими нормативными правовыми актами Республики Крым, регулирующими права собственности на страховые документы и содержащуюся в них информацию.</w:t>
      </w:r>
      <w:proofErr w:type="gramEnd"/>
    </w:p>
    <w:p w:rsidR="004B1E8E" w:rsidRDefault="004B1E8E" w:rsidP="00C2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Страховая документация органов местного самоуправления  Мирновского сельского поселения подлежит </w:t>
      </w:r>
      <w:r w:rsidR="005C16EA">
        <w:rPr>
          <w:rFonts w:ascii="Times New Roman" w:hAnsi="Times New Roman" w:cs="Times New Roman"/>
          <w:bCs/>
          <w:sz w:val="28"/>
          <w:szCs w:val="28"/>
        </w:rPr>
        <w:t>направлению в ТСФД.</w:t>
      </w:r>
    </w:p>
    <w:p w:rsidR="005C16EA" w:rsidRDefault="00C21322" w:rsidP="00C2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16EA">
        <w:rPr>
          <w:rFonts w:ascii="Times New Roman" w:hAnsi="Times New Roman" w:cs="Times New Roman"/>
          <w:sz w:val="28"/>
          <w:szCs w:val="28"/>
        </w:rPr>
        <w:t>. В зависимости от характера производственной деятельности объекта и его особенностей страховая документация включает в свой состав:</w:t>
      </w:r>
    </w:p>
    <w:p w:rsidR="005C16EA" w:rsidRDefault="005C16EA" w:rsidP="00C2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документацию на объекты, имеющие мобилизационные задания;</w:t>
      </w:r>
    </w:p>
    <w:p w:rsidR="005C16EA" w:rsidRDefault="005C16EA" w:rsidP="00C2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документацию на объекты повышенного риска (взрывоопасные, пожароопасные, химические,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биологически опасные объекты);</w:t>
      </w:r>
      <w:proofErr w:type="gramEnd"/>
    </w:p>
    <w:p w:rsidR="005C16EA" w:rsidRDefault="005C16EA" w:rsidP="00C2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документацию на объекты систем жизнеобеспечения населения как существующие, так и проектируемые, реконструируемые и строящиеся (системы водоснабжения и водоотведения, электроснабжения, газоснабжения, теплоснабжения, медицинского обслуживания населения, транспорта, связи, продовольствия);</w:t>
      </w:r>
      <w:proofErr w:type="gramEnd"/>
    </w:p>
    <w:p w:rsidR="005C16EA" w:rsidRDefault="005C16EA" w:rsidP="00C2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документацию на объекты органов управления (административные здания и сооружения Государственного Совета Республики Крым и Совета министров Республики Крым, исполнительных органов государственной власти Республики Крым, органов местного самоуправления муниципальных образований в Республике Крым);</w:t>
      </w:r>
    </w:p>
    <w:p w:rsidR="00C21322" w:rsidRDefault="005C16EA" w:rsidP="00C2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документацию на объекты историко-культурного назначения и являющиеся национальным научным, культурным и историческим наследием (памятники, ансамбли, достопримечательные места, музейные коллекции и предметы, особо ценные и редкие документы, включенные в состав библиотечных фондов).</w:t>
      </w:r>
    </w:p>
    <w:p w:rsidR="00156781" w:rsidRDefault="00156781" w:rsidP="00156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 документам, подлежащим направлению в ТСФД, предъявляются следующие требования:</w:t>
      </w:r>
    </w:p>
    <w:p w:rsidR="00156781" w:rsidRDefault="00156781" w:rsidP="00156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состава страховых документов с точки зрения их необходимости и достаточности для обеспечения выполнения своего предназначения;</w:t>
      </w:r>
    </w:p>
    <w:p w:rsidR="00156781" w:rsidRDefault="00156781" w:rsidP="00156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страховых документов, то есть соответствие их содержания и правового статуса реальному состоянию;</w:t>
      </w:r>
    </w:p>
    <w:p w:rsidR="00156781" w:rsidRDefault="00156781" w:rsidP="00C2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13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Ответственный орган местного самоуправления за подготовку и направление информации в ТСФД -  Администрация Мирновского сельского поселения Симферопольского района Республики Крым.</w:t>
      </w:r>
    </w:p>
    <w:p w:rsidR="00C21322" w:rsidRDefault="00156781" w:rsidP="00C2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21322">
        <w:rPr>
          <w:rFonts w:ascii="Times New Roman" w:hAnsi="Times New Roman" w:cs="Times New Roman"/>
          <w:sz w:val="28"/>
          <w:szCs w:val="28"/>
        </w:rPr>
        <w:t>К компетенции Администрации Мирновского сельского поселения относится:</w:t>
      </w:r>
    </w:p>
    <w:p w:rsidR="00C21322" w:rsidRDefault="00C21322" w:rsidP="00C2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перечня подведомственных объектов и комплектов документации, подлежащих включению в ТСФД Республики Крым, а также обоснование финансирования проведения данных работ за счет средств местных бюджетов;</w:t>
      </w:r>
    </w:p>
    <w:p w:rsidR="00C21322" w:rsidRDefault="00C21322" w:rsidP="00C2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сбор, комплектование и поставка на микрофильмирование документации, предназначенной для включения в ТСФД Республики Крым;</w:t>
      </w:r>
    </w:p>
    <w:p w:rsidR="00C21322" w:rsidRDefault="00C21322" w:rsidP="00C2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оказание практической помощи в выполнении работ по подготовке и поставке документации на микрофильмирование находящимися в ведении исполнительных органов государственной власти Республики Крым и органов местного самоуправления муниципальных образований в Республике Крым объектами;</w:t>
      </w:r>
    </w:p>
    <w:p w:rsidR="00C21322" w:rsidRDefault="00C21322" w:rsidP="00C2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документации, заложенной в ТСФД Республики Крым.</w:t>
      </w:r>
    </w:p>
    <w:p w:rsidR="005C16EA" w:rsidRDefault="005C16EA" w:rsidP="00C2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EA" w:rsidRDefault="005C16EA" w:rsidP="004B1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E8E" w:rsidRDefault="004B1E8E" w:rsidP="004B1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E8E" w:rsidRDefault="004B1E8E" w:rsidP="004B1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E8E" w:rsidRDefault="004B1E8E" w:rsidP="004B1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E8E" w:rsidRDefault="004B1E8E" w:rsidP="004B1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E8E" w:rsidRPr="004B1E8E" w:rsidRDefault="004B1E8E" w:rsidP="004B1E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1E8E" w:rsidRPr="004B1E8E" w:rsidSect="005B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0E56"/>
    <w:multiLevelType w:val="hybridMultilevel"/>
    <w:tmpl w:val="7506F5F8"/>
    <w:lvl w:ilvl="0" w:tplc="44F2569E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E8E"/>
    <w:rsid w:val="00055494"/>
    <w:rsid w:val="00063636"/>
    <w:rsid w:val="00156781"/>
    <w:rsid w:val="0017076E"/>
    <w:rsid w:val="001E1652"/>
    <w:rsid w:val="00212F30"/>
    <w:rsid w:val="002802EB"/>
    <w:rsid w:val="002F193B"/>
    <w:rsid w:val="003A4F11"/>
    <w:rsid w:val="00400E3E"/>
    <w:rsid w:val="0044496B"/>
    <w:rsid w:val="00475EFA"/>
    <w:rsid w:val="00482BBC"/>
    <w:rsid w:val="004B1E8E"/>
    <w:rsid w:val="004D2BC5"/>
    <w:rsid w:val="00556611"/>
    <w:rsid w:val="005B7A98"/>
    <w:rsid w:val="005C16EA"/>
    <w:rsid w:val="00620D1A"/>
    <w:rsid w:val="0063561D"/>
    <w:rsid w:val="007A350B"/>
    <w:rsid w:val="007B36F3"/>
    <w:rsid w:val="00835010"/>
    <w:rsid w:val="00853CA7"/>
    <w:rsid w:val="008757DB"/>
    <w:rsid w:val="00886113"/>
    <w:rsid w:val="009B44DD"/>
    <w:rsid w:val="00AF7616"/>
    <w:rsid w:val="00B0228D"/>
    <w:rsid w:val="00B43662"/>
    <w:rsid w:val="00B65A68"/>
    <w:rsid w:val="00B75858"/>
    <w:rsid w:val="00C21322"/>
    <w:rsid w:val="00C51FC0"/>
    <w:rsid w:val="00C55155"/>
    <w:rsid w:val="00D47696"/>
    <w:rsid w:val="00DB4B69"/>
    <w:rsid w:val="00DF283E"/>
    <w:rsid w:val="00E134A8"/>
    <w:rsid w:val="00E77FC6"/>
    <w:rsid w:val="00F71E61"/>
    <w:rsid w:val="00FB50F2"/>
    <w:rsid w:val="00FE67E4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qFormat/>
    <w:rsid w:val="00C213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C2132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1322"/>
    <w:pPr>
      <w:shd w:val="clear" w:color="auto" w:fill="FFFFFF"/>
      <w:spacing w:before="1200" w:after="360" w:line="240" w:lineRule="atLeast"/>
    </w:pPr>
    <w:rPr>
      <w:b/>
      <w:bCs/>
      <w:sz w:val="27"/>
      <w:szCs w:val="27"/>
    </w:rPr>
  </w:style>
  <w:style w:type="character" w:customStyle="1" w:styleId="a5">
    <w:name w:val="Без интервала Знак"/>
    <w:link w:val="a4"/>
    <w:locked/>
    <w:rsid w:val="00C21322"/>
    <w:rPr>
      <w:rFonts w:ascii="Calibri" w:eastAsia="Times New Roman" w:hAnsi="Calibri" w:cs="Times New Roman"/>
      <w:lang w:eastAsia="ru-RU"/>
    </w:rPr>
  </w:style>
  <w:style w:type="character" w:customStyle="1" w:styleId="3Exact">
    <w:name w:val="Основной текст (3) Exact"/>
    <w:basedOn w:val="a0"/>
    <w:rsid w:val="00C2132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2017-06-22T09:57:00Z</cp:lastPrinted>
  <dcterms:created xsi:type="dcterms:W3CDTF">2017-06-22T09:19:00Z</dcterms:created>
  <dcterms:modified xsi:type="dcterms:W3CDTF">2017-06-22T09:58:00Z</dcterms:modified>
</cp:coreProperties>
</file>