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92" w:rsidRPr="00E44D94" w:rsidRDefault="002B10FD" w:rsidP="002B6D92">
      <w:pPr>
        <w:pStyle w:val="a4"/>
        <w:ind w:left="142"/>
        <w:jc w:val="center"/>
        <w:rPr>
          <w:b/>
          <w:i/>
          <w:sz w:val="36"/>
          <w:szCs w:val="36"/>
          <w:lang w:val="uk-UA"/>
        </w:rPr>
      </w:pPr>
      <w:r>
        <w:rPr>
          <w:noProof/>
        </w:rPr>
        <w:drawing>
          <wp:inline distT="0" distB="0" distL="0" distR="0">
            <wp:extent cx="638175" cy="757518"/>
            <wp:effectExtent l="19050" t="0" r="9525" b="0"/>
            <wp:docPr id="4" name="Рисунок 3" descr="C:\Users\9FA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FA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D94">
        <w:rPr>
          <w:lang w:val="uk-UA"/>
        </w:rPr>
        <w:t xml:space="preserve"> </w:t>
      </w:r>
    </w:p>
    <w:tbl>
      <w:tblPr>
        <w:tblpPr w:leftFromText="180" w:rightFromText="180" w:vertAnchor="page" w:horzAnchor="margin" w:tblpXSpec="center" w:tblpY="2446"/>
        <w:tblW w:w="9874" w:type="dxa"/>
        <w:tblLook w:val="04A0"/>
      </w:tblPr>
      <w:tblGrid>
        <w:gridCol w:w="3227"/>
        <w:gridCol w:w="3580"/>
        <w:gridCol w:w="3067"/>
      </w:tblGrid>
      <w:tr w:rsidR="002B6D92" w:rsidRPr="00FC34EE" w:rsidTr="000B2185">
        <w:trPr>
          <w:trHeight w:val="15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D92" w:rsidRDefault="002B6D92" w:rsidP="000B2185">
            <w:pPr>
              <w:widowControl/>
              <w:ind w:left="-142" w:right="-108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eastAsia="uk-UA" w:bidi="uk-UA"/>
              </w:rPr>
            </w:pP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eastAsia="uk-UA" w:bidi="uk-UA"/>
              </w:rPr>
              <w:t xml:space="preserve">МИРНІВСЬКА </w:t>
            </w:r>
          </w:p>
          <w:p w:rsidR="002B6D92" w:rsidRPr="00FC34EE" w:rsidRDefault="002B6D92" w:rsidP="000B2185">
            <w:pPr>
              <w:widowControl/>
              <w:ind w:left="-142" w:right="-108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eastAsia="uk-UA" w:bidi="uk-UA"/>
              </w:rPr>
              <w:t xml:space="preserve">СІЛЬСЬКА </w:t>
            </w: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eastAsia="uk-UA" w:bidi="uk-UA"/>
              </w:rPr>
              <w:t>РАДА СІМФЕРОПОЛЬСЬКОГО РАЙОНУ РЕСПУБЛІКИ КРИМ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D92" w:rsidRDefault="002B6D92" w:rsidP="000B2185">
            <w:pPr>
              <w:widowControl/>
              <w:tabs>
                <w:tab w:val="left" w:pos="225"/>
                <w:tab w:val="center" w:pos="1682"/>
              </w:tabs>
              <w:ind w:left="34"/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bidi="ar-SA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bidi="ar-SA"/>
              </w:rPr>
              <w:tab/>
            </w: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bidi="ar-SA"/>
              </w:rPr>
              <w:t xml:space="preserve">МИРНОВСКИЙ </w:t>
            </w:r>
          </w:p>
          <w:p w:rsidR="002B6D92" w:rsidRPr="00FC34EE" w:rsidRDefault="002B6D92" w:rsidP="000B2185">
            <w:pPr>
              <w:widowControl/>
              <w:ind w:left="34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bidi="ar-SA"/>
              </w:rPr>
              <w:t>СЕЛЬСКИЙ СОВЕТ СИМФЕРОПОЛЬСКОГО РАЙОНА РЕСПУБЛИКИ КРЫМ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D92" w:rsidRPr="00FC34EE" w:rsidRDefault="002B6D92" w:rsidP="000B2185">
            <w:pPr>
              <w:widowControl/>
              <w:ind w:left="-144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 xml:space="preserve">КЪЫРЫМ ДЖУМХУРИЕТИ СИМФЕРОПОЛЬ БОЛЮГИНИНЪ </w:t>
            </w:r>
            <w:proofErr w:type="gramStart"/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МИРНОЕ</w:t>
            </w:r>
            <w:proofErr w:type="gramEnd"/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 xml:space="preserve"> КОЙ ШУРАСЫ</w:t>
            </w:r>
          </w:p>
        </w:tc>
      </w:tr>
    </w:tbl>
    <w:p w:rsidR="002B6D92" w:rsidRDefault="002B6D92" w:rsidP="002B6D92">
      <w:pPr>
        <w:framePr w:h="955" w:wrap="notBeside" w:vAnchor="text" w:hAnchor="text" w:xAlign="center" w:y="1"/>
        <w:jc w:val="center"/>
        <w:rPr>
          <w:sz w:val="2"/>
          <w:szCs w:val="2"/>
        </w:rPr>
      </w:pPr>
    </w:p>
    <w:p w:rsidR="002B6D92" w:rsidRDefault="002B6D92" w:rsidP="002B6D92">
      <w:pPr>
        <w:rPr>
          <w:sz w:val="2"/>
          <w:szCs w:val="2"/>
        </w:rPr>
      </w:pPr>
    </w:p>
    <w:p w:rsidR="002B6D92" w:rsidRPr="00EF318E" w:rsidRDefault="002B6D92" w:rsidP="002B6D92">
      <w:pPr>
        <w:pStyle w:val="10"/>
        <w:keepNext/>
        <w:keepLines/>
        <w:shd w:val="clear" w:color="auto" w:fill="auto"/>
        <w:spacing w:before="0" w:after="226" w:line="340" w:lineRule="exact"/>
        <w:rPr>
          <w:strike/>
          <w:outline/>
          <w:sz w:val="24"/>
          <w:szCs w:val="24"/>
          <w:u w:val="single"/>
          <w:vertAlign w:val="superscript"/>
        </w:rPr>
      </w:pPr>
      <w:r w:rsidRPr="00EF318E">
        <w:rPr>
          <w:sz w:val="24"/>
          <w:szCs w:val="24"/>
          <w:lang w:val="uk-UA"/>
        </w:rPr>
        <w:t xml:space="preserve">17 </w:t>
      </w:r>
      <w:r w:rsidR="00391B4C">
        <w:rPr>
          <w:sz w:val="24"/>
          <w:szCs w:val="24"/>
        </w:rPr>
        <w:t>сессия 1 созыва</w:t>
      </w:r>
      <w:r w:rsidRPr="00EF318E">
        <w:rPr>
          <w:sz w:val="24"/>
          <w:szCs w:val="24"/>
        </w:rPr>
        <w:br/>
      </w:r>
      <w:r w:rsidRPr="00EF318E">
        <w:rPr>
          <w:strike/>
          <w:outline/>
          <w:sz w:val="24"/>
          <w:szCs w:val="24"/>
          <w:u w:val="single"/>
          <w:vertAlign w:val="superscript"/>
        </w:rPr>
        <w:t>_______________________________________________________________________________________________________________</w:t>
      </w:r>
    </w:p>
    <w:p w:rsidR="002B6D92" w:rsidRPr="002B10FD" w:rsidRDefault="002B6D92" w:rsidP="002B6D92">
      <w:pPr>
        <w:pStyle w:val="10"/>
        <w:keepNext/>
        <w:keepLines/>
        <w:shd w:val="clear" w:color="auto" w:fill="auto"/>
        <w:spacing w:before="0" w:after="226" w:line="340" w:lineRule="exact"/>
        <w:ind w:left="60"/>
      </w:pPr>
      <w:proofErr w:type="gramStart"/>
      <w:r w:rsidRPr="002B10FD">
        <w:t>Р</w:t>
      </w:r>
      <w:proofErr w:type="gramEnd"/>
      <w:r w:rsidRPr="002B10FD">
        <w:t xml:space="preserve"> Е Ш Е Н И Е</w:t>
      </w:r>
    </w:p>
    <w:p w:rsidR="002B6D92" w:rsidRPr="002B10FD" w:rsidRDefault="002B10FD" w:rsidP="00391B4C">
      <w:pPr>
        <w:pStyle w:val="a4"/>
        <w:tabs>
          <w:tab w:val="left" w:pos="3828"/>
          <w:tab w:val="left" w:pos="76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 </w:t>
      </w:r>
      <w:proofErr w:type="spellStart"/>
      <w:r>
        <w:rPr>
          <w:sz w:val="28"/>
          <w:szCs w:val="28"/>
          <w:lang w:val="uk-UA"/>
        </w:rPr>
        <w:t>октября</w:t>
      </w:r>
      <w:proofErr w:type="spellEnd"/>
      <w:r w:rsidR="002B6D92" w:rsidRPr="002B10FD">
        <w:rPr>
          <w:sz w:val="28"/>
          <w:szCs w:val="28"/>
          <w:lang w:val="uk-UA"/>
        </w:rPr>
        <w:t xml:space="preserve"> 2015 года</w:t>
      </w:r>
      <w:r w:rsidR="002B6D92" w:rsidRPr="002B10FD">
        <w:rPr>
          <w:sz w:val="28"/>
          <w:szCs w:val="28"/>
          <w:lang w:val="uk-UA"/>
        </w:rPr>
        <w:tab/>
      </w:r>
      <w:r w:rsidR="002B6D92" w:rsidRPr="002B10FD">
        <w:rPr>
          <w:sz w:val="28"/>
          <w:szCs w:val="28"/>
        </w:rPr>
        <w:t xml:space="preserve">№ </w:t>
      </w:r>
      <w:r>
        <w:rPr>
          <w:sz w:val="28"/>
          <w:szCs w:val="28"/>
        </w:rPr>
        <w:t>113/15</w:t>
      </w:r>
      <w:r w:rsidR="002B6D92" w:rsidRPr="002B10FD">
        <w:rPr>
          <w:sz w:val="28"/>
          <w:szCs w:val="28"/>
        </w:rPr>
        <w:tab/>
      </w:r>
      <w:r w:rsidR="00391B4C">
        <w:rPr>
          <w:sz w:val="28"/>
          <w:szCs w:val="28"/>
        </w:rPr>
        <w:tab/>
      </w:r>
      <w:r w:rsidR="002B6D92" w:rsidRPr="002B10FD">
        <w:rPr>
          <w:sz w:val="28"/>
          <w:szCs w:val="28"/>
        </w:rPr>
        <w:t>с.</w:t>
      </w:r>
      <w:proofErr w:type="spellStart"/>
      <w:r w:rsidR="002B6D92" w:rsidRPr="002B10FD">
        <w:rPr>
          <w:sz w:val="28"/>
          <w:szCs w:val="28"/>
          <w:lang w:val="uk-UA"/>
        </w:rPr>
        <w:t>Мирное</w:t>
      </w:r>
      <w:proofErr w:type="spellEnd"/>
    </w:p>
    <w:p w:rsidR="002B6D92" w:rsidRPr="002B10FD" w:rsidRDefault="002B6D92" w:rsidP="002B6D92">
      <w:pPr>
        <w:rPr>
          <w:sz w:val="28"/>
          <w:szCs w:val="28"/>
          <w:lang w:val="uk-UA" w:bidi="ar-SA"/>
        </w:rPr>
      </w:pPr>
    </w:p>
    <w:p w:rsidR="002B6D92" w:rsidRPr="002B10FD" w:rsidRDefault="002B6D92" w:rsidP="002B6D92">
      <w:pPr>
        <w:pStyle w:val="a4"/>
        <w:jc w:val="center"/>
        <w:rPr>
          <w:b/>
          <w:sz w:val="28"/>
          <w:szCs w:val="28"/>
        </w:rPr>
      </w:pPr>
      <w:r w:rsidRPr="002B10FD">
        <w:rPr>
          <w:b/>
          <w:sz w:val="28"/>
          <w:szCs w:val="28"/>
        </w:rPr>
        <w:t xml:space="preserve">Об утверждении Порядка признания граждан </w:t>
      </w:r>
      <w:proofErr w:type="gramStart"/>
      <w:r w:rsidRPr="002B10FD">
        <w:rPr>
          <w:b/>
          <w:sz w:val="28"/>
          <w:szCs w:val="28"/>
        </w:rPr>
        <w:t>малоимущими</w:t>
      </w:r>
      <w:proofErr w:type="gramEnd"/>
      <w:r w:rsidRPr="002B10FD">
        <w:rPr>
          <w:b/>
          <w:sz w:val="28"/>
          <w:szCs w:val="28"/>
        </w:rPr>
        <w:t xml:space="preserve"> </w:t>
      </w:r>
    </w:p>
    <w:p w:rsidR="002B6D92" w:rsidRPr="002B10FD" w:rsidRDefault="002B6D92" w:rsidP="002B6D92">
      <w:pPr>
        <w:pStyle w:val="a4"/>
        <w:jc w:val="center"/>
        <w:rPr>
          <w:b/>
          <w:sz w:val="28"/>
          <w:szCs w:val="28"/>
        </w:rPr>
      </w:pPr>
      <w:r w:rsidRPr="002B10FD">
        <w:rPr>
          <w:b/>
          <w:sz w:val="28"/>
          <w:szCs w:val="28"/>
        </w:rPr>
        <w:t xml:space="preserve">в целях постановки на учет в качестве нуждающихся в жилых помещениях, предоставляемых по договорам социального найма  </w:t>
      </w:r>
    </w:p>
    <w:p w:rsidR="002B6D92" w:rsidRPr="002B10FD" w:rsidRDefault="002B6D92" w:rsidP="002B6D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D92" w:rsidRPr="002B10FD" w:rsidRDefault="002B6D92" w:rsidP="002B6D9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0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</w:t>
      </w:r>
      <w:r w:rsidRPr="002B10FD">
        <w:rPr>
          <w:rFonts w:ascii="Times New Roman" w:hAnsi="Times New Roman" w:cs="Times New Roman"/>
          <w:sz w:val="28"/>
          <w:szCs w:val="28"/>
        </w:rPr>
        <w:t>Законом Республики Крым «О регулировании некоторых вопросов в области жилищных отношений в Республике Крым»  от 06.07.2015 № 130-ЗРК/2015</w:t>
      </w:r>
      <w:r w:rsidRPr="002B10FD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Pr="002B10FD">
        <w:rPr>
          <w:rFonts w:ascii="Times New Roman" w:hAnsi="Times New Roman" w:cs="Times New Roman"/>
          <w:sz w:val="28"/>
          <w:szCs w:val="28"/>
        </w:rPr>
        <w:t>муниципального образования Мирновское сельское поселение</w:t>
      </w:r>
      <w:r w:rsidRPr="002B10FD">
        <w:rPr>
          <w:rFonts w:ascii="Times New Roman" w:eastAsia="Times New Roman" w:hAnsi="Times New Roman" w:cs="Times New Roman"/>
          <w:sz w:val="28"/>
          <w:szCs w:val="28"/>
        </w:rPr>
        <w:t xml:space="preserve"> Симферопольского района Республики Крым, Мирновский сельский совет,- </w:t>
      </w:r>
      <w:proofErr w:type="gramEnd"/>
    </w:p>
    <w:p w:rsidR="002B6D92" w:rsidRPr="002B10FD" w:rsidRDefault="002B6D92" w:rsidP="002B6D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D92" w:rsidRPr="002B10FD" w:rsidRDefault="002B6D92" w:rsidP="002B6D9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2B6D92" w:rsidRPr="002B10FD" w:rsidRDefault="002B6D92" w:rsidP="002B6D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 xml:space="preserve">1.Утвердить Порядок признания граждан </w:t>
      </w:r>
      <w:proofErr w:type="gramStart"/>
      <w:r w:rsidRPr="002B10FD">
        <w:rPr>
          <w:sz w:val="28"/>
          <w:szCs w:val="28"/>
        </w:rPr>
        <w:t>малоимущими</w:t>
      </w:r>
      <w:proofErr w:type="gramEnd"/>
      <w:r w:rsidRPr="002B10FD">
        <w:rPr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найма.</w:t>
      </w:r>
    </w:p>
    <w:p w:rsidR="002B6D92" w:rsidRPr="002B10FD" w:rsidRDefault="002B6D92" w:rsidP="002B6D9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0FD">
        <w:rPr>
          <w:rFonts w:ascii="Times New Roman" w:eastAsia="Times New Roman" w:hAnsi="Times New Roman" w:cs="Times New Roman"/>
          <w:sz w:val="28"/>
          <w:szCs w:val="28"/>
        </w:rPr>
        <w:t xml:space="preserve">2.Определить уполномоченным  органом по признанию граждан </w:t>
      </w:r>
      <w:proofErr w:type="gramStart"/>
      <w:r w:rsidRPr="002B10FD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2B10FD">
        <w:rPr>
          <w:rFonts w:ascii="Times New Roman" w:eastAsia="Times New Roman" w:hAnsi="Times New Roman" w:cs="Times New Roman"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 - администрацию Мирновского сельского поселения Симферопольского района Республики Крым.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 xml:space="preserve">3.Решение подлежит обнародованию на информационных стендах в администрации Мирновского сельского поселения, а также на официальном сайте в  информационно-телекоммуникационной сети Интернет: http:// </w:t>
      </w:r>
      <w:proofErr w:type="spellStart"/>
      <w:r w:rsidRPr="002B10FD">
        <w:rPr>
          <w:sz w:val="28"/>
          <w:szCs w:val="28"/>
        </w:rPr>
        <w:t>mirnoe-sovet.ru</w:t>
      </w:r>
      <w:proofErr w:type="spellEnd"/>
      <w:r w:rsidRPr="002B10FD">
        <w:rPr>
          <w:sz w:val="28"/>
          <w:szCs w:val="28"/>
        </w:rPr>
        <w:t>.</w:t>
      </w:r>
    </w:p>
    <w:p w:rsidR="002B6D92" w:rsidRPr="002B10FD" w:rsidRDefault="002B6D92" w:rsidP="002B6D92">
      <w:pPr>
        <w:pStyle w:val="a4"/>
        <w:ind w:left="360" w:firstLine="34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4.Данное решение вступает в силу со дня обнародования.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lastRenderedPageBreak/>
        <w:t>5.</w:t>
      </w:r>
      <w:proofErr w:type="gramStart"/>
      <w:r w:rsidRPr="002B10FD">
        <w:rPr>
          <w:sz w:val="28"/>
          <w:szCs w:val="28"/>
        </w:rPr>
        <w:t>Контроль за</w:t>
      </w:r>
      <w:proofErr w:type="gramEnd"/>
      <w:r w:rsidRPr="002B10FD">
        <w:rPr>
          <w:sz w:val="28"/>
          <w:szCs w:val="28"/>
        </w:rPr>
        <w:t xml:space="preserve"> исполнением решения возложить на постоянную депутатскую комиссию Мирновского сельского совета по жилищно-коммунальному хозяйству, строительству, благоустройству.</w:t>
      </w:r>
    </w:p>
    <w:p w:rsidR="002B6D92" w:rsidRPr="002B10FD" w:rsidRDefault="002B6D92" w:rsidP="002B6D92">
      <w:pPr>
        <w:pStyle w:val="a4"/>
        <w:ind w:left="360"/>
        <w:jc w:val="both"/>
        <w:rPr>
          <w:sz w:val="28"/>
          <w:szCs w:val="28"/>
        </w:rPr>
      </w:pPr>
    </w:p>
    <w:p w:rsidR="002B6D92" w:rsidRPr="002B10FD" w:rsidRDefault="002B6D92" w:rsidP="002B6D92">
      <w:pPr>
        <w:pStyle w:val="a4"/>
        <w:jc w:val="both"/>
        <w:rPr>
          <w:b/>
          <w:sz w:val="28"/>
          <w:szCs w:val="28"/>
        </w:rPr>
      </w:pPr>
    </w:p>
    <w:p w:rsidR="002B6D92" w:rsidRPr="002B10FD" w:rsidRDefault="002B6D92" w:rsidP="002B6D92">
      <w:pPr>
        <w:pStyle w:val="a4"/>
        <w:jc w:val="both"/>
        <w:rPr>
          <w:sz w:val="28"/>
          <w:szCs w:val="28"/>
        </w:rPr>
      </w:pPr>
      <w:r w:rsidRPr="002B10FD">
        <w:rPr>
          <w:sz w:val="28"/>
          <w:szCs w:val="28"/>
        </w:rPr>
        <w:t xml:space="preserve">Председатель Мирновского </w:t>
      </w:r>
    </w:p>
    <w:p w:rsidR="002B6D92" w:rsidRPr="002B10FD" w:rsidRDefault="002B6D92" w:rsidP="002B6D92">
      <w:pPr>
        <w:pStyle w:val="a4"/>
        <w:jc w:val="both"/>
        <w:rPr>
          <w:sz w:val="28"/>
          <w:szCs w:val="28"/>
        </w:rPr>
      </w:pPr>
      <w:r w:rsidRPr="002B10FD">
        <w:rPr>
          <w:sz w:val="28"/>
          <w:szCs w:val="28"/>
        </w:rPr>
        <w:t xml:space="preserve">сельского совета– </w:t>
      </w:r>
      <w:proofErr w:type="gramStart"/>
      <w:r w:rsidRPr="002B10FD">
        <w:rPr>
          <w:sz w:val="28"/>
          <w:szCs w:val="28"/>
        </w:rPr>
        <w:t>гл</w:t>
      </w:r>
      <w:proofErr w:type="gramEnd"/>
      <w:r w:rsidRPr="002B10FD">
        <w:rPr>
          <w:sz w:val="28"/>
          <w:szCs w:val="28"/>
        </w:rPr>
        <w:t xml:space="preserve">ава администрации </w:t>
      </w:r>
    </w:p>
    <w:p w:rsidR="002B6D92" w:rsidRPr="002B10FD" w:rsidRDefault="002B6D92" w:rsidP="00391B4C">
      <w:pPr>
        <w:pStyle w:val="a4"/>
        <w:tabs>
          <w:tab w:val="left" w:pos="7513"/>
        </w:tabs>
        <w:jc w:val="both"/>
        <w:rPr>
          <w:sz w:val="28"/>
          <w:szCs w:val="28"/>
        </w:rPr>
      </w:pPr>
      <w:r w:rsidRPr="002B10FD">
        <w:rPr>
          <w:sz w:val="28"/>
          <w:szCs w:val="28"/>
        </w:rPr>
        <w:t>Мирновского сельского поселения</w:t>
      </w:r>
      <w:r w:rsidR="00391B4C">
        <w:rPr>
          <w:sz w:val="28"/>
          <w:szCs w:val="28"/>
        </w:rPr>
        <w:tab/>
      </w:r>
      <w:r w:rsidR="00391B4C">
        <w:rPr>
          <w:sz w:val="28"/>
          <w:szCs w:val="28"/>
        </w:rPr>
        <w:tab/>
      </w:r>
      <w:r w:rsidRPr="002B10FD">
        <w:rPr>
          <w:sz w:val="28"/>
          <w:szCs w:val="28"/>
        </w:rPr>
        <w:t>С.В. Ковалев</w:t>
      </w:r>
    </w:p>
    <w:p w:rsidR="002B6D92" w:rsidRPr="002B10FD" w:rsidRDefault="002B6D92" w:rsidP="002B6D92">
      <w:pPr>
        <w:pStyle w:val="a4"/>
        <w:jc w:val="both"/>
        <w:rPr>
          <w:sz w:val="28"/>
          <w:szCs w:val="28"/>
        </w:rPr>
      </w:pPr>
    </w:p>
    <w:p w:rsidR="002B6D92" w:rsidRPr="002B10FD" w:rsidRDefault="002B6D92" w:rsidP="002B6D92">
      <w:pPr>
        <w:pStyle w:val="a4"/>
        <w:jc w:val="both"/>
        <w:rPr>
          <w:sz w:val="28"/>
          <w:szCs w:val="28"/>
        </w:rPr>
      </w:pPr>
    </w:p>
    <w:p w:rsidR="002B6D92" w:rsidRPr="002B10FD" w:rsidRDefault="002B6D92" w:rsidP="002B10FD">
      <w:pPr>
        <w:pStyle w:val="a4"/>
        <w:ind w:left="4395"/>
        <w:rPr>
          <w:sz w:val="28"/>
          <w:szCs w:val="28"/>
        </w:rPr>
      </w:pPr>
      <w:r w:rsidRPr="002B10FD">
        <w:rPr>
          <w:sz w:val="28"/>
          <w:szCs w:val="28"/>
        </w:rPr>
        <w:t xml:space="preserve">Приложение  № 1 к решению  17-ой сессии Мирновского сельского совета I созыва </w:t>
      </w:r>
    </w:p>
    <w:p w:rsidR="002B6D92" w:rsidRPr="002B10FD" w:rsidRDefault="002B6D92" w:rsidP="002B10FD">
      <w:pPr>
        <w:pStyle w:val="a4"/>
        <w:ind w:left="4395"/>
        <w:rPr>
          <w:rStyle w:val="512pt"/>
          <w:rFonts w:eastAsia="Arial Unicode MS"/>
          <w:b w:val="0"/>
          <w:bCs w:val="0"/>
          <w:sz w:val="28"/>
          <w:szCs w:val="28"/>
        </w:rPr>
      </w:pPr>
      <w:r w:rsidRPr="002B10FD">
        <w:rPr>
          <w:sz w:val="28"/>
          <w:szCs w:val="28"/>
        </w:rPr>
        <w:t xml:space="preserve">от </w:t>
      </w:r>
      <w:r w:rsidR="002B10FD">
        <w:rPr>
          <w:sz w:val="28"/>
          <w:szCs w:val="28"/>
        </w:rPr>
        <w:t>05 октября</w:t>
      </w:r>
      <w:r w:rsidRPr="002B10FD">
        <w:rPr>
          <w:sz w:val="28"/>
          <w:szCs w:val="28"/>
        </w:rPr>
        <w:t xml:space="preserve">  2015 г. №</w:t>
      </w:r>
      <w:r w:rsidR="002B10FD">
        <w:rPr>
          <w:sz w:val="28"/>
          <w:szCs w:val="28"/>
        </w:rPr>
        <w:t xml:space="preserve"> 113/15</w:t>
      </w:r>
    </w:p>
    <w:p w:rsidR="002B6D92" w:rsidRPr="002B10FD" w:rsidRDefault="002B6D92" w:rsidP="002B10FD">
      <w:pPr>
        <w:pStyle w:val="20"/>
        <w:shd w:val="clear" w:color="auto" w:fill="auto"/>
        <w:spacing w:after="333"/>
        <w:ind w:right="-7" w:firstLine="0"/>
      </w:pPr>
    </w:p>
    <w:p w:rsidR="002B6D92" w:rsidRPr="002B10FD" w:rsidRDefault="002B6D92" w:rsidP="002B6D92">
      <w:pPr>
        <w:pStyle w:val="20"/>
        <w:shd w:val="clear" w:color="auto" w:fill="auto"/>
        <w:spacing w:after="333"/>
        <w:ind w:right="-7" w:firstLine="0"/>
        <w:jc w:val="center"/>
        <w:rPr>
          <w:b/>
        </w:rPr>
      </w:pPr>
      <w:r w:rsidRPr="002B10FD">
        <w:rPr>
          <w:b/>
        </w:rPr>
        <w:t xml:space="preserve">ПОРЯДОК ПРИЗНАНИЯ ГРАЖДАН </w:t>
      </w:r>
      <w:proofErr w:type="gramStart"/>
      <w:r w:rsidRPr="002B10FD">
        <w:rPr>
          <w:b/>
        </w:rPr>
        <w:t>МАЛОИМУЩИМИ</w:t>
      </w:r>
      <w:proofErr w:type="gramEnd"/>
      <w:r w:rsidRPr="002B10FD">
        <w:rPr>
          <w:b/>
        </w:rPr>
        <w:t xml:space="preserve"> В ЦЕЛЯХ ПОСТАНОВКИ НА УЧЕТ В КАЧЕСТВЕ НУЖДАЮЩИХСЯ В ЖИЛЫХ ПОМЕЩЕНИЯХ, ПРЕДОСТАВЛЯЕМЫХ ПО ДОГОВОРАМ СОЦИАЛЬНОГО НАЙМА </w:t>
      </w:r>
    </w:p>
    <w:p w:rsidR="002B6D92" w:rsidRPr="002B10FD" w:rsidRDefault="002B6D92" w:rsidP="002B6D92">
      <w:pPr>
        <w:pStyle w:val="a4"/>
        <w:ind w:firstLine="708"/>
        <w:jc w:val="both"/>
        <w:rPr>
          <w:b/>
          <w:sz w:val="28"/>
          <w:szCs w:val="28"/>
        </w:rPr>
      </w:pPr>
      <w:r w:rsidRPr="002B10FD">
        <w:rPr>
          <w:b/>
          <w:sz w:val="28"/>
          <w:szCs w:val="28"/>
        </w:rPr>
        <w:t xml:space="preserve">Статья 1. Порядок признания граждан </w:t>
      </w:r>
      <w:proofErr w:type="gramStart"/>
      <w:r w:rsidRPr="002B10FD">
        <w:rPr>
          <w:b/>
          <w:sz w:val="28"/>
          <w:szCs w:val="28"/>
        </w:rPr>
        <w:t>малоимущими</w:t>
      </w:r>
      <w:proofErr w:type="gramEnd"/>
      <w:r w:rsidRPr="002B10FD">
        <w:rPr>
          <w:b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</w:t>
      </w:r>
    </w:p>
    <w:p w:rsidR="002B6D92" w:rsidRPr="002B10FD" w:rsidRDefault="002B6D92" w:rsidP="002B6D9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B6D92" w:rsidRPr="002B10FD" w:rsidRDefault="002B6D92" w:rsidP="002B6D9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B10FD">
        <w:rPr>
          <w:rFonts w:ascii="Times New Roman" w:eastAsia="Times New Roman" w:hAnsi="Times New Roman" w:cs="Times New Roman"/>
          <w:color w:val="222222"/>
          <w:sz w:val="28"/>
          <w:szCs w:val="28"/>
        </w:rPr>
        <w:t>1.Основные понятия:</w:t>
      </w:r>
    </w:p>
    <w:p w:rsidR="002B6D92" w:rsidRPr="002B10FD" w:rsidRDefault="002B6D92" w:rsidP="002B6D92">
      <w:pPr>
        <w:pStyle w:val="a4"/>
        <w:ind w:firstLine="708"/>
        <w:jc w:val="both"/>
        <w:rPr>
          <w:color w:val="222222"/>
          <w:sz w:val="28"/>
          <w:szCs w:val="28"/>
        </w:rPr>
      </w:pPr>
      <w:proofErr w:type="gramStart"/>
      <w:r w:rsidRPr="002B10FD">
        <w:rPr>
          <w:color w:val="222222"/>
          <w:sz w:val="28"/>
          <w:szCs w:val="28"/>
        </w:rPr>
        <w:t xml:space="preserve">Малоимущие граждане в целях </w:t>
      </w:r>
      <w:r w:rsidRPr="002B10FD">
        <w:rPr>
          <w:sz w:val="28"/>
          <w:szCs w:val="28"/>
        </w:rPr>
        <w:t xml:space="preserve">постановки на учет в качестве нуждающихся в жилых помещениях, предоставляемых по договорам социального найма </w:t>
      </w:r>
      <w:r w:rsidRPr="002B10FD">
        <w:rPr>
          <w:color w:val="222222"/>
          <w:sz w:val="28"/>
          <w:szCs w:val="28"/>
        </w:rPr>
        <w:t>(далее - малоимущие граждане) - это граждане, признанные таковыми органами местного самоуправления сельского поселения в порядке, установленном действующим законодательством,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  <w:proofErr w:type="gramEnd"/>
    </w:p>
    <w:p w:rsidR="002B6D92" w:rsidRPr="002B10FD" w:rsidRDefault="002B6D92" w:rsidP="002B6D9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B10FD">
        <w:rPr>
          <w:rFonts w:ascii="Times New Roman" w:eastAsia="Times New Roman" w:hAnsi="Times New Roman" w:cs="Times New Roman"/>
          <w:color w:val="222222"/>
          <w:sz w:val="28"/>
          <w:szCs w:val="28"/>
        </w:rPr>
        <w:t>Пороговое значение доходов и стоимости имущества - предельная величина, в соответствии с которой администрация сельского поселения принимает решение об отнесении граждан к категории малоимущих.</w:t>
      </w:r>
    </w:p>
    <w:p w:rsidR="002B6D92" w:rsidRPr="002B10FD" w:rsidRDefault="002B6D92" w:rsidP="002B6D92">
      <w:pPr>
        <w:shd w:val="clear" w:color="auto" w:fill="FFFFFF"/>
        <w:ind w:firstLine="709"/>
        <w:jc w:val="both"/>
        <w:rPr>
          <w:sz w:val="28"/>
          <w:szCs w:val="28"/>
        </w:rPr>
      </w:pPr>
      <w:r w:rsidRPr="002B10FD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Обеспечение жилыми помещениями - предоставление по установленным нормам жилых помещений муниципального жилищного фонда сельского поселения по договорам социального найма.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 xml:space="preserve">2. </w:t>
      </w:r>
      <w:proofErr w:type="gramStart"/>
      <w:r w:rsidRPr="002B10FD">
        <w:rPr>
          <w:sz w:val="28"/>
          <w:szCs w:val="28"/>
        </w:rPr>
        <w:t xml:space="preserve">Признание граждан малоимущими в целях постановки на учет в качестве нуждающихся в жилых помещениях, предоставляемых по договорам социального найма, осуществляется администрацией Мирновского сельского поселения Симферопольского района Республики Крым на основании заявлений граждан </w:t>
      </w:r>
      <w:r w:rsidRPr="002B10FD">
        <w:rPr>
          <w:sz w:val="28"/>
          <w:szCs w:val="28"/>
        </w:rPr>
        <w:lastRenderedPageBreak/>
        <w:t>(далее - заявление о признании граждан малоимущими), поданных ими в администрацию Мирновского сельского поселения Симферопольского района Республики Крым либо через многофункциональный центр предоставления государственных и муниципальных услуг в соответствии</w:t>
      </w:r>
      <w:proofErr w:type="gramEnd"/>
      <w:r w:rsidRPr="002B10FD">
        <w:rPr>
          <w:sz w:val="28"/>
          <w:szCs w:val="28"/>
        </w:rPr>
        <w:t xml:space="preserve">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Заявление о признании граждан малоимущими подписывается заявителем и всеми полностью дееспособными членами его семьи. Заявления о признании граждан малоимущими от имени недееспособных граждан подписываются их законными представителями.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3.Одновременно с заявлением о признании граждан малоимущими должны быть представлены: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bookmarkStart w:id="0" w:name="bookmark3"/>
      <w:r w:rsidRPr="002B10FD">
        <w:rPr>
          <w:sz w:val="28"/>
          <w:szCs w:val="28"/>
        </w:rPr>
        <w:t>1) паспорт гражданина Российской Федерации и паспорта или иные документы, удостоверяющие личность всех членов семьи (удостоверение личности, свидетельство о рождении, другие установленные законодательством документы, устанавливающие личность);</w:t>
      </w:r>
      <w:bookmarkEnd w:id="0"/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2) документы, подтверждающие состав семьи (свидетельства о рождении, о заключении брака, копии судебных решений о признании членами семьи заявителя иных лиц, указанных заявителем в качестве таковых, другие документы, подтверждающие состав семьи);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3) правоустанавливающие документы на объекты недвижимости, находящиеся в собственности заявителя и членов его семьи;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4) документы, подтверждающие доходы заявителя и членов его семьи или одиноко проживающего гражданина за расчетный период, или копии налоговых деклараций о доходах за расчетный период, заверенные налоговыми органами;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5)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имущества, указанного в части 1 статьи 4 настоящего Порядка, составленные в соответствии с законодательством об оценочной деятельности не ранее шести месяцев до даты подачи заявления о признании граждан малоимущими.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Документы, указанные в пункте 4 части 2 настоящей статьи, представляются в подлинниках (за исключением налоговых деклараций о доходах за расчетный период), а документы, указанные в пунктах 1</w:t>
      </w:r>
      <w:hyperlink w:anchor="bookmark3" w:tooltip="Current Document">
        <w:r w:rsidRPr="002B10FD">
          <w:rPr>
            <w:sz w:val="28"/>
            <w:szCs w:val="28"/>
          </w:rPr>
          <w:t xml:space="preserve">-3 </w:t>
        </w:r>
      </w:hyperlink>
      <w:r w:rsidRPr="002B10FD">
        <w:rPr>
          <w:sz w:val="28"/>
          <w:szCs w:val="28"/>
        </w:rPr>
        <w:t>части 2 настоящей статьи, - в подлинниках с одновременным представлением копий, которые заверяются лицом, принимающим документы.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 xml:space="preserve">4. </w:t>
      </w:r>
      <w:proofErr w:type="gramStart"/>
      <w:r w:rsidRPr="002B10FD">
        <w:rPr>
          <w:sz w:val="28"/>
          <w:szCs w:val="28"/>
        </w:rPr>
        <w:t>Гражданину, подавшему заявление о признании его малоимущим, выдается расписка в получении документов, указанных в</w:t>
      </w:r>
      <w:hyperlink w:anchor="bookmark1" w:tooltip="Current Document">
        <w:r w:rsidRPr="002B10FD">
          <w:rPr>
            <w:sz w:val="28"/>
            <w:szCs w:val="28"/>
          </w:rPr>
          <w:t xml:space="preserve"> части 2 </w:t>
        </w:r>
      </w:hyperlink>
      <w:r w:rsidRPr="002B10FD">
        <w:rPr>
          <w:sz w:val="28"/>
          <w:szCs w:val="28"/>
        </w:rPr>
        <w:t>настоящей статьи, с указанием их перечня и даты получения органом, осуществляющим признание граждан малоимущими, а также с указанием перечня документов, которые будут получены по межведомственным запросам, регистрационного номера заявления о принятии на учет в книге регистрации.</w:t>
      </w:r>
      <w:proofErr w:type="gramEnd"/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lastRenderedPageBreak/>
        <w:t>5.Администрация Мирновского сельского поселения Симферопольского района Республики Крым, осуществляющая признание граждан малоимущими, вправе проверить сведения, содержащиеся в представленных заявителем документах.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 xml:space="preserve">6.Администрация Мирновского сельского поселения Симферопольского района Республики Крым, осуществляющая признание граждан </w:t>
      </w:r>
      <w:proofErr w:type="gramStart"/>
      <w:r w:rsidRPr="002B10FD">
        <w:rPr>
          <w:sz w:val="28"/>
          <w:szCs w:val="28"/>
        </w:rPr>
        <w:t>малоимущими</w:t>
      </w:r>
      <w:proofErr w:type="gramEnd"/>
      <w:r w:rsidRPr="002B10FD">
        <w:rPr>
          <w:sz w:val="28"/>
          <w:szCs w:val="28"/>
        </w:rPr>
        <w:t>, самостоятельно в порядке межведомственного информационного взаимодействия запрашивает: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1) в органе, осуществляющем государственную регистрацию прав на недвижимое имущество и сделок с ним, документы (их копии или содержащиеся в них сведения), подтверждающие наличие у заявителя и членов его семьи или одиноко проживающего гражданина зарегистрированных прав собственности на имущество за расчетный период;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 xml:space="preserve">2) в органах, осуществляющих государственную регистрацию транспортных средств, документы (их копии или содержащиеся в них сведения), подтверждающие наличие в собственности у заявителя и членов его семьи или одиноко проживающего гражданина имущества, указанного в пункте 3 части 1 статьи </w:t>
      </w:r>
      <w:r w:rsidR="00D708FE" w:rsidRPr="002B10FD">
        <w:rPr>
          <w:sz w:val="28"/>
          <w:szCs w:val="28"/>
        </w:rPr>
        <w:t>5</w:t>
      </w:r>
      <w:r w:rsidRPr="002B10FD">
        <w:rPr>
          <w:sz w:val="28"/>
          <w:szCs w:val="28"/>
        </w:rPr>
        <w:t xml:space="preserve"> настоящего Закона;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3) в органе, осуществляющем ведение государственного кадастра недвижимости, сведения о кадастровой стоимости объектов недвижимости, находящихся в собственности заявителя и членов его семьи или одиноко проживающего гражданина, а также, в случае если кадастровая стоимость земельного участка не определена, - сведения о нормативной цене таких земельных участков.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Гражданин вправе представить указанные документы по собственной инициативе.</w:t>
      </w:r>
    </w:p>
    <w:p w:rsidR="002B6D92" w:rsidRPr="002B10FD" w:rsidRDefault="00D708FE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7</w:t>
      </w:r>
      <w:r w:rsidR="002B6D92" w:rsidRPr="002B10FD">
        <w:rPr>
          <w:sz w:val="28"/>
          <w:szCs w:val="28"/>
        </w:rPr>
        <w:t>. Основанием для признания граждан малоимущими является наличие одновременно двух условий: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-размер дохода, приходящегося на каждого члена семьи или одиноко проживающего гражданина, определенный за расчетный период, составляет менее установленной органом местного самоуправления величины размера дохода, приходящегося на каждого члена семьи, в целях признания граждан малоимущими;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-стоимость имущества, находящегося в собственности членов семьи или одиноко проживающего гражданина и подлежащего налогообложению, составляет менее установленной органом местного самоуправления величины стоимости имущества, находящегося в собственности членов семьи и подлежащего налогообложению, в целях признания граждан малоимущими.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 xml:space="preserve">При этом величина стоимости имущества, находящегося в собственности членов семьи и подлежащего налогообложению, в целях признания граждан малоимущими устанавливается органом местного самоуправления путем умножения величины стоимости имущества, находящегося в собственности </w:t>
      </w:r>
      <w:r w:rsidRPr="002B10FD">
        <w:rPr>
          <w:sz w:val="28"/>
          <w:szCs w:val="28"/>
        </w:rPr>
        <w:lastRenderedPageBreak/>
        <w:t>одного члена семьи или одиноко проживающего гражданина и подлежащего налогообложению, на количество членов семьи.</w:t>
      </w:r>
    </w:p>
    <w:p w:rsidR="002B6D92" w:rsidRPr="002B10FD" w:rsidRDefault="00D708FE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8</w:t>
      </w:r>
      <w:r w:rsidR="002B6D92" w:rsidRPr="002B10FD">
        <w:rPr>
          <w:sz w:val="28"/>
          <w:szCs w:val="28"/>
        </w:rPr>
        <w:t xml:space="preserve">. </w:t>
      </w:r>
      <w:proofErr w:type="gramStart"/>
      <w:r w:rsidR="002B6D92" w:rsidRPr="002B10FD">
        <w:rPr>
          <w:sz w:val="28"/>
          <w:szCs w:val="28"/>
        </w:rPr>
        <w:t>По результатам рассмотрения заявления о признании граждан малоимущими и иных представленных или полученных по межведомственным запросам документов администрация Мирновского сельского поселения Симферопольского района Республики Крым, осуществляющая признание граждан малоимущими, принимает решение о признании гражданина и членов его семьи или одиноко проживающего гражданина малоимущими в целях постановки на учет в качестве нуждающихся в жилых помещениях (далее - решение о признании граждан малоимущими</w:t>
      </w:r>
      <w:proofErr w:type="gramEnd"/>
      <w:r w:rsidR="002B6D92" w:rsidRPr="002B10FD">
        <w:rPr>
          <w:sz w:val="28"/>
          <w:szCs w:val="28"/>
        </w:rPr>
        <w:t xml:space="preserve">) либо решение об отказе в признании гражданина и членов его семьи или одиноко проживающего гражданина </w:t>
      </w:r>
      <w:proofErr w:type="gramStart"/>
      <w:r w:rsidR="002B6D92" w:rsidRPr="002B10FD">
        <w:rPr>
          <w:sz w:val="28"/>
          <w:szCs w:val="28"/>
        </w:rPr>
        <w:t>малоимущими</w:t>
      </w:r>
      <w:proofErr w:type="gramEnd"/>
      <w:r w:rsidR="002B6D92" w:rsidRPr="002B10FD">
        <w:rPr>
          <w:sz w:val="28"/>
          <w:szCs w:val="28"/>
        </w:rPr>
        <w:t xml:space="preserve"> в целях постановки на учет в качестве нуждающихся в жилых помещениях (далее - решение об отказе в признании граждан малоимущими).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2B10FD">
        <w:rPr>
          <w:sz w:val="28"/>
          <w:szCs w:val="28"/>
        </w:rPr>
        <w:t>Решение о признании граждан малоимущими либо решение об отказе в признании граждан малоимущими оформляется постановлением администрации Мирновского сельского поселения Симферопольского района Республики Крым  не позднее чем через тридцать рабочих дней со дня подачи заявления о признании гражданина малоимущим и иных представленных в соответствии с частью 2 настоящей статьи документов в администрацию Мирновского сельского поселения Симферопольского района Республики Крым.</w:t>
      </w:r>
      <w:proofErr w:type="gramEnd"/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2B10FD">
        <w:rPr>
          <w:sz w:val="28"/>
          <w:szCs w:val="28"/>
        </w:rPr>
        <w:t>В случае представления гражданином заявления о признании гражданина малоимущим через многофункциональный центр срок принятия решения о принятии на учет</w:t>
      </w:r>
      <w:proofErr w:type="gramEnd"/>
      <w:r w:rsidRPr="002B10FD">
        <w:rPr>
          <w:sz w:val="28"/>
          <w:szCs w:val="28"/>
        </w:rPr>
        <w:t xml:space="preserve"> или об отказе в принятии на учет исчисляется со дня передачи многофункциональным центром такого заявления в орган, осуществляющий принятие на учет.</w:t>
      </w:r>
    </w:p>
    <w:p w:rsidR="002B6D92" w:rsidRPr="002B10FD" w:rsidRDefault="00D708FE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9</w:t>
      </w:r>
      <w:r w:rsidR="002B6D92" w:rsidRPr="002B10FD">
        <w:rPr>
          <w:sz w:val="28"/>
          <w:szCs w:val="28"/>
        </w:rPr>
        <w:t xml:space="preserve">. Администрация Мирновского сельского поселения Симферопольского района Республики Крым, осуществляющая признание граждан </w:t>
      </w:r>
      <w:proofErr w:type="gramStart"/>
      <w:r w:rsidR="002B6D92" w:rsidRPr="002B10FD">
        <w:rPr>
          <w:sz w:val="28"/>
          <w:szCs w:val="28"/>
        </w:rPr>
        <w:t>малоимущими</w:t>
      </w:r>
      <w:proofErr w:type="gramEnd"/>
      <w:r w:rsidR="002B6D92" w:rsidRPr="002B10FD">
        <w:rPr>
          <w:sz w:val="28"/>
          <w:szCs w:val="28"/>
        </w:rPr>
        <w:t>, не позднее чем через три рабочих дня со дня принятия решения о признании граждан малоимущими либо решения об отказе в признании граждан малоимущими выдает или направляет гражданину, подавшему заявление о признании граждан малоимущими, копию указанного решения.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В случае представления гражданином заявления о принятии на учет через многофункциональный центр копия решения направляется в многофункциональный центр, если иной способ получения не указан гражданином.</w:t>
      </w:r>
    </w:p>
    <w:p w:rsidR="002B6D92" w:rsidRPr="002B10FD" w:rsidRDefault="00D708FE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10</w:t>
      </w:r>
      <w:r w:rsidR="002B6D92" w:rsidRPr="002B10FD">
        <w:rPr>
          <w:sz w:val="28"/>
          <w:szCs w:val="28"/>
        </w:rPr>
        <w:t xml:space="preserve">. Признание граждан </w:t>
      </w:r>
      <w:proofErr w:type="gramStart"/>
      <w:r w:rsidR="002B6D92" w:rsidRPr="002B10FD">
        <w:rPr>
          <w:sz w:val="28"/>
          <w:szCs w:val="28"/>
        </w:rPr>
        <w:t>малоимущими</w:t>
      </w:r>
      <w:proofErr w:type="gramEnd"/>
      <w:r w:rsidR="002B6D92" w:rsidRPr="002B10FD">
        <w:rPr>
          <w:sz w:val="28"/>
          <w:szCs w:val="28"/>
        </w:rPr>
        <w:t xml:space="preserve"> осуществляется в следующих случаях: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-при принятии на учет граждан в качестве нуждающихся в жилых помещениях, предоставляемых по договорам социального найма;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-при перерегистрации граждан, состоящих на учете в качестве нуждающихся в жилых помещениях, предоставляемых по договорам социального найма;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lastRenderedPageBreak/>
        <w:t>-при предоставлении малоимущим гражданам по договорам социального найма жилых помещений.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Отказ в признании граждан малоимущими может быть обжалован заявителем в судебном порядке.</w:t>
      </w:r>
    </w:p>
    <w:p w:rsidR="002B6D92" w:rsidRDefault="002B6D92" w:rsidP="002B6D92">
      <w:pPr>
        <w:pStyle w:val="a4"/>
        <w:jc w:val="both"/>
        <w:rPr>
          <w:sz w:val="28"/>
          <w:szCs w:val="28"/>
        </w:rPr>
      </w:pPr>
    </w:p>
    <w:p w:rsidR="002B10FD" w:rsidRDefault="002B10FD" w:rsidP="002B6D92">
      <w:pPr>
        <w:pStyle w:val="a4"/>
        <w:jc w:val="both"/>
        <w:rPr>
          <w:sz w:val="28"/>
          <w:szCs w:val="28"/>
        </w:rPr>
      </w:pPr>
    </w:p>
    <w:p w:rsidR="002B10FD" w:rsidRDefault="002B10FD" w:rsidP="002B6D92">
      <w:pPr>
        <w:pStyle w:val="a4"/>
        <w:jc w:val="both"/>
        <w:rPr>
          <w:sz w:val="28"/>
          <w:szCs w:val="28"/>
        </w:rPr>
      </w:pPr>
    </w:p>
    <w:p w:rsidR="002B10FD" w:rsidRPr="002B10FD" w:rsidRDefault="002B10FD" w:rsidP="002B6D92">
      <w:pPr>
        <w:pStyle w:val="a4"/>
        <w:jc w:val="both"/>
        <w:rPr>
          <w:sz w:val="28"/>
          <w:szCs w:val="28"/>
        </w:rPr>
      </w:pPr>
    </w:p>
    <w:p w:rsidR="002B6D92" w:rsidRPr="002B10FD" w:rsidRDefault="002B6D92" w:rsidP="002B6D92">
      <w:pPr>
        <w:pStyle w:val="a4"/>
        <w:ind w:firstLine="708"/>
        <w:jc w:val="both"/>
        <w:rPr>
          <w:b/>
          <w:sz w:val="28"/>
          <w:szCs w:val="28"/>
        </w:rPr>
      </w:pPr>
      <w:r w:rsidRPr="002B10FD">
        <w:rPr>
          <w:b/>
          <w:sz w:val="28"/>
          <w:szCs w:val="28"/>
        </w:rPr>
        <w:t>Статья 2. Учет размера дохода, приходящегося на каждого члена семьи (одиноко проживающего гражданина).</w:t>
      </w:r>
    </w:p>
    <w:p w:rsidR="002B6D92" w:rsidRPr="002B10FD" w:rsidRDefault="002B6D92" w:rsidP="002B6D92">
      <w:pPr>
        <w:pStyle w:val="a4"/>
        <w:ind w:firstLine="708"/>
        <w:jc w:val="both"/>
        <w:rPr>
          <w:b/>
          <w:sz w:val="28"/>
          <w:szCs w:val="28"/>
        </w:rPr>
      </w:pP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Учет размера дохода семьи (одиноко проживающего гражданина) производится на основании сведений о составе семьи, доходах членов семьи (одиноко проживающего гражданина) и стоимости имущества, принадлежащего им на праве собственности и являющегося объектом налогообложения.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 xml:space="preserve">Расчет размера дохода каждого члена семьи в целях признания граждан </w:t>
      </w:r>
      <w:proofErr w:type="gramStart"/>
      <w:r w:rsidRPr="002B10FD">
        <w:rPr>
          <w:sz w:val="28"/>
          <w:szCs w:val="28"/>
        </w:rPr>
        <w:t>малоимущими</w:t>
      </w:r>
      <w:proofErr w:type="gramEnd"/>
      <w:r w:rsidRPr="002B10FD">
        <w:rPr>
          <w:sz w:val="28"/>
          <w:szCs w:val="28"/>
        </w:rPr>
        <w:t xml:space="preserve"> производится на основании расчета среднедушевого месячного дохода членов семьи, определяемого на основании совокупного дохода семьи за календарный год (12 месяцев).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Среднедушевой месячный доход одного члена семьи (далее - среднедушевой доход) в целях настоящей статьи рассчитывается путем деления совокупного дохода всех членов семьи за последний календарный год, предшествовавший началу года подачи заявления о принятии на учет, на 12 месяцев и на число всех членов семьи.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Среднедушевой месячный доход одиноко проживающего гражданина в целях настоящего Порядка рассчитывается путем деления его совокупного дохода за последний календарный год, предшествовавший началу года подачи заявления о принятии на учет, на 12 месяцев.</w:t>
      </w:r>
    </w:p>
    <w:p w:rsidR="00D708FE" w:rsidRPr="002B10FD" w:rsidRDefault="00D708FE" w:rsidP="002B6D92">
      <w:pPr>
        <w:pStyle w:val="a4"/>
        <w:ind w:firstLine="708"/>
        <w:jc w:val="both"/>
        <w:rPr>
          <w:b/>
          <w:sz w:val="28"/>
          <w:szCs w:val="28"/>
        </w:rPr>
      </w:pPr>
    </w:p>
    <w:p w:rsidR="002B6D92" w:rsidRPr="002B10FD" w:rsidRDefault="002B6D92" w:rsidP="002B6D92">
      <w:pPr>
        <w:pStyle w:val="a4"/>
        <w:ind w:firstLine="708"/>
        <w:jc w:val="both"/>
        <w:rPr>
          <w:b/>
          <w:sz w:val="28"/>
          <w:szCs w:val="28"/>
        </w:rPr>
      </w:pPr>
      <w:r w:rsidRPr="002B10FD">
        <w:rPr>
          <w:b/>
          <w:sz w:val="28"/>
          <w:szCs w:val="28"/>
        </w:rPr>
        <w:t>Статья 3. Виды учитываемых доходов, приходящихся на каждого члена семьи (одиноко проживающего гражданина)</w:t>
      </w:r>
    </w:p>
    <w:p w:rsidR="002B6D92" w:rsidRPr="002B10FD" w:rsidRDefault="002B6D92" w:rsidP="002B6D92">
      <w:pPr>
        <w:pStyle w:val="a4"/>
        <w:ind w:firstLine="708"/>
        <w:jc w:val="both"/>
        <w:rPr>
          <w:b/>
          <w:sz w:val="28"/>
          <w:szCs w:val="28"/>
        </w:rPr>
      </w:pP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2B10FD">
        <w:rPr>
          <w:sz w:val="28"/>
          <w:szCs w:val="28"/>
        </w:rPr>
        <w:t>1.Совокупный доход каждого члена семьи (одиноко проживающего гражданина) в целях настоящего Порядка исчисляется в соответствии со статьями 6-12 Федерального закона от 5 апреля 2003 года №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а именно:</w:t>
      </w:r>
      <w:proofErr w:type="gramEnd"/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lastRenderedPageBreak/>
        <w:t>-доходы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2B10FD">
        <w:rPr>
          <w:sz w:val="28"/>
          <w:szCs w:val="28"/>
        </w:rPr>
        <w:t>-суммы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период;</w:t>
      </w:r>
      <w:proofErr w:type="gramEnd"/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2B10FD">
        <w:rPr>
          <w:sz w:val="28"/>
          <w:szCs w:val="28"/>
        </w:rPr>
        <w:t>-доходы,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хозяйства;</w:t>
      </w:r>
      <w:proofErr w:type="gramEnd"/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2B10FD">
        <w:rPr>
          <w:sz w:val="28"/>
          <w:szCs w:val="28"/>
        </w:rPr>
        <w:t>-доходы,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продукции;</w:t>
      </w:r>
      <w:proofErr w:type="gramEnd"/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2B10FD">
        <w:rPr>
          <w:sz w:val="28"/>
          <w:szCs w:val="28"/>
        </w:rPr>
        <w:t>2.Для исчисления совокупного дохода каждого члена семьи (одиноко проживающего гражданина) используются виды доходов, указанные в перечне, утвержденном постановлением Правительства Российской Федерации от 20 августа 2003 года №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за исключением денежных эквивалентов, полученных членами семьи льгот и социальных гарантий</w:t>
      </w:r>
      <w:proofErr w:type="gramEnd"/>
      <w:r w:rsidRPr="002B10FD">
        <w:rPr>
          <w:sz w:val="28"/>
          <w:szCs w:val="28"/>
        </w:rPr>
        <w:t xml:space="preserve">, установленных органами государственной власти Российской Федерации, </w:t>
      </w:r>
      <w:r w:rsidRPr="002B10FD">
        <w:rPr>
          <w:sz w:val="28"/>
          <w:szCs w:val="28"/>
        </w:rPr>
        <w:lastRenderedPageBreak/>
        <w:t>органами государственной власти Республики Крым, органами местного самоуправления, организациями, а именно при расчете среднедушевого дохода семьи и дохода одиноко</w:t>
      </w:r>
      <w:r w:rsidRPr="002B10FD">
        <w:rPr>
          <w:rStyle w:val="apple-converted-space"/>
          <w:rFonts w:ascii="Tahoma" w:hAnsi="Tahoma" w:cs="Tahoma"/>
          <w:color w:val="505050"/>
          <w:sz w:val="28"/>
          <w:szCs w:val="28"/>
        </w:rPr>
        <w:t> </w:t>
      </w:r>
      <w:bookmarkStart w:id="1" w:name="326d7"/>
      <w:bookmarkEnd w:id="1"/>
      <w:r w:rsidRPr="002B10FD">
        <w:rPr>
          <w:sz w:val="28"/>
          <w:szCs w:val="28"/>
        </w:rPr>
        <w:t>проживающего гражданина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  <w:bookmarkStart w:id="2" w:name="f3c81"/>
      <w:bookmarkEnd w:id="2"/>
    </w:p>
    <w:p w:rsidR="002B6D92" w:rsidRPr="002B10FD" w:rsidRDefault="00D708FE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 xml:space="preserve">1) </w:t>
      </w:r>
      <w:r w:rsidR="002B6D92" w:rsidRPr="002B10FD">
        <w:rPr>
          <w:sz w:val="28"/>
          <w:szCs w:val="28"/>
        </w:rPr>
        <w:t>все предусмотренные системой оплаты труда выплаты, учитываемые при расчете среднего заработка;</w:t>
      </w:r>
    </w:p>
    <w:p w:rsidR="002B6D92" w:rsidRPr="002B10FD" w:rsidRDefault="00D708FE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2)</w:t>
      </w:r>
      <w:r w:rsidR="002B6D92" w:rsidRPr="002B10FD">
        <w:rPr>
          <w:sz w:val="28"/>
          <w:szCs w:val="28"/>
        </w:rPr>
        <w:t>средний заработок, сохраняемый в случаях, предусмотренных трудовым законодательством;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3) компенсация, выплачиваемая государственным органом или общественным объединением за время исполнения государственных или</w:t>
      </w:r>
      <w:r w:rsidRPr="002B10FD">
        <w:rPr>
          <w:rStyle w:val="apple-converted-space"/>
          <w:rFonts w:ascii="Tahoma" w:hAnsi="Tahoma" w:cs="Tahoma"/>
          <w:color w:val="505050"/>
          <w:sz w:val="28"/>
          <w:szCs w:val="28"/>
        </w:rPr>
        <w:t> </w:t>
      </w:r>
      <w:bookmarkStart w:id="3" w:name="1909c"/>
      <w:bookmarkEnd w:id="3"/>
      <w:r w:rsidRPr="002B10FD">
        <w:rPr>
          <w:sz w:val="28"/>
          <w:szCs w:val="28"/>
        </w:rPr>
        <w:t>общественных обязанностей;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</w:t>
      </w:r>
      <w:r w:rsidRPr="002B10FD">
        <w:rPr>
          <w:rStyle w:val="apple-converted-space"/>
          <w:rFonts w:ascii="Tahoma" w:hAnsi="Tahoma" w:cs="Tahoma"/>
          <w:color w:val="505050"/>
          <w:sz w:val="28"/>
          <w:szCs w:val="28"/>
        </w:rPr>
        <w:t> </w:t>
      </w:r>
      <w:bookmarkStart w:id="4" w:name="63a9e"/>
      <w:bookmarkEnd w:id="4"/>
      <w:r w:rsidRPr="002B10FD">
        <w:rPr>
          <w:sz w:val="28"/>
          <w:szCs w:val="28"/>
        </w:rPr>
        <w:t>организации, сокращением численности или штата работников;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-пенсии, компенсационные выплаты (кроме компенсационных выплат</w:t>
      </w:r>
      <w:r w:rsidRPr="002B10FD">
        <w:rPr>
          <w:rStyle w:val="apple-converted-space"/>
          <w:rFonts w:ascii="Tahoma" w:hAnsi="Tahoma" w:cs="Tahoma"/>
          <w:color w:val="505050"/>
          <w:sz w:val="28"/>
          <w:szCs w:val="28"/>
        </w:rPr>
        <w:t> </w:t>
      </w:r>
      <w:bookmarkStart w:id="5" w:name="f9526"/>
      <w:bookmarkEnd w:id="5"/>
      <w:r w:rsidRPr="002B10FD">
        <w:rPr>
          <w:sz w:val="28"/>
          <w:szCs w:val="28"/>
        </w:rPr>
        <w:t>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-ежемесячное пожизненное содержание судей, вышедших в отставку;</w:t>
      </w:r>
      <w:bookmarkStart w:id="6" w:name="17497"/>
      <w:bookmarkEnd w:id="6"/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2B10FD">
        <w:rPr>
          <w:sz w:val="28"/>
          <w:szCs w:val="28"/>
        </w:rPr>
        <w:t>-стипендии,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</w:t>
      </w:r>
      <w:r w:rsidRPr="002B10FD">
        <w:rPr>
          <w:rStyle w:val="apple-converted-space"/>
          <w:rFonts w:ascii="Tahoma" w:hAnsi="Tahoma" w:cs="Tahoma"/>
          <w:color w:val="505050"/>
          <w:sz w:val="28"/>
          <w:szCs w:val="28"/>
        </w:rPr>
        <w:t> </w:t>
      </w:r>
      <w:bookmarkStart w:id="7" w:name="a6942"/>
      <w:bookmarkEnd w:id="7"/>
      <w:r w:rsidRPr="002B10FD">
        <w:rPr>
          <w:sz w:val="28"/>
          <w:szCs w:val="28"/>
        </w:rPr>
        <w:t>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bookmarkStart w:id="8" w:name="0be2b"/>
      <w:bookmarkEnd w:id="8"/>
      <w:proofErr w:type="gramEnd"/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2B10FD">
        <w:rPr>
          <w:sz w:val="28"/>
          <w:szCs w:val="28"/>
        </w:rPr>
        <w:t>-пособие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</w:t>
      </w:r>
      <w:r w:rsidRPr="002B10FD">
        <w:rPr>
          <w:rStyle w:val="apple-converted-space"/>
          <w:rFonts w:ascii="Tahoma" w:hAnsi="Tahoma" w:cs="Tahoma"/>
          <w:color w:val="505050"/>
          <w:sz w:val="28"/>
          <w:szCs w:val="28"/>
        </w:rPr>
        <w:t> </w:t>
      </w:r>
      <w:bookmarkStart w:id="9" w:name="661b8"/>
      <w:bookmarkEnd w:id="9"/>
      <w:r w:rsidRPr="002B10FD">
        <w:rPr>
          <w:sz w:val="28"/>
          <w:szCs w:val="28"/>
        </w:rPr>
        <w:t>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</w:t>
      </w:r>
      <w:r w:rsidRPr="002B10FD">
        <w:rPr>
          <w:rStyle w:val="apple-converted-space"/>
          <w:rFonts w:ascii="Tahoma" w:hAnsi="Tahoma" w:cs="Tahoma"/>
          <w:color w:val="505050"/>
          <w:sz w:val="28"/>
          <w:szCs w:val="28"/>
        </w:rPr>
        <w:t> </w:t>
      </w:r>
      <w:bookmarkStart w:id="10" w:name="df851"/>
      <w:bookmarkEnd w:id="10"/>
      <w:r w:rsidRPr="002B10FD">
        <w:rPr>
          <w:sz w:val="28"/>
          <w:szCs w:val="28"/>
        </w:rPr>
        <w:t>работах, а также выплаты несовершеннолетним гражданам в</w:t>
      </w:r>
      <w:proofErr w:type="gramEnd"/>
      <w:r w:rsidRPr="002B10FD">
        <w:rPr>
          <w:sz w:val="28"/>
          <w:szCs w:val="28"/>
        </w:rPr>
        <w:t xml:space="preserve"> </w:t>
      </w:r>
      <w:proofErr w:type="gramStart"/>
      <w:r w:rsidRPr="002B10FD">
        <w:rPr>
          <w:sz w:val="28"/>
          <w:szCs w:val="28"/>
        </w:rPr>
        <w:t>возрасте</w:t>
      </w:r>
      <w:proofErr w:type="gramEnd"/>
      <w:r w:rsidRPr="002B10FD">
        <w:rPr>
          <w:sz w:val="28"/>
          <w:szCs w:val="28"/>
        </w:rPr>
        <w:t xml:space="preserve"> от 14 до 18 лет в период их участия во временных работах;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-пособие по временной нетрудоспособности, пособие по беременности и родам, а также единовременное пособие женщинам,</w:t>
      </w:r>
      <w:bookmarkStart w:id="11" w:name="be211"/>
      <w:bookmarkEnd w:id="11"/>
      <w:r w:rsidRPr="002B10FD">
        <w:rPr>
          <w:sz w:val="28"/>
          <w:szCs w:val="28"/>
        </w:rPr>
        <w:t xml:space="preserve"> вставшим на учет в медицинских учреждениях в ранние сроки беременности;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-ежемесячное пособие на ребенка;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lastRenderedPageBreak/>
        <w:t>-ежемесячное пособие на период отпуска по уходу за ребенком до достижения им возраста 1,5 лет и ежемесячные компенсационные</w:t>
      </w:r>
      <w:bookmarkStart w:id="12" w:name="b45df"/>
      <w:bookmarkEnd w:id="12"/>
      <w:r w:rsidRPr="002B10FD">
        <w:rPr>
          <w:sz w:val="28"/>
          <w:szCs w:val="28"/>
        </w:rPr>
        <w:t xml:space="preserve">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2B10FD">
        <w:rPr>
          <w:sz w:val="28"/>
          <w:szCs w:val="28"/>
        </w:rPr>
        <w:t>-ежемесячное пособие супругам военнослужащих, проходящих</w:t>
      </w:r>
      <w:r w:rsidRPr="002B10FD">
        <w:rPr>
          <w:rStyle w:val="apple-converted-space"/>
          <w:color w:val="505050"/>
          <w:sz w:val="28"/>
          <w:szCs w:val="28"/>
        </w:rPr>
        <w:t> </w:t>
      </w:r>
      <w:bookmarkStart w:id="13" w:name="6a082"/>
      <w:bookmarkEnd w:id="13"/>
      <w:r w:rsidRPr="002B10FD">
        <w:rPr>
          <w:sz w:val="28"/>
          <w:szCs w:val="28"/>
        </w:rPr>
        <w:t>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</w:t>
      </w:r>
      <w:r w:rsidRPr="002B10FD">
        <w:rPr>
          <w:rStyle w:val="apple-converted-space"/>
          <w:color w:val="505050"/>
          <w:sz w:val="28"/>
          <w:szCs w:val="28"/>
        </w:rPr>
        <w:t> </w:t>
      </w:r>
      <w:bookmarkStart w:id="14" w:name="8baa7"/>
      <w:bookmarkEnd w:id="14"/>
      <w:r w:rsidRPr="002B10FD">
        <w:rPr>
          <w:sz w:val="28"/>
          <w:szCs w:val="28"/>
        </w:rPr>
        <w:t>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2B10FD">
        <w:rPr>
          <w:sz w:val="28"/>
          <w:szCs w:val="28"/>
        </w:rPr>
        <w:t xml:space="preserve"> месту воинской службы супруга, если по заключению учреждения здравоохранения их дети до достижения</w:t>
      </w:r>
      <w:r w:rsidRPr="002B10FD">
        <w:rPr>
          <w:rStyle w:val="apple-converted-space"/>
          <w:color w:val="505050"/>
          <w:sz w:val="28"/>
          <w:szCs w:val="28"/>
        </w:rPr>
        <w:t> </w:t>
      </w:r>
      <w:bookmarkStart w:id="15" w:name="59c8b"/>
      <w:bookmarkEnd w:id="15"/>
      <w:r w:rsidRPr="002B10FD">
        <w:rPr>
          <w:sz w:val="28"/>
          <w:szCs w:val="28"/>
        </w:rPr>
        <w:t>возраста 18 лет нуждаются в постороннем уходе;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</w:t>
      </w:r>
      <w:r w:rsidRPr="002B10FD">
        <w:rPr>
          <w:rStyle w:val="apple-converted-space"/>
          <w:rFonts w:ascii="Tahoma" w:hAnsi="Tahoma" w:cs="Tahoma"/>
          <w:color w:val="505050"/>
          <w:sz w:val="28"/>
          <w:szCs w:val="28"/>
        </w:rPr>
        <w:t> </w:t>
      </w:r>
      <w:bookmarkStart w:id="16" w:name="10077"/>
      <w:bookmarkEnd w:id="16"/>
      <w:r w:rsidRPr="002B10FD">
        <w:rPr>
          <w:sz w:val="28"/>
          <w:szCs w:val="28"/>
        </w:rPr>
        <w:t>в отдаленных гарнизонах и местностях, где отсутствует возможность их трудоустройства;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-ежемесячные страховые выплаты по обязательному социальному</w:t>
      </w:r>
      <w:r w:rsidRPr="002B10FD">
        <w:rPr>
          <w:rStyle w:val="apple-converted-space"/>
          <w:rFonts w:ascii="Tahoma" w:hAnsi="Tahoma" w:cs="Tahoma"/>
          <w:color w:val="505050"/>
          <w:sz w:val="28"/>
          <w:szCs w:val="28"/>
        </w:rPr>
        <w:t> </w:t>
      </w:r>
      <w:bookmarkStart w:id="17" w:name="2552c"/>
      <w:bookmarkEnd w:id="17"/>
      <w:r w:rsidRPr="002B10FD">
        <w:rPr>
          <w:sz w:val="28"/>
          <w:szCs w:val="28"/>
        </w:rPr>
        <w:t>страхованию от несчастных случаев на производстве и профессиональных заболеваний;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</w:t>
      </w:r>
      <w:r w:rsidRPr="002B10FD">
        <w:rPr>
          <w:rStyle w:val="apple-converted-space"/>
          <w:rFonts w:ascii="Tahoma" w:hAnsi="Tahoma" w:cs="Tahoma"/>
          <w:color w:val="505050"/>
          <w:sz w:val="28"/>
          <w:szCs w:val="28"/>
        </w:rPr>
        <w:t> </w:t>
      </w:r>
      <w:bookmarkStart w:id="18" w:name="f424f"/>
      <w:bookmarkEnd w:id="18"/>
      <w:r w:rsidRPr="002B10FD">
        <w:rPr>
          <w:sz w:val="28"/>
          <w:szCs w:val="28"/>
        </w:rPr>
        <w:t>Российской Федерации, органами местного самоуправления, организациями;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6) доходы от имущества, принадлежащего на праве собственности семье (отдельным ее членам) или одиноко проживающему гражданину, к</w:t>
      </w:r>
      <w:r w:rsidRPr="002B10FD">
        <w:rPr>
          <w:rStyle w:val="apple-converted-space"/>
          <w:rFonts w:ascii="Tahoma" w:hAnsi="Tahoma" w:cs="Tahoma"/>
          <w:color w:val="505050"/>
          <w:sz w:val="28"/>
          <w:szCs w:val="28"/>
        </w:rPr>
        <w:t> </w:t>
      </w:r>
      <w:bookmarkStart w:id="19" w:name="eb1e3"/>
      <w:bookmarkEnd w:id="19"/>
      <w:r w:rsidRPr="002B10FD">
        <w:rPr>
          <w:sz w:val="28"/>
          <w:szCs w:val="28"/>
        </w:rPr>
        <w:t>которым относятся: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  <w:bookmarkStart w:id="20" w:name="5c0af"/>
      <w:bookmarkEnd w:id="20"/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7) другие доходы семьи или одиноко проживающего гражданина, в</w:t>
      </w:r>
      <w:r w:rsidRPr="002B10FD">
        <w:rPr>
          <w:rStyle w:val="apple-converted-space"/>
          <w:rFonts w:ascii="Tahoma" w:hAnsi="Tahoma" w:cs="Tahoma"/>
          <w:color w:val="505050"/>
          <w:sz w:val="28"/>
          <w:szCs w:val="28"/>
        </w:rPr>
        <w:t> </w:t>
      </w:r>
      <w:bookmarkStart w:id="21" w:name="c6086"/>
      <w:bookmarkEnd w:id="21"/>
      <w:r w:rsidRPr="002B10FD">
        <w:rPr>
          <w:sz w:val="28"/>
          <w:szCs w:val="28"/>
        </w:rPr>
        <w:t>которые включаются: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</w:t>
      </w:r>
      <w:r w:rsidRPr="002B10FD">
        <w:rPr>
          <w:rStyle w:val="apple-converted-space"/>
          <w:rFonts w:ascii="Tahoma" w:hAnsi="Tahoma" w:cs="Tahoma"/>
          <w:color w:val="505050"/>
          <w:sz w:val="28"/>
          <w:szCs w:val="28"/>
        </w:rPr>
        <w:t> </w:t>
      </w:r>
      <w:bookmarkStart w:id="22" w:name="246d7"/>
      <w:bookmarkEnd w:id="22"/>
      <w:r w:rsidRPr="002B10FD">
        <w:rPr>
          <w:sz w:val="28"/>
          <w:szCs w:val="28"/>
        </w:rPr>
        <w:t>установленные законодательством Российской Федерации;</w:t>
      </w:r>
    </w:p>
    <w:p w:rsid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lastRenderedPageBreak/>
        <w:t>-единовременное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  <w:bookmarkStart w:id="23" w:name="55836"/>
      <w:bookmarkEnd w:id="23"/>
      <w:r w:rsidRPr="002B10FD">
        <w:rPr>
          <w:sz w:val="28"/>
          <w:szCs w:val="28"/>
        </w:rPr>
        <w:tab/>
      </w:r>
    </w:p>
    <w:p w:rsid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-оплата работ по договорам, заключаемым в соответствии с гражданским законодательством Российской</w:t>
      </w:r>
      <w:r w:rsidRPr="002B10FD">
        <w:rPr>
          <w:rStyle w:val="apple-converted-space"/>
          <w:rFonts w:ascii="Tahoma" w:hAnsi="Tahoma" w:cs="Tahoma"/>
          <w:color w:val="505050"/>
          <w:sz w:val="28"/>
          <w:szCs w:val="28"/>
        </w:rPr>
        <w:t> </w:t>
      </w:r>
      <w:bookmarkStart w:id="24" w:name="7d779"/>
      <w:bookmarkEnd w:id="24"/>
      <w:r w:rsidRPr="002B10FD">
        <w:rPr>
          <w:sz w:val="28"/>
          <w:szCs w:val="28"/>
        </w:rPr>
        <w:t>Федерации;</w:t>
      </w:r>
      <w:bookmarkStart w:id="25" w:name="4e099"/>
      <w:bookmarkEnd w:id="25"/>
      <w:r w:rsidRPr="002B10FD">
        <w:rPr>
          <w:sz w:val="28"/>
          <w:szCs w:val="28"/>
        </w:rPr>
        <w:tab/>
      </w:r>
      <w:r w:rsidRPr="002B10FD">
        <w:rPr>
          <w:sz w:val="28"/>
          <w:szCs w:val="28"/>
        </w:rPr>
        <w:tab/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-авторские вознаграждения, получаемые в соответствии с</w:t>
      </w:r>
      <w:r w:rsidRPr="002B10FD">
        <w:rPr>
          <w:rStyle w:val="apple-converted-space"/>
          <w:rFonts w:ascii="Tahoma" w:hAnsi="Tahoma" w:cs="Tahoma"/>
          <w:color w:val="505050"/>
          <w:sz w:val="28"/>
          <w:szCs w:val="28"/>
        </w:rPr>
        <w:t> </w:t>
      </w:r>
      <w:bookmarkStart w:id="26" w:name="39287"/>
      <w:bookmarkEnd w:id="26"/>
      <w:r w:rsidRPr="002B10FD">
        <w:rPr>
          <w:sz w:val="28"/>
          <w:szCs w:val="28"/>
        </w:rPr>
        <w:t>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-доходы от занятий предпринимательской деятельностью, включая доходы, полученные в результате деятельности крестьянского</w:t>
      </w:r>
      <w:bookmarkStart w:id="27" w:name="2ff41"/>
      <w:bookmarkEnd w:id="27"/>
      <w:r w:rsidRPr="002B10FD">
        <w:rPr>
          <w:sz w:val="28"/>
          <w:szCs w:val="28"/>
        </w:rPr>
        <w:t xml:space="preserve"> (фермерского) хозяйства, в том числе хозяйства без образования юридического лица;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-доходы по акциям и другие доходы от участия в управлении собственностью организации;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-проценты по банковским вкладам;</w:t>
      </w:r>
      <w:bookmarkStart w:id="28" w:name="6f861"/>
      <w:bookmarkEnd w:id="28"/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-наследуемые и подаренные денежные средства;</w:t>
      </w:r>
    </w:p>
    <w:p w:rsidR="002B6D92" w:rsidRPr="002B10FD" w:rsidRDefault="002B6D92" w:rsidP="00D708FE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</w:t>
      </w:r>
      <w:r w:rsidRPr="002B10FD">
        <w:rPr>
          <w:rStyle w:val="apple-converted-space"/>
          <w:rFonts w:ascii="Tahoma" w:hAnsi="Tahoma" w:cs="Tahoma"/>
          <w:color w:val="505050"/>
          <w:sz w:val="28"/>
          <w:szCs w:val="28"/>
        </w:rPr>
        <w:t> </w:t>
      </w:r>
      <w:bookmarkStart w:id="29" w:name="cf81d"/>
      <w:bookmarkEnd w:id="29"/>
      <w:r w:rsidRPr="002B10FD">
        <w:rPr>
          <w:sz w:val="28"/>
          <w:szCs w:val="28"/>
        </w:rPr>
        <w:t>местного самоуправления, организациями.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3. В доходе семьи или одиноко проживающего гражданина не учитываются: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-государственная социальная помощь, оказываемая в соответствии с законодательством Российской Федерации о государственной</w:t>
      </w:r>
      <w:bookmarkStart w:id="30" w:name="a112e"/>
      <w:bookmarkEnd w:id="30"/>
      <w:r w:rsidRPr="002B10FD">
        <w:rPr>
          <w:sz w:val="28"/>
          <w:szCs w:val="28"/>
        </w:rPr>
        <w:t xml:space="preserve"> социальной помощи в виде денежных выплат и натуральной помощи;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2B10FD">
        <w:rPr>
          <w:sz w:val="28"/>
          <w:szCs w:val="28"/>
        </w:rPr>
        <w:t>-единовременные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</w:t>
      </w:r>
      <w:r w:rsidRPr="002B10FD">
        <w:rPr>
          <w:rStyle w:val="apple-converted-space"/>
          <w:color w:val="505050"/>
          <w:sz w:val="28"/>
          <w:szCs w:val="28"/>
        </w:rPr>
        <w:t> </w:t>
      </w:r>
      <w:bookmarkStart w:id="31" w:name="5cd76"/>
      <w:bookmarkEnd w:id="31"/>
      <w:r w:rsidRPr="002B10FD">
        <w:rPr>
          <w:sz w:val="28"/>
          <w:szCs w:val="28"/>
        </w:rPr>
        <w:t>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</w:t>
      </w:r>
      <w:r w:rsidRPr="002B10FD">
        <w:rPr>
          <w:rStyle w:val="apple-converted-space"/>
          <w:color w:val="505050"/>
          <w:sz w:val="28"/>
          <w:szCs w:val="28"/>
        </w:rPr>
        <w:t> </w:t>
      </w:r>
      <w:bookmarkStart w:id="32" w:name="5a57c"/>
      <w:bookmarkEnd w:id="32"/>
      <w:r w:rsidRPr="002B10FD">
        <w:rPr>
          <w:sz w:val="28"/>
          <w:szCs w:val="28"/>
        </w:rPr>
        <w:t>службы медико-социальной экспертизы.</w:t>
      </w:r>
      <w:proofErr w:type="gramEnd"/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4.Из дохода семьи или одиноко проживающего гражданина исключается сумма уплаченных алиментов.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5.Доходы, полученные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деятельности), учитываются в сумме доходов семьи (одиноко проживающего гражданина) в порядке, установленном Советом министров Республики Крым.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 xml:space="preserve">6.Доходы, полученные от реализации плодов и продукции личного подсобного хозяйства, не учитываются в доходе семьи, если один из членов семьи </w:t>
      </w:r>
      <w:r w:rsidRPr="002B10FD">
        <w:rPr>
          <w:sz w:val="28"/>
          <w:szCs w:val="28"/>
        </w:rPr>
        <w:lastRenderedPageBreak/>
        <w:t>является ребенком-инвалидом, инвалидом I или II группы или если в составе семьи отсутствуют трудоспособные члены семьи.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7.</w:t>
      </w:r>
      <w:r w:rsidR="002B10FD">
        <w:rPr>
          <w:sz w:val="28"/>
          <w:szCs w:val="28"/>
        </w:rPr>
        <w:t xml:space="preserve"> </w:t>
      </w:r>
      <w:r w:rsidRPr="002B10FD">
        <w:rPr>
          <w:sz w:val="28"/>
          <w:szCs w:val="28"/>
        </w:rPr>
        <w:t>К членам семьи малоимущего гражданина в целях настоящей статьи относятся лица, проживающие совместно с ним, из числа лиц, указанных в статье 31 Жилищного кодекса Российской Федерации: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rStyle w:val="blk"/>
          <w:color w:val="000000"/>
          <w:sz w:val="28"/>
          <w:szCs w:val="28"/>
        </w:rPr>
        <w:t>-</w:t>
      </w:r>
      <w:r w:rsidR="002B10FD">
        <w:rPr>
          <w:rStyle w:val="blk"/>
          <w:color w:val="000000"/>
          <w:sz w:val="28"/>
          <w:szCs w:val="28"/>
        </w:rPr>
        <w:t xml:space="preserve"> </w:t>
      </w:r>
      <w:r w:rsidRPr="002B10FD">
        <w:rPr>
          <w:rStyle w:val="blk"/>
          <w:color w:val="000000"/>
          <w:sz w:val="28"/>
          <w:szCs w:val="28"/>
        </w:rPr>
        <w:t>проживающие совместно с малоимущим гражданином его супруг, а также дети и родители. Другие родственники, нетрудоспособные иждивенцы и в исключительных случаях иные граждане могут быть</w:t>
      </w:r>
      <w:r w:rsidRPr="002B10FD">
        <w:rPr>
          <w:rStyle w:val="apple-converted-space"/>
          <w:color w:val="000000"/>
          <w:sz w:val="28"/>
          <w:szCs w:val="28"/>
        </w:rPr>
        <w:t> </w:t>
      </w:r>
      <w:hyperlink r:id="rId9" w:anchor="dst100036" w:history="1">
        <w:r w:rsidRPr="002B10FD">
          <w:rPr>
            <w:rStyle w:val="a7"/>
            <w:color w:val="000000" w:themeColor="text1"/>
            <w:sz w:val="28"/>
            <w:szCs w:val="28"/>
            <w:u w:val="none"/>
          </w:rPr>
          <w:t>признаны</w:t>
        </w:r>
      </w:hyperlink>
      <w:r w:rsidRPr="002B10FD">
        <w:rPr>
          <w:rStyle w:val="apple-converted-space"/>
          <w:color w:val="000000"/>
          <w:sz w:val="28"/>
          <w:szCs w:val="28"/>
        </w:rPr>
        <w:t> </w:t>
      </w:r>
      <w:r w:rsidRPr="002B10FD">
        <w:rPr>
          <w:rStyle w:val="blk"/>
          <w:color w:val="000000"/>
          <w:sz w:val="28"/>
          <w:szCs w:val="28"/>
        </w:rPr>
        <w:t>членами семьи собственника, если они вселены собственником в качестве членов своей семьи.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bookmarkStart w:id="33" w:name="dst100241"/>
      <w:bookmarkEnd w:id="33"/>
      <w:r w:rsidRPr="002B10FD">
        <w:rPr>
          <w:sz w:val="28"/>
          <w:szCs w:val="28"/>
        </w:rPr>
        <w:t>8</w:t>
      </w:r>
      <w:r w:rsidR="002B10FD">
        <w:rPr>
          <w:sz w:val="28"/>
          <w:szCs w:val="28"/>
        </w:rPr>
        <w:t xml:space="preserve"> </w:t>
      </w:r>
      <w:r w:rsidRPr="002B10FD">
        <w:rPr>
          <w:sz w:val="28"/>
          <w:szCs w:val="28"/>
        </w:rPr>
        <w:t>.За основу исчисления среднедушевого дохода для граждан, получающих доход только от налоговых агентов - источников выплаты дохода, принимается доход, указанный в справке о доходах физического лица за соответствующий налоговый период.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</w:p>
    <w:p w:rsidR="002B6D92" w:rsidRPr="002B10FD" w:rsidRDefault="002B6D92" w:rsidP="002B6D92">
      <w:pPr>
        <w:pStyle w:val="a4"/>
        <w:ind w:firstLine="708"/>
        <w:jc w:val="both"/>
        <w:rPr>
          <w:b/>
          <w:sz w:val="28"/>
          <w:szCs w:val="28"/>
        </w:rPr>
      </w:pPr>
      <w:r w:rsidRPr="002B10FD">
        <w:rPr>
          <w:b/>
          <w:sz w:val="28"/>
          <w:szCs w:val="28"/>
        </w:rPr>
        <w:t>Статья 4. Порядок определения стоимости имущества, приходящегося на каждого члена семьи (одиноко проживающего гражданина).</w:t>
      </w:r>
    </w:p>
    <w:p w:rsidR="002B6D92" w:rsidRPr="002B10FD" w:rsidRDefault="002B6D92" w:rsidP="002B6D92">
      <w:pPr>
        <w:pStyle w:val="a4"/>
        <w:ind w:firstLine="708"/>
        <w:jc w:val="both"/>
        <w:rPr>
          <w:b/>
          <w:sz w:val="28"/>
          <w:szCs w:val="28"/>
        </w:rPr>
      </w:pPr>
    </w:p>
    <w:p w:rsidR="002B6D92" w:rsidRPr="002B10FD" w:rsidRDefault="002B10FD" w:rsidP="002B10FD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B6D92" w:rsidRPr="002B10FD">
        <w:rPr>
          <w:sz w:val="28"/>
          <w:szCs w:val="28"/>
        </w:rPr>
        <w:t>Стоимость недвижимого имущества (жилого дома, квартиры, дачи, иных строений и сооружений, земельных участков), принадлежащего гражданам на праве собственности и являющегося объектом налогообложения, в целях настоящего Порядка определяется по рыночной стоимости.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Документом, подтверждающим стоимость недвижимого имущества, является акт оценки, оформленный в соответствии с законодательством, регулирующим оценочную деятельность в Российской Федерации.</w:t>
      </w:r>
    </w:p>
    <w:p w:rsidR="002B6D92" w:rsidRPr="002B10FD" w:rsidRDefault="00AD19E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2.</w:t>
      </w:r>
      <w:r w:rsidR="002B6D92" w:rsidRPr="002B10FD">
        <w:rPr>
          <w:sz w:val="28"/>
          <w:szCs w:val="28"/>
        </w:rPr>
        <w:t>Стоимость транспортных средств (наземных, водных, воздушных), зарегистрированных в установленном порядке за членами семьи (одиноко проживающим гражданином) и являющихся объектом налогообложения, в целях настоящего Закона определяется по рыночной стоимости.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Документом, подтверждающим стоимость транспортных средств, является акт оценки, оформленный в соответствии с законодательством, регулирующим оценочную деятельность в Российской Федерации.</w:t>
      </w:r>
    </w:p>
    <w:p w:rsidR="002B6D92" w:rsidRPr="002B10FD" w:rsidRDefault="00AD19E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3.</w:t>
      </w:r>
      <w:r w:rsidR="002B6D92" w:rsidRPr="002B10FD">
        <w:rPr>
          <w:sz w:val="28"/>
          <w:szCs w:val="28"/>
        </w:rPr>
        <w:t>Стоимость имущества, подлежащего налогообложению, приходящаяся на каждого члена семьи и используемая при признании гражданина малоимущим, рассчитывается путем деления совокупной стоимости выявленного налогооблагаемого имущества, находящегося в собственности у всех членов семьи, на количество членов семьи.</w:t>
      </w:r>
    </w:p>
    <w:p w:rsidR="002B6D92" w:rsidRPr="002B10FD" w:rsidRDefault="00AD19E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4.</w:t>
      </w:r>
      <w:r w:rsidR="002B6D92" w:rsidRPr="002B10FD">
        <w:rPr>
          <w:sz w:val="28"/>
          <w:szCs w:val="28"/>
        </w:rPr>
        <w:t>Стоимость имущества, подлежащего налогообложению, приходящаяся на одиноко проживающего гражданина и используемая при признании гражданина малоимущим, приравнивается к совокупной стоимости выявленного налогооблагаемого имущества, находящегося в собственности у одиноко проживающего гражданина.</w:t>
      </w:r>
    </w:p>
    <w:p w:rsidR="002B6D92" w:rsidRPr="002B10FD" w:rsidRDefault="00AD19E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5.</w:t>
      </w:r>
      <w:r w:rsidR="002B6D92" w:rsidRPr="002B10FD">
        <w:rPr>
          <w:sz w:val="28"/>
          <w:szCs w:val="28"/>
        </w:rPr>
        <w:t>Размер</w:t>
      </w:r>
      <w:r w:rsidR="002B6D92" w:rsidRPr="002B10FD">
        <w:rPr>
          <w:sz w:val="28"/>
          <w:szCs w:val="28"/>
        </w:rPr>
        <w:tab/>
        <w:t>среднемесячного</w:t>
      </w:r>
      <w:r w:rsidR="002B6D92" w:rsidRPr="002B10FD">
        <w:rPr>
          <w:sz w:val="28"/>
          <w:szCs w:val="28"/>
        </w:rPr>
        <w:tab/>
        <w:t>дохода</w:t>
      </w:r>
      <w:r w:rsidR="002B6D92" w:rsidRPr="002B10FD">
        <w:rPr>
          <w:sz w:val="28"/>
          <w:szCs w:val="28"/>
        </w:rPr>
        <w:tab/>
        <w:t xml:space="preserve">и стоимость подлежащего налогообложению имущества, приходящихся на каждого члена семьи (одиноко </w:t>
      </w:r>
      <w:r w:rsidR="002B6D92" w:rsidRPr="002B10FD">
        <w:rPr>
          <w:sz w:val="28"/>
          <w:szCs w:val="28"/>
        </w:rPr>
        <w:lastRenderedPageBreak/>
        <w:t>проживающего гражданина), на основании которых гражданин признается малоимущим, устанавливается</w:t>
      </w:r>
      <w:r w:rsidR="002B6D92" w:rsidRPr="002B10FD">
        <w:rPr>
          <w:sz w:val="28"/>
          <w:szCs w:val="28"/>
        </w:rPr>
        <w:tab/>
        <w:t>органами местного самоуправления в соответствующем муниципальном образовании самостоятельно в соответствии с Жилищным кодексом Российской Федерации.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</w:p>
    <w:p w:rsidR="002B6D92" w:rsidRPr="002B10FD" w:rsidRDefault="002B6D92" w:rsidP="002B6D92">
      <w:pPr>
        <w:pStyle w:val="a4"/>
        <w:ind w:firstLine="708"/>
        <w:jc w:val="both"/>
        <w:rPr>
          <w:b/>
          <w:sz w:val="28"/>
          <w:szCs w:val="28"/>
        </w:rPr>
      </w:pPr>
      <w:r w:rsidRPr="002B10FD">
        <w:rPr>
          <w:b/>
          <w:sz w:val="28"/>
          <w:szCs w:val="28"/>
        </w:rPr>
        <w:t>Статья 5. Отдельные условия определения размера среднедушевого дохода и стоимости имущества, подлежащего налогообложению</w:t>
      </w:r>
    </w:p>
    <w:p w:rsidR="002B6D92" w:rsidRPr="002B10FD" w:rsidRDefault="002B6D92" w:rsidP="002B6D92">
      <w:pPr>
        <w:pStyle w:val="a4"/>
        <w:ind w:firstLine="708"/>
        <w:jc w:val="both"/>
        <w:rPr>
          <w:b/>
          <w:sz w:val="28"/>
          <w:szCs w:val="28"/>
        </w:rPr>
      </w:pP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1.Состав семьи гражданина определяется на дату подачи заявления о постановке на учет в качестве нуждающегося в жилом помещении, предоставляемом по договору социального найма, и может изменяться в соответствии с представленными дополнительными сведениями на дату вынесения органом местного самоуправления решения о признании гражданина малоимущим и постановке его на учет.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>2.При подсчете среднедушевого дохода семьи (одиноко проживающего гражданина) не учитываются доходы лиц, выбывших из состава семьи на день подачи заявления, в том числе проживавших в семье и выбывших в календарном периоде, учитываемом при исчислении дохода семьи.</w:t>
      </w:r>
    </w:p>
    <w:p w:rsidR="002B6D92" w:rsidRPr="002B10FD" w:rsidRDefault="002B6D92" w:rsidP="002B6D92">
      <w:pPr>
        <w:pStyle w:val="a4"/>
        <w:ind w:firstLine="708"/>
        <w:jc w:val="both"/>
        <w:rPr>
          <w:sz w:val="28"/>
          <w:szCs w:val="28"/>
        </w:rPr>
      </w:pPr>
      <w:r w:rsidRPr="002B10FD">
        <w:rPr>
          <w:sz w:val="28"/>
          <w:szCs w:val="28"/>
        </w:rPr>
        <w:t xml:space="preserve">3.При исчислении среднедушевого дохода семьи (одиноко проживающего гражданина) величина дохода учитывается на день принятия органом местного самоуправления решения о признании граждан </w:t>
      </w:r>
      <w:proofErr w:type="gramStart"/>
      <w:r w:rsidRPr="002B10FD">
        <w:rPr>
          <w:sz w:val="28"/>
          <w:szCs w:val="28"/>
        </w:rPr>
        <w:t>малоимущими</w:t>
      </w:r>
      <w:proofErr w:type="gramEnd"/>
      <w:r w:rsidRPr="002B10FD">
        <w:rPr>
          <w:sz w:val="28"/>
          <w:szCs w:val="28"/>
        </w:rPr>
        <w:t xml:space="preserve"> и постановке на учет в качестве нуждающихся в жилых помещениях, предоставляемых по договорам социального найма.</w:t>
      </w:r>
    </w:p>
    <w:p w:rsidR="002B6D92" w:rsidRPr="002B10FD" w:rsidRDefault="002B6D92" w:rsidP="002B6D92">
      <w:pPr>
        <w:pStyle w:val="a4"/>
        <w:jc w:val="both"/>
        <w:rPr>
          <w:vanish/>
          <w:sz w:val="28"/>
          <w:szCs w:val="28"/>
        </w:rPr>
      </w:pPr>
    </w:p>
    <w:p w:rsidR="002B0F89" w:rsidRPr="002B10FD" w:rsidRDefault="002B0F89" w:rsidP="00AD19E2">
      <w:pPr>
        <w:rPr>
          <w:sz w:val="28"/>
          <w:szCs w:val="28"/>
        </w:rPr>
      </w:pPr>
    </w:p>
    <w:p w:rsidR="00AD19E2" w:rsidRPr="002B10FD" w:rsidRDefault="00AD19E2" w:rsidP="00AD19E2">
      <w:pPr>
        <w:pStyle w:val="a4"/>
        <w:jc w:val="both"/>
        <w:rPr>
          <w:sz w:val="28"/>
          <w:szCs w:val="28"/>
        </w:rPr>
      </w:pPr>
      <w:r w:rsidRPr="002B10FD">
        <w:rPr>
          <w:sz w:val="28"/>
          <w:szCs w:val="28"/>
        </w:rPr>
        <w:t xml:space="preserve">Председатель Мирновского </w:t>
      </w:r>
    </w:p>
    <w:p w:rsidR="00AD19E2" w:rsidRPr="002B10FD" w:rsidRDefault="00AD19E2" w:rsidP="00AD19E2">
      <w:pPr>
        <w:pStyle w:val="a4"/>
        <w:jc w:val="both"/>
        <w:rPr>
          <w:sz w:val="28"/>
          <w:szCs w:val="28"/>
        </w:rPr>
      </w:pPr>
      <w:r w:rsidRPr="002B10FD">
        <w:rPr>
          <w:sz w:val="28"/>
          <w:szCs w:val="28"/>
        </w:rPr>
        <w:t xml:space="preserve">сельского совета– </w:t>
      </w:r>
      <w:proofErr w:type="gramStart"/>
      <w:r w:rsidRPr="002B10FD">
        <w:rPr>
          <w:sz w:val="28"/>
          <w:szCs w:val="28"/>
        </w:rPr>
        <w:t>гл</w:t>
      </w:r>
      <w:proofErr w:type="gramEnd"/>
      <w:r w:rsidRPr="002B10FD">
        <w:rPr>
          <w:sz w:val="28"/>
          <w:szCs w:val="28"/>
        </w:rPr>
        <w:t xml:space="preserve">ава администрации </w:t>
      </w:r>
    </w:p>
    <w:p w:rsidR="00AD19E2" w:rsidRPr="002B10FD" w:rsidRDefault="00AD19E2" w:rsidP="00F07F25">
      <w:pPr>
        <w:pStyle w:val="a4"/>
        <w:tabs>
          <w:tab w:val="left" w:pos="7938"/>
        </w:tabs>
        <w:jc w:val="both"/>
        <w:rPr>
          <w:sz w:val="28"/>
          <w:szCs w:val="28"/>
        </w:rPr>
      </w:pPr>
      <w:r w:rsidRPr="002B10FD">
        <w:rPr>
          <w:sz w:val="28"/>
          <w:szCs w:val="28"/>
        </w:rPr>
        <w:t>Мирновского сельского поселения</w:t>
      </w:r>
      <w:r w:rsidR="00F07F25">
        <w:rPr>
          <w:sz w:val="28"/>
          <w:szCs w:val="28"/>
        </w:rPr>
        <w:tab/>
      </w:r>
      <w:r w:rsidRPr="002B10FD">
        <w:rPr>
          <w:sz w:val="28"/>
          <w:szCs w:val="28"/>
        </w:rPr>
        <w:t>С.В. Ковалев</w:t>
      </w:r>
    </w:p>
    <w:sectPr w:rsidR="00AD19E2" w:rsidRPr="002B10FD" w:rsidSect="00391B4C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B7" w:rsidRDefault="008875B7" w:rsidP="00BF4504">
      <w:r>
        <w:separator/>
      </w:r>
    </w:p>
  </w:endnote>
  <w:endnote w:type="continuationSeparator" w:id="0">
    <w:p w:rsidR="008875B7" w:rsidRDefault="008875B7" w:rsidP="00BF4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04"/>
      <w:docPartObj>
        <w:docPartGallery w:val="Page Numbers (Bottom of Page)"/>
        <w:docPartUnique/>
      </w:docPartObj>
    </w:sdtPr>
    <w:sdtContent>
      <w:p w:rsidR="00BF4504" w:rsidRDefault="00BF4504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F4504" w:rsidRDefault="00BF45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B7" w:rsidRDefault="008875B7" w:rsidP="00BF4504">
      <w:r>
        <w:separator/>
      </w:r>
    </w:p>
  </w:footnote>
  <w:footnote w:type="continuationSeparator" w:id="0">
    <w:p w:rsidR="008875B7" w:rsidRDefault="008875B7" w:rsidP="00BF4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58B"/>
    <w:multiLevelType w:val="hybridMultilevel"/>
    <w:tmpl w:val="5686C6E4"/>
    <w:lvl w:ilvl="0" w:tplc="DF02DB52">
      <w:start w:val="1"/>
      <w:numFmt w:val="decimal"/>
      <w:lvlText w:val="%1)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C9B3B6E"/>
    <w:multiLevelType w:val="hybridMultilevel"/>
    <w:tmpl w:val="D8DAD7E2"/>
    <w:lvl w:ilvl="0" w:tplc="92124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6D92"/>
    <w:rsid w:val="001B1CB5"/>
    <w:rsid w:val="002560D0"/>
    <w:rsid w:val="002653B6"/>
    <w:rsid w:val="002B0F89"/>
    <w:rsid w:val="002B10FD"/>
    <w:rsid w:val="002B297C"/>
    <w:rsid w:val="002B6D92"/>
    <w:rsid w:val="00391B4C"/>
    <w:rsid w:val="004040CD"/>
    <w:rsid w:val="0043515A"/>
    <w:rsid w:val="00527F0A"/>
    <w:rsid w:val="005A09CC"/>
    <w:rsid w:val="007A2633"/>
    <w:rsid w:val="008257C0"/>
    <w:rsid w:val="008875B7"/>
    <w:rsid w:val="00AD19E2"/>
    <w:rsid w:val="00BF4504"/>
    <w:rsid w:val="00D708FE"/>
    <w:rsid w:val="00E11E90"/>
    <w:rsid w:val="00E44D94"/>
    <w:rsid w:val="00F0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D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B6D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B6D92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4">
    <w:name w:val="No Spacing"/>
    <w:qFormat/>
    <w:rsid w:val="002B6D9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2B6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D92"/>
    <w:rPr>
      <w:rFonts w:ascii="Tahoma" w:hAnsi="Tahoma" w:cs="Tahoma"/>
      <w:color w:val="000000"/>
      <w:sz w:val="16"/>
      <w:szCs w:val="16"/>
    </w:rPr>
  </w:style>
  <w:style w:type="character" w:styleId="a7">
    <w:name w:val="Hyperlink"/>
    <w:basedOn w:val="a0"/>
    <w:rsid w:val="002B6D9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B6D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D92"/>
    <w:pPr>
      <w:shd w:val="clear" w:color="auto" w:fill="FFFFFF"/>
      <w:spacing w:before="300" w:after="300" w:line="322" w:lineRule="exact"/>
      <w:ind w:hanging="3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512pt">
    <w:name w:val="Основной текст (5) + 12 pt;Не полужирный"/>
    <w:basedOn w:val="a0"/>
    <w:rsid w:val="002B6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lk">
    <w:name w:val="blk"/>
    <w:basedOn w:val="a0"/>
    <w:rsid w:val="002B6D92"/>
  </w:style>
  <w:style w:type="character" w:customStyle="1" w:styleId="apple-converted-space">
    <w:name w:val="apple-converted-space"/>
    <w:basedOn w:val="a0"/>
    <w:rsid w:val="002B6D92"/>
  </w:style>
  <w:style w:type="paragraph" w:styleId="a8">
    <w:name w:val="Normal (Web)"/>
    <w:basedOn w:val="a"/>
    <w:uiPriority w:val="99"/>
    <w:unhideWhenUsed/>
    <w:rsid w:val="002B6D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BF45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4504"/>
    <w:rPr>
      <w:color w:val="000000"/>
    </w:rPr>
  </w:style>
  <w:style w:type="paragraph" w:styleId="ab">
    <w:name w:val="footer"/>
    <w:basedOn w:val="a"/>
    <w:link w:val="ac"/>
    <w:uiPriority w:val="99"/>
    <w:unhideWhenUsed/>
    <w:rsid w:val="00BF45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450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9120/06a45105b085227b81de9c834ba85af51bf67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98DFF-5604-4CC1-910B-056D4E3F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4210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Мирновский сельский совет</cp:lastModifiedBy>
  <cp:revision>3</cp:revision>
  <cp:lastPrinted>2016-03-31T05:53:00Z</cp:lastPrinted>
  <dcterms:created xsi:type="dcterms:W3CDTF">2016-03-31T05:50:00Z</dcterms:created>
  <dcterms:modified xsi:type="dcterms:W3CDTF">2016-03-31T05:56:00Z</dcterms:modified>
</cp:coreProperties>
</file>