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AC" w:rsidRDefault="00BC36AC" w:rsidP="00BC36AC">
      <w:pPr>
        <w:ind w:firstLine="708"/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-157"/>
        <w:tblOverlap w:val="never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BC36AC" w:rsidTr="00BC36AC">
        <w:tc>
          <w:tcPr>
            <w:tcW w:w="5070" w:type="dxa"/>
          </w:tcPr>
          <w:tbl>
            <w:tblPr>
              <w:tblStyle w:val="ad"/>
              <w:tblpPr w:leftFromText="180" w:rightFromText="180" w:vertAnchor="text" w:horzAnchor="margin" w:tblpY="-157"/>
              <w:tblOverlap w:val="never"/>
              <w:tblW w:w="98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4819"/>
            </w:tblGrid>
            <w:tr w:rsidR="00ED0BAB" w:rsidRPr="00AF24DF" w:rsidTr="00213A71">
              <w:tc>
                <w:tcPr>
                  <w:tcW w:w="5070" w:type="dxa"/>
                </w:tcPr>
                <w:p w:rsidR="00ED0BAB" w:rsidRPr="00AF24DF" w:rsidRDefault="00ED0BAB" w:rsidP="00ED0BAB">
                  <w:pPr>
                    <w:tabs>
                      <w:tab w:val="right" w:pos="4501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F24D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СОГЛАСОВАНО</w:t>
                  </w:r>
                </w:p>
                <w:p w:rsidR="00ED0BAB" w:rsidRPr="00AF24DF" w:rsidRDefault="00ED0BAB" w:rsidP="00ED0BAB">
                  <w:pPr>
                    <w:tabs>
                      <w:tab w:val="right" w:pos="4501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F24D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p w:rsidR="00ED0BAB" w:rsidRPr="00E40383" w:rsidRDefault="00ED0BAB" w:rsidP="00ED0BAB">
                  <w:pPr>
                    <w:spacing w:line="276" w:lineRule="auto"/>
                    <w:ind w:firstLine="1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</w:t>
                  </w:r>
                  <w:proofErr w:type="spellStart"/>
                  <w:r w:rsidR="00261F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Мирновского</w:t>
                  </w:r>
                  <w:proofErr w:type="spellEnd"/>
                  <w:r w:rsidRPr="00E40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совета - глава администрации </w:t>
                  </w:r>
                  <w:proofErr w:type="spellStart"/>
                  <w:r w:rsidR="00261F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Мирновского</w:t>
                  </w:r>
                  <w:proofErr w:type="spellEnd"/>
                  <w:r w:rsidRPr="00E40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 </w:t>
                  </w:r>
                </w:p>
                <w:p w:rsidR="00ED0BAB" w:rsidRDefault="00ED0BAB" w:rsidP="00ED0BAB">
                  <w:pPr>
                    <w:tabs>
                      <w:tab w:val="left" w:pos="5052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D0BAB" w:rsidRPr="00E40383" w:rsidRDefault="00ED0BAB" w:rsidP="00ED0BAB">
                  <w:pPr>
                    <w:tabs>
                      <w:tab w:val="left" w:pos="5052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</w:t>
                  </w:r>
                  <w:r w:rsidR="00261F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r w:rsidR="00EE7E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261F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  <w:r w:rsidR="00EE7E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 w:rsidR="00261F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Ковалев</w:t>
                  </w:r>
                  <w:r w:rsidRPr="00E403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D0BAB" w:rsidRPr="00E40383" w:rsidRDefault="00ED0BAB" w:rsidP="00ED0BA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D0BAB" w:rsidRPr="00E40383" w:rsidRDefault="00ED0BAB" w:rsidP="00ED0B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 ___________ 2019 г.           МП</w:t>
                  </w:r>
                </w:p>
                <w:p w:rsidR="00ED0BAB" w:rsidRPr="00E40383" w:rsidRDefault="00ED0BAB" w:rsidP="00ED0BA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D0BAB" w:rsidRPr="00AF24DF" w:rsidRDefault="00ED0BAB" w:rsidP="00ED0BAB">
                  <w:pPr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ED0BAB" w:rsidRPr="00AF24DF" w:rsidRDefault="00ED0BAB" w:rsidP="00ED0BAB">
                  <w:pPr>
                    <w:ind w:left="203"/>
                    <w:jc w:val="both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 xml:space="preserve">        </w:t>
                  </w:r>
                  <w:r w:rsidRPr="00AF24DF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УТВЕРЖДАЮ</w:t>
                  </w:r>
                </w:p>
                <w:p w:rsidR="00ED0BAB" w:rsidRPr="00AF24DF" w:rsidRDefault="00ED0BAB" w:rsidP="00ED0BAB">
                  <w:pPr>
                    <w:ind w:left="203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</w:p>
                <w:p w:rsidR="00ED0BAB" w:rsidRPr="00AF24DF" w:rsidRDefault="00ED0BAB" w:rsidP="00ED0BAB">
                  <w:pPr>
                    <w:ind w:left="203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AF24DF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Директор ООО «Вектор Плюс»</w:t>
                  </w:r>
                </w:p>
                <w:p w:rsidR="00ED0BAB" w:rsidRPr="00AF24DF" w:rsidRDefault="00ED0BAB" w:rsidP="00ED0BAB">
                  <w:pPr>
                    <w:ind w:left="203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</w:p>
                <w:p w:rsidR="00ED0BAB" w:rsidRPr="00AF24DF" w:rsidRDefault="00ED0BAB" w:rsidP="00ED0BAB">
                  <w:pPr>
                    <w:ind w:left="203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  <w:p w:rsidR="00ED0BAB" w:rsidRPr="00AF24DF" w:rsidRDefault="00ED0BAB" w:rsidP="00ED0BAB">
                  <w:pPr>
                    <w:ind w:left="203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AF24DF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_________________________ Д.И. Серединский</w:t>
                  </w:r>
                  <w:r w:rsidRPr="00AF24DF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p w:rsidR="00ED0BAB" w:rsidRPr="00AF24DF" w:rsidRDefault="00ED0BAB" w:rsidP="00ED0BAB">
                  <w:pPr>
                    <w:ind w:left="20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24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 ___________ 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AF24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          МП</w:t>
                  </w:r>
                </w:p>
                <w:p w:rsidR="00ED0BAB" w:rsidRPr="00AF24DF" w:rsidRDefault="00ED0BAB" w:rsidP="00ED0BAB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C36AC" w:rsidRDefault="00BC36A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C36AC" w:rsidRDefault="00BC36A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36AC" w:rsidRDefault="00BC36AC" w:rsidP="00BC36AC">
      <w:pPr>
        <w:rPr>
          <w:rFonts w:ascii="Times New Roman" w:hAnsi="Times New Roman"/>
          <w:sz w:val="20"/>
          <w:szCs w:val="20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366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366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366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366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366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366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366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366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BC36AC" w:rsidRPr="0030163C" w:rsidRDefault="00BC36AC" w:rsidP="00BC36AC">
      <w:pPr>
        <w:jc w:val="both"/>
        <w:rPr>
          <w:rFonts w:ascii="Times New Roman" w:eastAsia="Times New Roman" w:hAnsi="Times New Roman" w:cs="Times New Roman"/>
          <w:b/>
          <w:i/>
        </w:rPr>
      </w:pPr>
      <w:r w:rsidRPr="0030163C">
        <w:rPr>
          <w:rFonts w:ascii="Times New Roman" w:hAnsi="Times New Roman" w:cs="Times New Roman"/>
          <w:b/>
          <w:i/>
        </w:rPr>
        <w:t>о проведении аукциона на</w:t>
      </w:r>
      <w:r w:rsidR="0030163C" w:rsidRPr="0030163C">
        <w:rPr>
          <w:rFonts w:ascii="Times New Roman" w:hAnsi="Times New Roman" w:cs="Times New Roman"/>
          <w:b/>
          <w:i/>
        </w:rPr>
        <w:t xml:space="preserve"> право пользования на условиях договора</w:t>
      </w:r>
      <w:r w:rsidRPr="0030163C">
        <w:rPr>
          <w:rFonts w:ascii="Times New Roman" w:hAnsi="Times New Roman" w:cs="Times New Roman"/>
          <w:b/>
          <w:i/>
        </w:rPr>
        <w:t xml:space="preserve"> аренды земельного участка, кадастровый номер: 90:1</w:t>
      </w:r>
      <w:r w:rsidR="00261F41" w:rsidRPr="0030163C">
        <w:rPr>
          <w:rFonts w:ascii="Times New Roman" w:hAnsi="Times New Roman" w:cs="Times New Roman"/>
          <w:b/>
          <w:i/>
        </w:rPr>
        <w:t>2</w:t>
      </w:r>
      <w:r w:rsidRPr="0030163C">
        <w:rPr>
          <w:rFonts w:ascii="Times New Roman" w:hAnsi="Times New Roman" w:cs="Times New Roman"/>
          <w:b/>
          <w:i/>
        </w:rPr>
        <w:t>:</w:t>
      </w:r>
      <w:r w:rsidR="00261F41" w:rsidRPr="0030163C">
        <w:rPr>
          <w:rFonts w:ascii="Times New Roman" w:hAnsi="Times New Roman" w:cs="Times New Roman"/>
          <w:b/>
          <w:i/>
        </w:rPr>
        <w:t>090102</w:t>
      </w:r>
      <w:r w:rsidRPr="0030163C">
        <w:rPr>
          <w:rFonts w:ascii="Times New Roman" w:hAnsi="Times New Roman" w:cs="Times New Roman"/>
          <w:b/>
          <w:i/>
        </w:rPr>
        <w:t>:</w:t>
      </w:r>
      <w:r w:rsidR="00261F41" w:rsidRPr="0030163C">
        <w:rPr>
          <w:rFonts w:ascii="Times New Roman" w:hAnsi="Times New Roman" w:cs="Times New Roman"/>
          <w:b/>
          <w:i/>
        </w:rPr>
        <w:t>3884</w:t>
      </w:r>
      <w:r w:rsidRPr="0030163C">
        <w:rPr>
          <w:rFonts w:ascii="Times New Roman" w:hAnsi="Times New Roman" w:cs="Times New Roman"/>
          <w:b/>
          <w:i/>
        </w:rPr>
        <w:t xml:space="preserve">, общей площадью </w:t>
      </w:r>
      <w:r w:rsidR="00261F41" w:rsidRPr="0030163C">
        <w:rPr>
          <w:rFonts w:ascii="Times New Roman" w:hAnsi="Times New Roman" w:cs="Times New Roman"/>
          <w:b/>
          <w:i/>
        </w:rPr>
        <w:t>2675</w:t>
      </w:r>
      <w:r w:rsidRPr="00301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0163C">
        <w:rPr>
          <w:rFonts w:ascii="Times New Roman" w:hAnsi="Times New Roman" w:cs="Times New Roman"/>
          <w:b/>
          <w:i/>
        </w:rPr>
        <w:t>кв.м</w:t>
      </w:r>
      <w:proofErr w:type="spellEnd"/>
      <w:r w:rsidRPr="0030163C">
        <w:rPr>
          <w:rFonts w:ascii="Times New Roman" w:hAnsi="Times New Roman" w:cs="Times New Roman"/>
          <w:b/>
          <w:i/>
        </w:rPr>
        <w:t xml:space="preserve">., расположенный по адресу: Республика Крым, </w:t>
      </w:r>
      <w:r w:rsidR="00261F41" w:rsidRPr="0030163C">
        <w:rPr>
          <w:rFonts w:ascii="Times New Roman" w:hAnsi="Times New Roman" w:cs="Times New Roman"/>
          <w:b/>
          <w:i/>
        </w:rPr>
        <w:t>Симферопольский</w:t>
      </w:r>
      <w:r w:rsidRPr="0030163C">
        <w:rPr>
          <w:rFonts w:ascii="Times New Roman" w:hAnsi="Times New Roman" w:cs="Times New Roman"/>
          <w:b/>
          <w:i/>
        </w:rPr>
        <w:t xml:space="preserve"> район, с. </w:t>
      </w:r>
      <w:r w:rsidR="00261F41" w:rsidRPr="0030163C">
        <w:rPr>
          <w:rFonts w:ascii="Times New Roman" w:hAnsi="Times New Roman" w:cs="Times New Roman"/>
          <w:b/>
          <w:i/>
        </w:rPr>
        <w:t>Мирное</w:t>
      </w:r>
      <w:r w:rsidRPr="0030163C">
        <w:rPr>
          <w:rFonts w:ascii="Times New Roman" w:hAnsi="Times New Roman" w:cs="Times New Roman"/>
          <w:b/>
          <w:i/>
        </w:rPr>
        <w:t xml:space="preserve">, ул. </w:t>
      </w:r>
      <w:r w:rsidR="00261F41" w:rsidRPr="0030163C">
        <w:rPr>
          <w:rFonts w:ascii="Times New Roman" w:hAnsi="Times New Roman" w:cs="Times New Roman"/>
          <w:b/>
          <w:i/>
        </w:rPr>
        <w:t>Белова</w:t>
      </w:r>
      <w:r w:rsidRPr="0030163C">
        <w:rPr>
          <w:rFonts w:ascii="Times New Roman" w:hAnsi="Times New Roman" w:cs="Times New Roman"/>
          <w:b/>
          <w:i/>
        </w:rPr>
        <w:t xml:space="preserve">, </w:t>
      </w:r>
      <w:r w:rsidR="00261F41" w:rsidRPr="0030163C">
        <w:rPr>
          <w:rFonts w:ascii="Times New Roman" w:hAnsi="Times New Roman" w:cs="Times New Roman"/>
          <w:b/>
          <w:i/>
        </w:rPr>
        <w:t>5</w:t>
      </w:r>
      <w:r w:rsidRPr="0030163C">
        <w:rPr>
          <w:rFonts w:ascii="Times New Roman" w:hAnsi="Times New Roman" w:cs="Times New Roman"/>
          <w:b/>
          <w:i/>
        </w:rPr>
        <w:t xml:space="preserve">а, с видом разрешенного использования – </w:t>
      </w:r>
      <w:r w:rsidR="00261F41" w:rsidRPr="0030163C">
        <w:rPr>
          <w:rFonts w:ascii="Times New Roman" w:hAnsi="Times New Roman" w:cs="Times New Roman"/>
          <w:b/>
          <w:i/>
        </w:rPr>
        <w:t>склады, магазины</w:t>
      </w:r>
      <w:r w:rsidRPr="0030163C">
        <w:rPr>
          <w:rFonts w:ascii="Times New Roman" w:hAnsi="Times New Roman" w:cs="Times New Roman"/>
          <w:b/>
          <w:i/>
        </w:rPr>
        <w:t>.</w:t>
      </w: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315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overflowPunct w:val="0"/>
        <w:autoSpaceDE w:val="0"/>
        <w:autoSpaceDN w:val="0"/>
        <w:adjustRightInd w:val="0"/>
        <w:spacing w:line="240" w:lineRule="atLeast"/>
        <w:ind w:left="280" w:right="260" w:firstLine="471"/>
        <w:rPr>
          <w:rFonts w:ascii="Times New Roman" w:eastAsia="Times New Roman" w:hAnsi="Times New Roman" w:cs="Times New Roman"/>
          <w:b/>
          <w:bCs/>
        </w:rPr>
      </w:pPr>
    </w:p>
    <w:p w:rsidR="00BC36AC" w:rsidRDefault="00BC36AC" w:rsidP="00BC36AC">
      <w:pPr>
        <w:widowControl w:val="0"/>
        <w:overflowPunct w:val="0"/>
        <w:autoSpaceDE w:val="0"/>
        <w:autoSpaceDN w:val="0"/>
        <w:adjustRightInd w:val="0"/>
        <w:spacing w:line="240" w:lineRule="atLeast"/>
        <w:ind w:left="280" w:right="260" w:firstLine="471"/>
        <w:rPr>
          <w:rFonts w:ascii="Times New Roman" w:eastAsia="Times New Roman" w:hAnsi="Times New Roman" w:cs="Times New Roman"/>
          <w:b/>
          <w:bCs/>
        </w:rPr>
      </w:pPr>
    </w:p>
    <w:p w:rsidR="00BC36AC" w:rsidRDefault="00BC36AC" w:rsidP="00BC36AC">
      <w:pPr>
        <w:widowControl w:val="0"/>
        <w:overflowPunct w:val="0"/>
        <w:autoSpaceDE w:val="0"/>
        <w:autoSpaceDN w:val="0"/>
        <w:adjustRightInd w:val="0"/>
        <w:spacing w:line="240" w:lineRule="atLeast"/>
        <w:ind w:left="280" w:right="260" w:firstLine="471"/>
        <w:rPr>
          <w:rFonts w:ascii="Times New Roman" w:eastAsia="Times New Roman" w:hAnsi="Times New Roman" w:cs="Times New Roman"/>
          <w:b/>
          <w:bCs/>
        </w:rPr>
      </w:pPr>
    </w:p>
    <w:p w:rsidR="00BC36AC" w:rsidRDefault="00BC36AC" w:rsidP="00BC36AC">
      <w:pPr>
        <w:widowControl w:val="0"/>
        <w:overflowPunct w:val="0"/>
        <w:autoSpaceDE w:val="0"/>
        <w:autoSpaceDN w:val="0"/>
        <w:adjustRightInd w:val="0"/>
        <w:spacing w:line="240" w:lineRule="atLeast"/>
        <w:ind w:left="280" w:right="260" w:firstLine="471"/>
        <w:rPr>
          <w:rFonts w:ascii="Times New Roman" w:eastAsia="Times New Roman" w:hAnsi="Times New Roman" w:cs="Times New Roman"/>
          <w:b/>
          <w:bCs/>
        </w:rPr>
      </w:pPr>
    </w:p>
    <w:p w:rsidR="00BC36AC" w:rsidRDefault="00BC36AC" w:rsidP="00BC36AC">
      <w:pPr>
        <w:widowControl w:val="0"/>
        <w:overflowPunct w:val="0"/>
        <w:autoSpaceDE w:val="0"/>
        <w:autoSpaceDN w:val="0"/>
        <w:adjustRightInd w:val="0"/>
        <w:spacing w:line="240" w:lineRule="atLeast"/>
        <w:ind w:left="280" w:right="260" w:firstLine="471"/>
        <w:rPr>
          <w:rFonts w:ascii="Times New Roman" w:eastAsia="Times New Roman" w:hAnsi="Times New Roman" w:cs="Times New Roman"/>
          <w:b/>
          <w:bCs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8C1920" w:rsidRDefault="008C1920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8C1920" w:rsidRDefault="008C1920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8C1920" w:rsidRDefault="008C1920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1B5F10" w:rsidRDefault="001B5F10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8C1920" w:rsidRDefault="008C1920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BC36AC" w:rsidRDefault="00BC36AC" w:rsidP="00BC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Симферополь 2019</w:t>
      </w:r>
    </w:p>
    <w:p w:rsidR="00857C7A" w:rsidRPr="001B5F10" w:rsidRDefault="001F3AD5" w:rsidP="00857C7A">
      <w:pPr>
        <w:ind w:firstLine="708"/>
        <w:rPr>
          <w:rFonts w:ascii="Times New Roman" w:hAnsi="Times New Roman" w:cs="Times New Roman"/>
        </w:rPr>
      </w:pPr>
      <w:r w:rsidRPr="001B5F10">
        <w:rPr>
          <w:rFonts w:ascii="Times New Roman" w:hAnsi="Times New Roman" w:cs="Times New Roman"/>
        </w:rPr>
        <w:lastRenderedPageBreak/>
        <w:t>Извещение о проведении торгов</w:t>
      </w:r>
    </w:p>
    <w:p w:rsidR="00785489" w:rsidRPr="001B5F10" w:rsidRDefault="00785489" w:rsidP="001F3AD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361AA" w:rsidRPr="001B5F10" w:rsidRDefault="00785489" w:rsidP="008361A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 xml:space="preserve">Организатор аукциона: </w:t>
      </w:r>
      <w:r w:rsidR="008361AA" w:rsidRPr="001B5F10">
        <w:rPr>
          <w:rFonts w:ascii="Times New Roman" w:eastAsia="Times New Roman" w:hAnsi="Times New Roman" w:cs="Times New Roman"/>
          <w:iCs/>
          <w:sz w:val="20"/>
          <w:szCs w:val="20"/>
        </w:rPr>
        <w:t xml:space="preserve">Администрация </w:t>
      </w:r>
      <w:proofErr w:type="spellStart"/>
      <w:r w:rsidR="00261F41" w:rsidRPr="001B5F10">
        <w:rPr>
          <w:rFonts w:ascii="Times New Roman" w:eastAsia="Times New Roman" w:hAnsi="Times New Roman" w:cs="Times New Roman"/>
          <w:iCs/>
          <w:sz w:val="20"/>
          <w:szCs w:val="20"/>
        </w:rPr>
        <w:t>Мирновского</w:t>
      </w:r>
      <w:proofErr w:type="spellEnd"/>
      <w:r w:rsidR="008361AA" w:rsidRPr="001B5F10">
        <w:rPr>
          <w:rFonts w:ascii="Times New Roman" w:eastAsia="Times New Roman" w:hAnsi="Times New Roman" w:cs="Times New Roman"/>
          <w:iCs/>
          <w:sz w:val="20"/>
          <w:szCs w:val="20"/>
        </w:rPr>
        <w:t xml:space="preserve"> сельского поселения </w:t>
      </w:r>
      <w:r w:rsidR="00261F41" w:rsidRPr="001B5F10">
        <w:rPr>
          <w:rFonts w:ascii="Times New Roman" w:eastAsia="Times New Roman" w:hAnsi="Times New Roman" w:cs="Times New Roman"/>
          <w:iCs/>
          <w:sz w:val="20"/>
          <w:szCs w:val="20"/>
        </w:rPr>
        <w:t>Симферопольского</w:t>
      </w:r>
      <w:r w:rsidR="008361AA" w:rsidRPr="001B5F10">
        <w:rPr>
          <w:rFonts w:ascii="Times New Roman" w:eastAsia="Times New Roman" w:hAnsi="Times New Roman" w:cs="Times New Roman"/>
          <w:iCs/>
          <w:sz w:val="20"/>
          <w:szCs w:val="20"/>
        </w:rPr>
        <w:t xml:space="preserve"> района Республики Крым: </w:t>
      </w:r>
      <w:r w:rsidR="00261F41" w:rsidRPr="001B5F10">
        <w:rPr>
          <w:rFonts w:ascii="Times New Roman" w:eastAsia="Times New Roman" w:hAnsi="Times New Roman" w:cs="Times New Roman"/>
          <w:iCs/>
          <w:sz w:val="20"/>
          <w:szCs w:val="20"/>
        </w:rPr>
        <w:t>597503</w:t>
      </w:r>
      <w:r w:rsidR="008361AA" w:rsidRPr="001B5F10">
        <w:rPr>
          <w:rFonts w:ascii="Times New Roman" w:eastAsia="Times New Roman" w:hAnsi="Times New Roman" w:cs="Times New Roman"/>
          <w:iCs/>
          <w:sz w:val="20"/>
          <w:szCs w:val="20"/>
        </w:rPr>
        <w:t xml:space="preserve">, Республика Крым, </w:t>
      </w:r>
      <w:r w:rsidR="00261F41" w:rsidRPr="001B5F10">
        <w:rPr>
          <w:rFonts w:ascii="Times New Roman" w:eastAsia="Times New Roman" w:hAnsi="Times New Roman" w:cs="Times New Roman"/>
          <w:iCs/>
          <w:sz w:val="20"/>
          <w:szCs w:val="20"/>
        </w:rPr>
        <w:t>Симферопольский</w:t>
      </w:r>
      <w:r w:rsidR="008361AA" w:rsidRPr="001B5F10">
        <w:rPr>
          <w:rFonts w:ascii="Times New Roman" w:eastAsia="Times New Roman" w:hAnsi="Times New Roman" w:cs="Times New Roman"/>
          <w:iCs/>
          <w:sz w:val="20"/>
          <w:szCs w:val="20"/>
        </w:rPr>
        <w:t xml:space="preserve"> район, </w:t>
      </w:r>
      <w:r w:rsidR="00E420BB" w:rsidRPr="001B5F10">
        <w:rPr>
          <w:rFonts w:ascii="Times New Roman" w:eastAsia="Times New Roman" w:hAnsi="Times New Roman" w:cs="Times New Roman"/>
          <w:iCs/>
          <w:sz w:val="20"/>
          <w:szCs w:val="20"/>
        </w:rPr>
        <w:t>с</w:t>
      </w:r>
      <w:r w:rsidR="008361AA" w:rsidRPr="001B5F10">
        <w:rPr>
          <w:rFonts w:ascii="Times New Roman" w:eastAsia="Times New Roman" w:hAnsi="Times New Roman" w:cs="Times New Roman"/>
          <w:iCs/>
          <w:sz w:val="20"/>
          <w:szCs w:val="20"/>
        </w:rPr>
        <w:t xml:space="preserve">. </w:t>
      </w:r>
      <w:r w:rsidR="00261F41" w:rsidRPr="001B5F10">
        <w:rPr>
          <w:rFonts w:ascii="Times New Roman" w:eastAsia="Times New Roman" w:hAnsi="Times New Roman" w:cs="Times New Roman"/>
          <w:iCs/>
          <w:sz w:val="20"/>
          <w:szCs w:val="20"/>
        </w:rPr>
        <w:t>Мирное</w:t>
      </w:r>
      <w:r w:rsidR="008361AA" w:rsidRPr="001B5F10">
        <w:rPr>
          <w:rFonts w:ascii="Times New Roman" w:eastAsia="Times New Roman" w:hAnsi="Times New Roman" w:cs="Times New Roman"/>
          <w:iCs/>
          <w:sz w:val="20"/>
          <w:szCs w:val="20"/>
        </w:rPr>
        <w:t xml:space="preserve">, ул. </w:t>
      </w:r>
      <w:r w:rsidR="00261F41" w:rsidRPr="001B5F10">
        <w:rPr>
          <w:rFonts w:ascii="Times New Roman" w:eastAsia="Times New Roman" w:hAnsi="Times New Roman" w:cs="Times New Roman"/>
          <w:iCs/>
          <w:sz w:val="20"/>
          <w:szCs w:val="20"/>
        </w:rPr>
        <w:t>Белова 1</w:t>
      </w:r>
      <w:r w:rsidR="008361AA" w:rsidRPr="001B5F10">
        <w:rPr>
          <w:rFonts w:ascii="Times New Roman" w:eastAsia="Times New Roman" w:hAnsi="Times New Roman" w:cs="Times New Roman"/>
          <w:iCs/>
          <w:sz w:val="20"/>
          <w:szCs w:val="20"/>
        </w:rPr>
        <w:t>.</w:t>
      </w:r>
      <w:r w:rsidR="008361AA" w:rsidRPr="001B5F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03A0" w:rsidRPr="001B5F10" w:rsidRDefault="00043ADB" w:rsidP="008361A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 xml:space="preserve">Специализированная организация </w:t>
      </w:r>
      <w:r w:rsidR="0059605D" w:rsidRPr="001B5F10">
        <w:rPr>
          <w:rFonts w:ascii="Times New Roman" w:hAnsi="Times New Roman" w:cs="Times New Roman"/>
          <w:sz w:val="20"/>
          <w:szCs w:val="20"/>
        </w:rPr>
        <w:t xml:space="preserve">ООО </w:t>
      </w:r>
      <w:r w:rsidR="006B6575" w:rsidRPr="001B5F10">
        <w:rPr>
          <w:rFonts w:ascii="Times New Roman" w:hAnsi="Times New Roman" w:cs="Times New Roman"/>
          <w:sz w:val="20"/>
          <w:szCs w:val="20"/>
        </w:rPr>
        <w:t>«Вектор Плюс»</w:t>
      </w:r>
      <w:r w:rsidR="003103A0" w:rsidRPr="001B5F10">
        <w:rPr>
          <w:rFonts w:ascii="Times New Roman" w:hAnsi="Times New Roman" w:cs="Times New Roman"/>
          <w:sz w:val="20"/>
          <w:szCs w:val="20"/>
        </w:rPr>
        <w:t xml:space="preserve"> место нахождения и почтовый адрес: 295000, Республика Крым, г. Симферополь, ул. Пушкина 12 оф. 22.</w:t>
      </w:r>
      <w:r w:rsidR="006020BF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3103A0" w:rsidRPr="001B5F10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5" w:history="1">
        <w:r w:rsidR="006659AD"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mizo</w:t>
        </w:r>
        <w:r w:rsidR="006659AD" w:rsidRPr="001B5F10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6659AD"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="006659AD" w:rsidRPr="001B5F10">
          <w:rPr>
            <w:rStyle w:val="a5"/>
            <w:rFonts w:ascii="Times New Roman" w:hAnsi="Times New Roman" w:cs="Times New Roman"/>
            <w:sz w:val="20"/>
            <w:szCs w:val="20"/>
          </w:rPr>
          <w:t>.online</w:t>
        </w:r>
      </w:hyperlink>
      <w:r w:rsidR="006659AD" w:rsidRPr="001B5F10">
        <w:rPr>
          <w:rFonts w:ascii="Times New Roman" w:hAnsi="Times New Roman" w:cs="Times New Roman"/>
          <w:sz w:val="20"/>
          <w:szCs w:val="20"/>
        </w:rPr>
        <w:t xml:space="preserve">. </w:t>
      </w:r>
      <w:r w:rsidR="003103A0" w:rsidRPr="001B5F10">
        <w:rPr>
          <w:rFonts w:ascii="Times New Roman" w:hAnsi="Times New Roman" w:cs="Times New Roman"/>
          <w:sz w:val="20"/>
          <w:szCs w:val="20"/>
        </w:rPr>
        <w:t>Номер контактного телефона: +7 9780023534</w:t>
      </w:r>
      <w:r w:rsidR="00EA2529" w:rsidRPr="001B5F10">
        <w:rPr>
          <w:rFonts w:ascii="Times New Roman" w:hAnsi="Times New Roman" w:cs="Times New Roman"/>
          <w:sz w:val="20"/>
          <w:szCs w:val="20"/>
        </w:rPr>
        <w:t>.</w:t>
      </w:r>
    </w:p>
    <w:p w:rsidR="003103A0" w:rsidRPr="001B5F10" w:rsidRDefault="00772C0A" w:rsidP="001F3AD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ab/>
        <w:t>Реквизиты решения о проведении аукциона:</w:t>
      </w:r>
      <w:r w:rsidR="001F3AD5" w:rsidRPr="001B5F10">
        <w:rPr>
          <w:rFonts w:ascii="Times New Roman" w:hAnsi="Times New Roman" w:cs="Times New Roman"/>
          <w:sz w:val="20"/>
          <w:szCs w:val="20"/>
        </w:rPr>
        <w:t xml:space="preserve"> Постановление №</w:t>
      </w:r>
      <w:r w:rsidR="00261F41" w:rsidRPr="001B5F10">
        <w:rPr>
          <w:rFonts w:ascii="Times New Roman" w:hAnsi="Times New Roman" w:cs="Times New Roman"/>
          <w:sz w:val="20"/>
          <w:szCs w:val="20"/>
        </w:rPr>
        <w:t xml:space="preserve"> 229</w:t>
      </w:r>
      <w:r w:rsidR="00FC0640" w:rsidRPr="001B5F10">
        <w:rPr>
          <w:rFonts w:ascii="Times New Roman" w:hAnsi="Times New Roman" w:cs="Times New Roman"/>
          <w:sz w:val="20"/>
          <w:szCs w:val="20"/>
        </w:rPr>
        <w:t>/</w:t>
      </w:r>
      <w:r w:rsidR="00261F41" w:rsidRPr="001B5F10">
        <w:rPr>
          <w:rFonts w:ascii="Times New Roman" w:hAnsi="Times New Roman" w:cs="Times New Roman"/>
          <w:sz w:val="20"/>
          <w:szCs w:val="20"/>
        </w:rPr>
        <w:t>19</w:t>
      </w:r>
      <w:r w:rsidR="00FC0640" w:rsidRPr="001B5F10">
        <w:rPr>
          <w:rFonts w:ascii="Times New Roman" w:hAnsi="Times New Roman" w:cs="Times New Roman"/>
          <w:sz w:val="20"/>
          <w:szCs w:val="20"/>
        </w:rPr>
        <w:t xml:space="preserve"> от 1</w:t>
      </w:r>
      <w:r w:rsidR="00261F41" w:rsidRPr="001B5F10">
        <w:rPr>
          <w:rFonts w:ascii="Times New Roman" w:hAnsi="Times New Roman" w:cs="Times New Roman"/>
          <w:sz w:val="20"/>
          <w:szCs w:val="20"/>
        </w:rPr>
        <w:t>7</w:t>
      </w:r>
      <w:r w:rsidR="00FC0640" w:rsidRPr="001B5F10">
        <w:rPr>
          <w:rFonts w:ascii="Times New Roman" w:hAnsi="Times New Roman" w:cs="Times New Roman"/>
          <w:sz w:val="20"/>
          <w:szCs w:val="20"/>
        </w:rPr>
        <w:t>.</w:t>
      </w:r>
      <w:r w:rsidR="00261F41" w:rsidRPr="001B5F10">
        <w:rPr>
          <w:rFonts w:ascii="Times New Roman" w:hAnsi="Times New Roman" w:cs="Times New Roman"/>
          <w:sz w:val="20"/>
          <w:szCs w:val="20"/>
        </w:rPr>
        <w:t>04</w:t>
      </w:r>
      <w:r w:rsidR="001F3AD5" w:rsidRPr="001B5F10">
        <w:rPr>
          <w:rFonts w:ascii="Times New Roman" w:hAnsi="Times New Roman" w:cs="Times New Roman"/>
          <w:sz w:val="20"/>
          <w:szCs w:val="20"/>
        </w:rPr>
        <w:t>.201</w:t>
      </w:r>
      <w:r w:rsidR="00261F41" w:rsidRPr="001B5F10">
        <w:rPr>
          <w:rFonts w:ascii="Times New Roman" w:hAnsi="Times New Roman" w:cs="Times New Roman"/>
          <w:sz w:val="20"/>
          <w:szCs w:val="20"/>
        </w:rPr>
        <w:t>9</w:t>
      </w:r>
      <w:r w:rsidR="001F3AD5" w:rsidRPr="001B5F10">
        <w:rPr>
          <w:rFonts w:ascii="Times New Roman" w:hAnsi="Times New Roman" w:cs="Times New Roman"/>
          <w:sz w:val="20"/>
          <w:szCs w:val="20"/>
        </w:rPr>
        <w:t xml:space="preserve"> «</w:t>
      </w:r>
      <w:r w:rsidR="00016E32" w:rsidRPr="001B5F10">
        <w:rPr>
          <w:rFonts w:ascii="Times New Roman" w:hAnsi="Times New Roman" w:cs="Times New Roman"/>
          <w:sz w:val="20"/>
          <w:szCs w:val="20"/>
        </w:rPr>
        <w:t>О</w:t>
      </w:r>
      <w:r w:rsidR="00261F41" w:rsidRPr="001B5F10">
        <w:rPr>
          <w:rFonts w:ascii="Times New Roman" w:hAnsi="Times New Roman" w:cs="Times New Roman"/>
          <w:sz w:val="20"/>
          <w:szCs w:val="20"/>
        </w:rPr>
        <w:t xml:space="preserve"> проведении электронного аукциона и передаче в аренду земельного участка, находящихся в муниципальной собственности</w:t>
      </w:r>
      <w:r w:rsidR="00016E32" w:rsidRPr="001B5F10">
        <w:rPr>
          <w:rFonts w:ascii="Times New Roman" w:hAnsi="Times New Roman" w:cs="Times New Roman"/>
          <w:sz w:val="20"/>
          <w:szCs w:val="20"/>
        </w:rPr>
        <w:t>».</w:t>
      </w:r>
    </w:p>
    <w:p w:rsidR="006B6575" w:rsidRPr="001B5F10" w:rsidRDefault="00016E32" w:rsidP="006B657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ab/>
        <w:t>ООО «Вектор Плюс»</w:t>
      </w:r>
      <w:r w:rsidR="009C0FEB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6020BF" w:rsidRPr="001B5F10">
        <w:rPr>
          <w:rFonts w:ascii="Times New Roman" w:hAnsi="Times New Roman" w:cs="Times New Roman"/>
          <w:sz w:val="20"/>
          <w:szCs w:val="20"/>
        </w:rPr>
        <w:t>действующее</w:t>
      </w:r>
      <w:r w:rsidR="006B6575" w:rsidRPr="001B5F10">
        <w:rPr>
          <w:rFonts w:ascii="Times New Roman" w:hAnsi="Times New Roman" w:cs="Times New Roman"/>
          <w:sz w:val="20"/>
          <w:szCs w:val="20"/>
        </w:rPr>
        <w:t xml:space="preserve"> на основании договора на организацию и проведение торгов </w:t>
      </w:r>
      <w:r w:rsidR="0030163C">
        <w:rPr>
          <w:rFonts w:ascii="Times New Roman" w:hAnsi="Times New Roman" w:cs="Times New Roman"/>
          <w:sz w:val="20"/>
          <w:szCs w:val="20"/>
        </w:rPr>
        <w:t>б/н</w:t>
      </w:r>
      <w:r w:rsidR="006B6575" w:rsidRPr="001B5F10">
        <w:rPr>
          <w:rFonts w:ascii="Times New Roman" w:hAnsi="Times New Roman" w:cs="Times New Roman"/>
          <w:sz w:val="20"/>
          <w:szCs w:val="20"/>
        </w:rPr>
        <w:t xml:space="preserve"> от </w:t>
      </w:r>
      <w:r w:rsidR="00124EA2" w:rsidRPr="001B5F10">
        <w:rPr>
          <w:rFonts w:ascii="Times New Roman" w:hAnsi="Times New Roman" w:cs="Times New Roman"/>
          <w:sz w:val="20"/>
          <w:szCs w:val="20"/>
        </w:rPr>
        <w:t>17</w:t>
      </w:r>
      <w:r w:rsidR="00571CC7" w:rsidRPr="001B5F10">
        <w:rPr>
          <w:rFonts w:ascii="Times New Roman" w:hAnsi="Times New Roman" w:cs="Times New Roman"/>
          <w:sz w:val="20"/>
          <w:szCs w:val="20"/>
        </w:rPr>
        <w:t>.</w:t>
      </w:r>
      <w:r w:rsidR="00124EA2" w:rsidRPr="001B5F10">
        <w:rPr>
          <w:rFonts w:ascii="Times New Roman" w:hAnsi="Times New Roman" w:cs="Times New Roman"/>
          <w:sz w:val="20"/>
          <w:szCs w:val="20"/>
        </w:rPr>
        <w:t>04</w:t>
      </w:r>
      <w:r w:rsidR="006020BF" w:rsidRPr="001B5F10">
        <w:rPr>
          <w:rFonts w:ascii="Times New Roman" w:hAnsi="Times New Roman" w:cs="Times New Roman"/>
          <w:sz w:val="20"/>
          <w:szCs w:val="20"/>
        </w:rPr>
        <w:t>.201</w:t>
      </w:r>
      <w:r w:rsidR="00124EA2" w:rsidRPr="001B5F10">
        <w:rPr>
          <w:rFonts w:ascii="Times New Roman" w:hAnsi="Times New Roman" w:cs="Times New Roman"/>
          <w:sz w:val="20"/>
          <w:szCs w:val="20"/>
        </w:rPr>
        <w:t>9</w:t>
      </w:r>
      <w:r w:rsidR="006020BF" w:rsidRPr="001B5F10">
        <w:rPr>
          <w:rFonts w:ascii="Times New Roman" w:hAnsi="Times New Roman" w:cs="Times New Roman"/>
          <w:sz w:val="20"/>
          <w:szCs w:val="20"/>
        </w:rPr>
        <w:t xml:space="preserve"> года,</w:t>
      </w:r>
      <w:r w:rsidR="006B6575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6B6575" w:rsidRPr="001B5F10">
        <w:rPr>
          <w:rFonts w:ascii="Times New Roman" w:hAnsi="Times New Roman" w:cs="Times New Roman"/>
          <w:bCs/>
          <w:sz w:val="20"/>
          <w:szCs w:val="20"/>
        </w:rPr>
        <w:t xml:space="preserve">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лиц, в том числе без образования юридического лица (индивидуальных предпринимателей) принять участие в открытом аукционе на право заключения договора </w:t>
      </w:r>
      <w:r w:rsidR="006B6575" w:rsidRPr="001B5F10">
        <w:rPr>
          <w:rFonts w:ascii="Times New Roman" w:eastAsia="Times New Roman" w:hAnsi="Times New Roman" w:cs="Times New Roman"/>
          <w:bCs/>
          <w:sz w:val="20"/>
          <w:szCs w:val="20"/>
        </w:rPr>
        <w:t>аренды объекта недвижимого имущества</w:t>
      </w:r>
      <w:r w:rsidR="006B6575" w:rsidRPr="001B5F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0AC" w:rsidRPr="001B5F10" w:rsidRDefault="005200AC" w:rsidP="00DB4DE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Предмет аукциона:</w:t>
      </w:r>
    </w:p>
    <w:p w:rsidR="006020BF" w:rsidRPr="001B5F10" w:rsidRDefault="007072AE" w:rsidP="002B6A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B5F10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2B6A5C" w:rsidRPr="001B5F10">
        <w:rPr>
          <w:rFonts w:ascii="Times New Roman" w:hAnsi="Times New Roman" w:cs="Times New Roman"/>
          <w:b/>
          <w:i/>
          <w:sz w:val="20"/>
          <w:szCs w:val="20"/>
        </w:rPr>
        <w:t xml:space="preserve">Лот №1: </w:t>
      </w:r>
      <w:r w:rsidR="0030163C" w:rsidRPr="0030163C">
        <w:rPr>
          <w:rFonts w:ascii="Times New Roman" w:hAnsi="Times New Roman" w:cs="Times New Roman"/>
          <w:b/>
          <w:i/>
        </w:rPr>
        <w:t>право пользования на условиях</w:t>
      </w:r>
      <w:r w:rsidR="00BC36AC" w:rsidRPr="001B5F10">
        <w:rPr>
          <w:rFonts w:ascii="Times New Roman" w:hAnsi="Times New Roman" w:cs="Times New Roman"/>
          <w:b/>
          <w:i/>
          <w:sz w:val="20"/>
          <w:szCs w:val="20"/>
        </w:rPr>
        <w:t xml:space="preserve"> договора аренды земельного участка</w:t>
      </w:r>
      <w:r w:rsidR="002B6A5C" w:rsidRPr="001B5F10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261F41" w:rsidRPr="001B5F10">
        <w:rPr>
          <w:rFonts w:ascii="Times New Roman" w:hAnsi="Times New Roman" w:cs="Times New Roman"/>
          <w:b/>
          <w:i/>
          <w:sz w:val="20"/>
          <w:szCs w:val="20"/>
        </w:rPr>
        <w:t xml:space="preserve">кадастровый номер: 90:12:090102:3884, общей площадью 2675 </w:t>
      </w:r>
      <w:proofErr w:type="spellStart"/>
      <w:r w:rsidR="00261F41" w:rsidRPr="001B5F10">
        <w:rPr>
          <w:rFonts w:ascii="Times New Roman" w:hAnsi="Times New Roman" w:cs="Times New Roman"/>
          <w:b/>
          <w:i/>
          <w:sz w:val="20"/>
          <w:szCs w:val="20"/>
        </w:rPr>
        <w:t>кв.м</w:t>
      </w:r>
      <w:proofErr w:type="spellEnd"/>
      <w:r w:rsidR="00261F41" w:rsidRPr="001B5F10">
        <w:rPr>
          <w:rFonts w:ascii="Times New Roman" w:hAnsi="Times New Roman" w:cs="Times New Roman"/>
          <w:b/>
          <w:i/>
          <w:sz w:val="20"/>
          <w:szCs w:val="20"/>
        </w:rPr>
        <w:t>., расположенный по адресу: Республика Крым, Симферопольский район, с. Мирное, ул. Белова, 5а, с видом разрешенного использования – склады, магазины</w:t>
      </w:r>
      <w:r w:rsidR="00CC1939" w:rsidRPr="001B5F10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F6FD0" w:rsidRPr="001B5F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F6FD0" w:rsidRPr="001B5F10" w:rsidRDefault="000F6FD0" w:rsidP="002B6A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3421D" w:rsidRPr="001B5F10" w:rsidRDefault="0013421D" w:rsidP="002B6A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B5F10">
        <w:rPr>
          <w:rFonts w:ascii="Times New Roman" w:hAnsi="Times New Roman" w:cs="Times New Roman"/>
          <w:b/>
          <w:i/>
          <w:sz w:val="20"/>
          <w:szCs w:val="20"/>
        </w:rPr>
        <w:tab/>
        <w:t>Вид договора: договор аренды</w:t>
      </w:r>
    </w:p>
    <w:p w:rsidR="002B6A5C" w:rsidRPr="001B5F10" w:rsidRDefault="000F6FD0" w:rsidP="000F6FD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Г</w:t>
      </w:r>
      <w:r w:rsidR="00867E88" w:rsidRPr="001B5F10">
        <w:rPr>
          <w:rFonts w:ascii="Times New Roman" w:hAnsi="Times New Roman" w:cs="Times New Roman"/>
          <w:sz w:val="20"/>
          <w:szCs w:val="20"/>
        </w:rPr>
        <w:t xml:space="preserve">одовая арендная плата </w:t>
      </w:r>
      <w:r w:rsidR="00261F41" w:rsidRPr="001B5F10">
        <w:rPr>
          <w:rFonts w:ascii="Times New Roman" w:hAnsi="Times New Roman" w:cs="Times New Roman"/>
          <w:sz w:val="20"/>
          <w:szCs w:val="20"/>
        </w:rPr>
        <w:t>237569</w:t>
      </w:r>
      <w:r w:rsidR="002B6A5C" w:rsidRPr="001B5F10">
        <w:rPr>
          <w:rFonts w:ascii="Times New Roman" w:hAnsi="Times New Roman" w:cs="Times New Roman"/>
          <w:sz w:val="20"/>
          <w:szCs w:val="20"/>
        </w:rPr>
        <w:t xml:space="preserve"> рублей (</w:t>
      </w:r>
      <w:r w:rsidR="00261F41" w:rsidRPr="001B5F10">
        <w:rPr>
          <w:rFonts w:ascii="Times New Roman" w:hAnsi="Times New Roman" w:cs="Times New Roman"/>
          <w:sz w:val="20"/>
          <w:szCs w:val="20"/>
        </w:rPr>
        <w:t>двести тридцать семь тысяч пятьсот шестьдесят девять</w:t>
      </w:r>
      <w:r w:rsidR="002B6A5C" w:rsidRPr="001B5F10">
        <w:rPr>
          <w:rFonts w:ascii="Times New Roman" w:hAnsi="Times New Roman" w:cs="Times New Roman"/>
          <w:sz w:val="20"/>
          <w:szCs w:val="20"/>
        </w:rPr>
        <w:t xml:space="preserve"> рублей) </w:t>
      </w:r>
      <w:proofErr w:type="gramStart"/>
      <w:r w:rsidR="002B6A5C" w:rsidRPr="001B5F10">
        <w:rPr>
          <w:rFonts w:ascii="Times New Roman" w:hAnsi="Times New Roman" w:cs="Times New Roman"/>
          <w:sz w:val="20"/>
          <w:szCs w:val="20"/>
        </w:rPr>
        <w:t>без  НДС</w:t>
      </w:r>
      <w:proofErr w:type="gramEnd"/>
      <w:r w:rsidR="009D11D9" w:rsidRPr="001B5F10">
        <w:rPr>
          <w:rFonts w:ascii="Times New Roman" w:hAnsi="Times New Roman" w:cs="Times New Roman"/>
          <w:sz w:val="20"/>
          <w:szCs w:val="20"/>
        </w:rPr>
        <w:t>;</w:t>
      </w:r>
    </w:p>
    <w:p w:rsidR="00016E32" w:rsidRPr="001B5F10" w:rsidRDefault="00016E32" w:rsidP="002B6A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D11D9" w:rsidRPr="001B5F10" w:rsidRDefault="009D11D9" w:rsidP="0099240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Категория земель, вид разрешенного использования:</w:t>
      </w:r>
      <w:r w:rsidR="00CC1939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176349" w:rsidRPr="001B5F10">
        <w:rPr>
          <w:rFonts w:ascii="Times New Roman" w:hAnsi="Times New Roman" w:cs="Times New Roman"/>
          <w:sz w:val="20"/>
          <w:szCs w:val="20"/>
        </w:rPr>
        <w:t>склады, магазины</w:t>
      </w:r>
      <w:r w:rsidR="00E420BB" w:rsidRPr="001B5F10">
        <w:rPr>
          <w:rFonts w:ascii="Times New Roman" w:hAnsi="Times New Roman" w:cs="Times New Roman"/>
          <w:sz w:val="20"/>
          <w:szCs w:val="20"/>
        </w:rPr>
        <w:t>.</w:t>
      </w:r>
    </w:p>
    <w:p w:rsidR="00D3709B" w:rsidRPr="001B5F10" w:rsidRDefault="00D3709B" w:rsidP="00D3709B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F10">
        <w:rPr>
          <w:rFonts w:ascii="Times New Roman" w:eastAsia="Times New Roman" w:hAnsi="Times New Roman" w:cs="Times New Roman"/>
          <w:sz w:val="20"/>
          <w:szCs w:val="20"/>
        </w:rPr>
        <w:t xml:space="preserve">Срок действия договора </w:t>
      </w:r>
      <w:r w:rsidR="00176349" w:rsidRPr="001B5F10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1B5F1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176349" w:rsidRPr="001B5F10">
        <w:rPr>
          <w:rFonts w:ascii="Times New Roman" w:eastAsia="Times New Roman" w:hAnsi="Times New Roman" w:cs="Times New Roman"/>
          <w:sz w:val="20"/>
          <w:szCs w:val="20"/>
        </w:rPr>
        <w:t>десять</w:t>
      </w:r>
      <w:r w:rsidR="001B5784" w:rsidRPr="001B5F10">
        <w:rPr>
          <w:rFonts w:ascii="Times New Roman" w:eastAsia="Times New Roman" w:hAnsi="Times New Roman" w:cs="Times New Roman"/>
          <w:sz w:val="20"/>
          <w:szCs w:val="20"/>
        </w:rPr>
        <w:t>) лет</w:t>
      </w:r>
      <w:r w:rsidRPr="001B5F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200AC" w:rsidRPr="001B5F10" w:rsidRDefault="00A24980" w:rsidP="00043A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 xml:space="preserve">Право собственности зарегистрировано за </w:t>
      </w:r>
      <w:r w:rsidR="000F6FD0" w:rsidRPr="001B5F10">
        <w:rPr>
          <w:rFonts w:ascii="Times New Roman" w:hAnsi="Times New Roman" w:cs="Times New Roman"/>
          <w:sz w:val="20"/>
          <w:szCs w:val="20"/>
        </w:rPr>
        <w:t xml:space="preserve">муниципальным образованием </w:t>
      </w:r>
      <w:proofErr w:type="spellStart"/>
      <w:r w:rsidR="00176349" w:rsidRPr="001B5F10">
        <w:rPr>
          <w:rFonts w:ascii="Times New Roman" w:eastAsia="Times New Roman" w:hAnsi="Times New Roman" w:cs="Times New Roman"/>
          <w:iCs/>
          <w:sz w:val="20"/>
          <w:szCs w:val="20"/>
        </w:rPr>
        <w:t>Мирновского</w:t>
      </w:r>
      <w:proofErr w:type="spellEnd"/>
      <w:r w:rsidR="00176349" w:rsidRPr="001B5F10">
        <w:rPr>
          <w:rFonts w:ascii="Times New Roman" w:eastAsia="Times New Roman" w:hAnsi="Times New Roman" w:cs="Times New Roman"/>
          <w:iCs/>
          <w:sz w:val="20"/>
          <w:szCs w:val="20"/>
        </w:rPr>
        <w:t xml:space="preserve"> сельского поселения</w:t>
      </w:r>
      <w:r w:rsidRPr="001B5F10">
        <w:rPr>
          <w:rFonts w:ascii="Times New Roman" w:hAnsi="Times New Roman" w:cs="Times New Roman"/>
          <w:sz w:val="20"/>
          <w:szCs w:val="20"/>
        </w:rPr>
        <w:t>. Ограничения п</w:t>
      </w:r>
      <w:r w:rsidR="00131058" w:rsidRPr="001B5F10">
        <w:rPr>
          <w:rFonts w:ascii="Times New Roman" w:hAnsi="Times New Roman" w:cs="Times New Roman"/>
          <w:sz w:val="20"/>
          <w:szCs w:val="20"/>
        </w:rPr>
        <w:t>р</w:t>
      </w:r>
      <w:r w:rsidRPr="001B5F10">
        <w:rPr>
          <w:rFonts w:ascii="Times New Roman" w:hAnsi="Times New Roman" w:cs="Times New Roman"/>
          <w:sz w:val="20"/>
          <w:szCs w:val="20"/>
        </w:rPr>
        <w:t xml:space="preserve">ав не </w:t>
      </w:r>
      <w:r w:rsidR="00131058" w:rsidRPr="001B5F10">
        <w:rPr>
          <w:rFonts w:ascii="Times New Roman" w:hAnsi="Times New Roman" w:cs="Times New Roman"/>
          <w:sz w:val="20"/>
          <w:szCs w:val="20"/>
        </w:rPr>
        <w:t>зарегистрировано</w:t>
      </w:r>
      <w:r w:rsidRPr="001B5F10">
        <w:rPr>
          <w:rFonts w:ascii="Times New Roman" w:hAnsi="Times New Roman" w:cs="Times New Roman"/>
          <w:sz w:val="20"/>
          <w:szCs w:val="20"/>
        </w:rPr>
        <w:t>.</w:t>
      </w:r>
    </w:p>
    <w:p w:rsidR="00E8216C" w:rsidRPr="001B5F10" w:rsidRDefault="00E8216C" w:rsidP="00536D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F10">
        <w:rPr>
          <w:rFonts w:ascii="Times New Roman" w:eastAsia="Times New Roman" w:hAnsi="Times New Roman" w:cs="Times New Roman"/>
          <w:sz w:val="20"/>
          <w:szCs w:val="20"/>
        </w:rPr>
        <w:tab/>
        <w:t>Осмотр земельного участка на местности осуществляется самостоятельно.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  <w:t xml:space="preserve">                 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                  </w:t>
      </w: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u w:val="single"/>
          <w:lang w:eastAsia="ru-RU"/>
        </w:rPr>
        <w:t xml:space="preserve">Присоединение объектов к </w:t>
      </w:r>
      <w:r w:rsidR="0030163C">
        <w:rPr>
          <w:rFonts w:ascii="Times New Roman" w:eastAsia="Times New Roman" w:hAnsi="Times New Roman" w:cs="Times New Roman"/>
          <w:bCs/>
          <w:kern w:val="1"/>
          <w:sz w:val="20"/>
          <w:szCs w:val="20"/>
          <w:u w:val="single"/>
          <w:lang w:eastAsia="ru-RU"/>
        </w:rPr>
        <w:t>централизованной системе водоснабжения и водоотведения</w:t>
      </w: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u w:val="single"/>
          <w:lang w:eastAsia="ru-RU"/>
        </w:rPr>
        <w:t xml:space="preserve"> ГУП РК «ВОДА КРЫМА»</w:t>
      </w: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- имеется (Технические условия на подключение к централизованной системе водоснабжения и водоотведения: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                 - Максимальная величина нагрузки в возможных точках подключения: водоснабжение: 1,0 м/3/</w:t>
      </w:r>
      <w:proofErr w:type="spellStart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сут</w:t>
      </w:r>
      <w:proofErr w:type="spellEnd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; водоотведение: 1,0 м 3/</w:t>
      </w:r>
      <w:proofErr w:type="spellStart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сут</w:t>
      </w:r>
      <w:proofErr w:type="spellEnd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.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срок подключения объекта капитального строительства: в течение 18 месяцев с даты заключения договора на подключение (технологическое присоединение);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срок действия технических условий: 1 год;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информация о плате за подключение: плата за подключение (технологическое присоединение) рассчитывается в соответствии с тарифом, утвержденным приказом Государственного комитета по ценам и тарифам Республики Крым, действующего на момент предоставления обращения собственника земельного участка в адрес ГУП РК «Вода Крыма» о необходимости заключения договора на подключение (технологическое присоединение).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возможна точка подключения к системе водоснабжения линия водоотвода Д-200 мм по ул.</w:t>
      </w:r>
      <w:r w:rsid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</w:t>
      </w: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Белова. Возможна точка к системе водоотведения Д-300 мм, в р-не ул.</w:t>
      </w:r>
      <w:r w:rsid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</w:t>
      </w: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Железнодорожная.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для заключения договора на подключение (технологическое присоединение) к централизованным системам водоснабжения и водоотведения заказчик обязан обратиться в ГУПРК «Вода Крыма», с предоставлением полного пакета документов, определенных п.90 постановления Правительства Российской Федерации от 29.07.2013 г. № 644.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разработка проектной документации осуществляется на основании Условий подключения - приложения № 1 к договору подключения (технологического присоединения).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u w:val="single"/>
          <w:lang w:eastAsia="ru-RU"/>
        </w:rPr>
        <w:t>Присоединение объектов к электрическим сетям ГУП РК «КРЫМЭНЕРГО»: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- в случаях осуществления технологического присоединения к электрическим сетям классом напряжения до 20 </w:t>
      </w:r>
      <w:proofErr w:type="spellStart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кВ</w:t>
      </w:r>
      <w:proofErr w:type="spellEnd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участка. На котором расположены присоединяемые энергопринимающие устройства, составляет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9 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присоединения энергопринимающих устройств и )или) объектов </w:t>
      </w: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lastRenderedPageBreak/>
        <w:t>электроэнергетики 15 рабочих дней (если в заявке не указан более продолжительный срок) при временном технологическом присоединении; максимальная мощность до 150 кВт включительно;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сроки действия технических условий: два года со дня заключения договора об осуществлении технологического присоединения к электрическим сетям;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расчет платы по договору об осуществлении технологического присоединения к электрическим сетям, производится в соответствии со ставками платы за технологическое присоединение энергопринимающих устройств потребителей электрической энергии к электрическим сетям сетевых организаций Республики Крым на 2019 год, утвержденными Приказом государственного комитета по ценам и тарифам РК № 67/2 от 29.12.2018 г.. а также в соответствии с Приказом ФАС России № 1135/17 от 29.08.2017 г.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                   - точки присоединения энергопринимающих устройств по каждой точке присоединения: основной источник питания, расположен по </w:t>
      </w:r>
      <w:proofErr w:type="spellStart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ул.Белова</w:t>
      </w:r>
      <w:proofErr w:type="spellEnd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, 4 </w:t>
      </w:r>
      <w:proofErr w:type="spellStart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с.Мирное</w:t>
      </w:r>
      <w:proofErr w:type="spellEnd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.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u w:val="single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                 </w:t>
      </w: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u w:val="single"/>
          <w:lang w:eastAsia="ru-RU"/>
        </w:rPr>
        <w:t xml:space="preserve">Присоединение объектов </w:t>
      </w:r>
      <w:proofErr w:type="gramStart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u w:val="single"/>
          <w:lang w:eastAsia="ru-RU"/>
        </w:rPr>
        <w:t>к  сетям</w:t>
      </w:r>
      <w:proofErr w:type="gramEnd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u w:val="single"/>
          <w:lang w:eastAsia="ru-RU"/>
        </w:rPr>
        <w:t xml:space="preserve"> ГУП РК «КРЫМГАЗСЕТИ»: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               Техническая возможность для подключения (технологического присоединения) к сетям газораспределения, по информации: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предельная мощность существующих сетей: до 5 кубометров/час;</w:t>
      </w:r>
    </w:p>
    <w:p w:rsidR="00306618" w:rsidRPr="001B5F10" w:rsidRDefault="00306618" w:rsidP="00306618">
      <w:pPr>
        <w:suppressAutoHyphens/>
        <w:ind w:firstLine="105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максимальная нагрузка: до 5 кубометров/час;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- сроки подключения объекта капитального строительства к сетям газораспределения составляет от 9 месяцев до 1,5 лет со дня выдачи технических условий;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                 - срок действия технических условий: 2 года;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                - размер платы за подключение (технологическое присоединение) устанавливается органом исполнительном власти субъекта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методическими указаниями по расчету платы за технологическое присоединение газоиспользующего оборудования к </w:t>
      </w:r>
      <w:proofErr w:type="spellStart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газораспределителным</w:t>
      </w:r>
      <w:proofErr w:type="spellEnd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сетям и (или) стандартизированных тарифных ставок, определяющих ее величину, утвержденного регулирования тарифов».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                   - точки присоединения газоиспользующего оборудования: подземный газопровод, расположен по </w:t>
      </w:r>
      <w:proofErr w:type="spellStart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ул.Белова</w:t>
      </w:r>
      <w:proofErr w:type="spellEnd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, </w:t>
      </w:r>
      <w:proofErr w:type="spellStart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с.Мирное</w:t>
      </w:r>
      <w:proofErr w:type="spellEnd"/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.</w:t>
      </w:r>
    </w:p>
    <w:p w:rsidR="00306618" w:rsidRPr="001B5F10" w:rsidRDefault="00306618" w:rsidP="00306618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</w:p>
    <w:p w:rsidR="00306618" w:rsidRPr="001B5F10" w:rsidRDefault="00306618" w:rsidP="00306618">
      <w:pPr>
        <w:suppressAutoHyphen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                </w:t>
      </w:r>
      <w:r w:rsidRPr="001B5F10">
        <w:rPr>
          <w:rFonts w:ascii="Times New Roman" w:eastAsia="Calibri" w:hAnsi="Times New Roman" w:cs="Times New Roman"/>
          <w:b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Pr="001B5F10">
        <w:rPr>
          <w:rFonts w:ascii="Times New Roman" w:eastAsia="Calibri" w:hAnsi="Times New Roman" w:cs="Times New Roman"/>
          <w:sz w:val="20"/>
          <w:szCs w:val="20"/>
        </w:rPr>
        <w:t>определить</w:t>
      </w:r>
      <w:r w:rsidRPr="001B5F1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B5F10">
        <w:rPr>
          <w:rFonts w:ascii="Times New Roman" w:eastAsia="Calibri" w:hAnsi="Times New Roman" w:cs="Times New Roman"/>
          <w:sz w:val="20"/>
          <w:szCs w:val="20"/>
        </w:rPr>
        <w:t>с учетом соблюдения строительных норм и правил в соответствии с действующим законодательством Российской Федерации и Республики Крым: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B5F10">
        <w:rPr>
          <w:rFonts w:ascii="Times New Roman" w:eastAsia="Calibri" w:hAnsi="Times New Roman" w:cs="Times New Roman"/>
          <w:sz w:val="20"/>
          <w:szCs w:val="20"/>
          <w:u w:val="single"/>
        </w:rPr>
        <w:t>Вид разрешенного использования: склады: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Минимальный размер земельного участка – 0,5 га;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Максимальный размер земельного участка – не подлежит установлению;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Отступ от границ земельного участка: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Минимальный отступ от красной линии улиц до зданий, строений, сооружений при осуществлении строительства – не менее 10 м; от красной линии проездов – не менее 5 м. В условиях сложившейся застройки допускается размещение объектов капитального по красной линии улиц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Максимальное количество этажей -4;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Параметры застройки: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Максимальный коэффициент застройки земельного участка (</w:t>
      </w:r>
      <w:proofErr w:type="spellStart"/>
      <w:r w:rsidRPr="001B5F10">
        <w:rPr>
          <w:rFonts w:ascii="Times New Roman" w:eastAsia="Calibri" w:hAnsi="Times New Roman" w:cs="Times New Roman"/>
          <w:sz w:val="20"/>
          <w:szCs w:val="20"/>
        </w:rPr>
        <w:t>Кз</w:t>
      </w:r>
      <w:proofErr w:type="spellEnd"/>
      <w:r w:rsidRPr="001B5F10">
        <w:rPr>
          <w:rFonts w:ascii="Times New Roman" w:eastAsia="Calibri" w:hAnsi="Times New Roman" w:cs="Times New Roman"/>
          <w:sz w:val="20"/>
          <w:szCs w:val="20"/>
        </w:rPr>
        <w:t>) – не подлежит установлению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Максимальный коэффициент плотности застройки земельного участка (</w:t>
      </w:r>
      <w:proofErr w:type="spellStart"/>
      <w:r w:rsidRPr="001B5F10">
        <w:rPr>
          <w:rFonts w:ascii="Times New Roman" w:eastAsia="Calibri" w:hAnsi="Times New Roman" w:cs="Times New Roman"/>
          <w:sz w:val="20"/>
          <w:szCs w:val="20"/>
        </w:rPr>
        <w:t>Кпз</w:t>
      </w:r>
      <w:proofErr w:type="spellEnd"/>
      <w:r w:rsidRPr="001B5F10">
        <w:rPr>
          <w:rFonts w:ascii="Times New Roman" w:eastAsia="Calibri" w:hAnsi="Times New Roman" w:cs="Times New Roman"/>
          <w:sz w:val="20"/>
          <w:szCs w:val="20"/>
        </w:rPr>
        <w:t>) – не подлежит установлению.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  <w:u w:val="single"/>
        </w:rPr>
        <w:t>Вид разрешенного использования: магазины:</w:t>
      </w:r>
      <w:r w:rsidRPr="001B5F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Минимальный размер земельных участков: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 xml:space="preserve">Для магазинов: до 250 </w:t>
      </w:r>
      <w:proofErr w:type="spellStart"/>
      <w:r w:rsidRPr="001B5F10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Pr="001B5F10">
        <w:rPr>
          <w:rFonts w:ascii="Times New Roman" w:eastAsia="Calibri" w:hAnsi="Times New Roman" w:cs="Times New Roman"/>
          <w:sz w:val="20"/>
          <w:szCs w:val="20"/>
        </w:rPr>
        <w:t xml:space="preserve">. торговой площади – 0,08 га на 100 </w:t>
      </w:r>
      <w:proofErr w:type="spellStart"/>
      <w:r w:rsidRPr="001B5F10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Pr="001B5F10">
        <w:rPr>
          <w:rFonts w:ascii="Times New Roman" w:eastAsia="Calibri" w:hAnsi="Times New Roman" w:cs="Times New Roman"/>
          <w:sz w:val="20"/>
          <w:szCs w:val="20"/>
        </w:rPr>
        <w:t>. торговой площади;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 xml:space="preserve">свыше 250 до 650 </w:t>
      </w:r>
      <w:proofErr w:type="spellStart"/>
      <w:r w:rsidRPr="001B5F10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Pr="001B5F10">
        <w:rPr>
          <w:rFonts w:ascii="Times New Roman" w:eastAsia="Calibri" w:hAnsi="Times New Roman" w:cs="Times New Roman"/>
          <w:sz w:val="20"/>
          <w:szCs w:val="20"/>
        </w:rPr>
        <w:t xml:space="preserve">. торговой площади – 0,08 – 0,06 га на 100 </w:t>
      </w:r>
      <w:proofErr w:type="spellStart"/>
      <w:r w:rsidRPr="001B5F10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Pr="001B5F10">
        <w:rPr>
          <w:rFonts w:ascii="Times New Roman" w:eastAsia="Calibri" w:hAnsi="Times New Roman" w:cs="Times New Roman"/>
          <w:sz w:val="20"/>
          <w:szCs w:val="20"/>
        </w:rPr>
        <w:t>. торговой площади;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 xml:space="preserve"> Максимальный размер земельных участков – не устанавливается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 xml:space="preserve"> Минимальный отступ</w:t>
      </w:r>
      <w:r w:rsidR="00ED7D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B5F10">
        <w:rPr>
          <w:rFonts w:ascii="Times New Roman" w:eastAsia="Calibri" w:hAnsi="Times New Roman" w:cs="Times New Roman"/>
          <w:sz w:val="20"/>
          <w:szCs w:val="20"/>
        </w:rPr>
        <w:t>от красной линии улиц до зданий, строений, сооружений при осуществлении строительства – не менее 5 м; от красной линии проездов – не менее 3 м. В условиях сложившейся застройки допускается размещение объектов капитального по красной линии улиц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Максимальное количество этажей – 2;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Параметры застройки: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lastRenderedPageBreak/>
        <w:t>Максимальный коэффициент застройки земельного участка (</w:t>
      </w:r>
      <w:proofErr w:type="spellStart"/>
      <w:r w:rsidRPr="001B5F10">
        <w:rPr>
          <w:rFonts w:ascii="Times New Roman" w:eastAsia="Calibri" w:hAnsi="Times New Roman" w:cs="Times New Roman"/>
          <w:sz w:val="20"/>
          <w:szCs w:val="20"/>
        </w:rPr>
        <w:t>Кз</w:t>
      </w:r>
      <w:proofErr w:type="spellEnd"/>
      <w:r w:rsidRPr="001B5F10">
        <w:rPr>
          <w:rFonts w:ascii="Times New Roman" w:eastAsia="Calibri" w:hAnsi="Times New Roman" w:cs="Times New Roman"/>
          <w:sz w:val="20"/>
          <w:szCs w:val="20"/>
        </w:rPr>
        <w:t>) – 0,6</w:t>
      </w:r>
    </w:p>
    <w:p w:rsidR="00306618" w:rsidRPr="001B5F10" w:rsidRDefault="00306618" w:rsidP="00306618">
      <w:pPr>
        <w:ind w:firstLine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F10">
        <w:rPr>
          <w:rFonts w:ascii="Times New Roman" w:eastAsia="Calibri" w:hAnsi="Times New Roman" w:cs="Times New Roman"/>
          <w:sz w:val="20"/>
          <w:szCs w:val="20"/>
        </w:rPr>
        <w:t>Максимальный коэффициент плотности застройки земельного участка (</w:t>
      </w:r>
      <w:proofErr w:type="spellStart"/>
      <w:r w:rsidRPr="001B5F10">
        <w:rPr>
          <w:rFonts w:ascii="Times New Roman" w:eastAsia="Calibri" w:hAnsi="Times New Roman" w:cs="Times New Roman"/>
          <w:sz w:val="20"/>
          <w:szCs w:val="20"/>
        </w:rPr>
        <w:t>Кпз</w:t>
      </w:r>
      <w:proofErr w:type="spellEnd"/>
      <w:r w:rsidRPr="001B5F10">
        <w:rPr>
          <w:rFonts w:ascii="Times New Roman" w:eastAsia="Calibri" w:hAnsi="Times New Roman" w:cs="Times New Roman"/>
          <w:sz w:val="20"/>
          <w:szCs w:val="20"/>
        </w:rPr>
        <w:t>) – 2,4</w:t>
      </w:r>
    </w:p>
    <w:p w:rsidR="00306618" w:rsidRPr="001B5F10" w:rsidRDefault="00306618" w:rsidP="004C684E">
      <w:pPr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D11D9" w:rsidRPr="001B5F10" w:rsidRDefault="00A82703" w:rsidP="009D11D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 xml:space="preserve">Порядок проведения аукциона: </w:t>
      </w:r>
      <w:r w:rsidR="00DE5653" w:rsidRPr="001B5F10">
        <w:rPr>
          <w:rFonts w:ascii="Times New Roman" w:hAnsi="Times New Roman" w:cs="Times New Roman"/>
          <w:sz w:val="20"/>
          <w:szCs w:val="20"/>
        </w:rPr>
        <w:t>Аукцион является</w:t>
      </w:r>
      <w:r w:rsidR="00A93525" w:rsidRPr="001B5F10">
        <w:rPr>
          <w:rFonts w:ascii="Times New Roman" w:hAnsi="Times New Roman" w:cs="Times New Roman"/>
          <w:sz w:val="20"/>
          <w:szCs w:val="20"/>
        </w:rPr>
        <w:t xml:space="preserve"> открытым по составу участников</w:t>
      </w:r>
      <w:r w:rsidR="009D11D9" w:rsidRPr="001B5F10">
        <w:rPr>
          <w:rFonts w:ascii="Times New Roman" w:hAnsi="Times New Roman" w:cs="Times New Roman"/>
          <w:sz w:val="20"/>
          <w:szCs w:val="20"/>
        </w:rPr>
        <w:t xml:space="preserve"> и по форме подачи предложения о цене</w:t>
      </w:r>
      <w:r w:rsidR="00A93525" w:rsidRPr="001B5F10">
        <w:rPr>
          <w:rFonts w:ascii="Times New Roman" w:hAnsi="Times New Roman" w:cs="Times New Roman"/>
          <w:sz w:val="20"/>
          <w:szCs w:val="20"/>
        </w:rPr>
        <w:t>.</w:t>
      </w:r>
      <w:r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5B18D0" w:rsidRPr="001B5F10">
        <w:rPr>
          <w:rFonts w:ascii="Times New Roman" w:hAnsi="Times New Roman" w:cs="Times New Roman"/>
          <w:sz w:val="20"/>
          <w:szCs w:val="20"/>
        </w:rPr>
        <w:t>Форма аукциона-</w:t>
      </w:r>
      <w:r w:rsidR="009946B5" w:rsidRPr="001B5F10">
        <w:rPr>
          <w:rFonts w:ascii="Times New Roman" w:hAnsi="Times New Roman" w:cs="Times New Roman"/>
          <w:sz w:val="20"/>
          <w:szCs w:val="20"/>
        </w:rPr>
        <w:t>электронная.</w:t>
      </w:r>
      <w:r w:rsidR="00455D5F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9D11D9" w:rsidRPr="001B5F10">
        <w:rPr>
          <w:rFonts w:ascii="Times New Roman" w:hAnsi="Times New Roman" w:cs="Times New Roman"/>
          <w:sz w:val="20"/>
          <w:szCs w:val="20"/>
        </w:rPr>
        <w:t xml:space="preserve">«Шаг аукциона» составляет 3% от начальной минимальной цены лота. </w:t>
      </w:r>
    </w:p>
    <w:p w:rsidR="009D11D9" w:rsidRPr="001B5F10" w:rsidRDefault="009D11D9" w:rsidP="009D11D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9D11D9" w:rsidRPr="001B5F10" w:rsidRDefault="009D11D9" w:rsidP="000F6FD0">
      <w:pPr>
        <w:autoSpaceDE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Победителем аукциона признается лицо, предложившее наиболее высокую цену договора.</w:t>
      </w:r>
    </w:p>
    <w:p w:rsidR="005B18D0" w:rsidRPr="001B5F10" w:rsidRDefault="00455D5F" w:rsidP="00043A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Аукцион состоится на электронно</w:t>
      </w:r>
      <w:r w:rsidR="00016E32" w:rsidRPr="001B5F10">
        <w:rPr>
          <w:rFonts w:ascii="Times New Roman" w:hAnsi="Times New Roman" w:cs="Times New Roman"/>
          <w:sz w:val="20"/>
          <w:szCs w:val="20"/>
        </w:rPr>
        <w:t>й торговой площадке «</w:t>
      </w:r>
      <w:proofErr w:type="spellStart"/>
      <w:r w:rsidR="00016E32" w:rsidRPr="001B5F10">
        <w:rPr>
          <w:rFonts w:ascii="Times New Roman" w:hAnsi="Times New Roman" w:cs="Times New Roman"/>
          <w:sz w:val="20"/>
          <w:szCs w:val="20"/>
        </w:rPr>
        <w:t>Фритрейд</w:t>
      </w:r>
      <w:proofErr w:type="spellEnd"/>
      <w:r w:rsidR="00016E32" w:rsidRPr="001B5F10">
        <w:rPr>
          <w:rFonts w:ascii="Times New Roman" w:hAnsi="Times New Roman" w:cs="Times New Roman"/>
          <w:sz w:val="20"/>
          <w:szCs w:val="20"/>
        </w:rPr>
        <w:t xml:space="preserve">» </w:t>
      </w:r>
      <w:r w:rsidRPr="001B5F10">
        <w:rPr>
          <w:rFonts w:ascii="Times New Roman" w:hAnsi="Times New Roman" w:cs="Times New Roman"/>
          <w:sz w:val="20"/>
          <w:szCs w:val="20"/>
        </w:rPr>
        <w:t xml:space="preserve">по адресу </w:t>
      </w:r>
      <w:hyperlink r:id="rId6" w:history="1">
        <w:r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1B5F10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freetrade</w:t>
        </w:r>
        <w:proofErr w:type="spellEnd"/>
        <w:r w:rsidRPr="001B5F1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expert</w:t>
        </w:r>
      </w:hyperlink>
      <w:r w:rsidR="009D11D9" w:rsidRPr="001B5F10">
        <w:rPr>
          <w:rStyle w:val="a5"/>
          <w:rFonts w:ascii="Times New Roman" w:hAnsi="Times New Roman" w:cs="Times New Roman"/>
          <w:sz w:val="20"/>
          <w:szCs w:val="20"/>
        </w:rPr>
        <w:t xml:space="preserve">. </w:t>
      </w:r>
      <w:r w:rsidR="009D11D9" w:rsidRPr="001B5F10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Аукцион проходит в соответствии с регламентом электронной торговой площадки.</w:t>
      </w:r>
    </w:p>
    <w:p w:rsidR="00043ADB" w:rsidRPr="001B5F10" w:rsidRDefault="00043ADB" w:rsidP="00043A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Дата н</w:t>
      </w:r>
      <w:r w:rsidR="00945802" w:rsidRPr="001B5F10">
        <w:rPr>
          <w:rFonts w:ascii="Times New Roman" w:hAnsi="Times New Roman" w:cs="Times New Roman"/>
          <w:sz w:val="20"/>
          <w:szCs w:val="20"/>
        </w:rPr>
        <w:t>ачала подачи заявок: «</w:t>
      </w:r>
      <w:r w:rsidR="004137FD" w:rsidRPr="001B5F10">
        <w:rPr>
          <w:rFonts w:ascii="Times New Roman" w:hAnsi="Times New Roman" w:cs="Times New Roman"/>
          <w:sz w:val="20"/>
          <w:szCs w:val="20"/>
        </w:rPr>
        <w:t>24</w:t>
      </w:r>
      <w:r w:rsidR="00C941CF" w:rsidRPr="001B5F10">
        <w:rPr>
          <w:rFonts w:ascii="Times New Roman" w:hAnsi="Times New Roman" w:cs="Times New Roman"/>
          <w:sz w:val="20"/>
          <w:szCs w:val="20"/>
        </w:rPr>
        <w:t xml:space="preserve">» </w:t>
      </w:r>
      <w:r w:rsidR="00023ADC" w:rsidRPr="001B5F10">
        <w:rPr>
          <w:rFonts w:ascii="Times New Roman" w:hAnsi="Times New Roman" w:cs="Times New Roman"/>
          <w:sz w:val="20"/>
          <w:szCs w:val="20"/>
        </w:rPr>
        <w:t>апреля</w:t>
      </w:r>
      <w:r w:rsidRPr="001B5F10">
        <w:rPr>
          <w:rFonts w:ascii="Times New Roman" w:hAnsi="Times New Roman" w:cs="Times New Roman"/>
          <w:sz w:val="20"/>
          <w:szCs w:val="20"/>
        </w:rPr>
        <w:t xml:space="preserve"> 201</w:t>
      </w:r>
      <w:r w:rsidR="00471464" w:rsidRPr="001B5F10">
        <w:rPr>
          <w:rFonts w:ascii="Times New Roman" w:hAnsi="Times New Roman" w:cs="Times New Roman"/>
          <w:sz w:val="20"/>
          <w:szCs w:val="20"/>
        </w:rPr>
        <w:t>9</w:t>
      </w:r>
      <w:r w:rsidR="00455D5F" w:rsidRPr="001B5F10">
        <w:rPr>
          <w:rFonts w:ascii="Times New Roman" w:hAnsi="Times New Roman" w:cs="Times New Roman"/>
          <w:sz w:val="20"/>
          <w:szCs w:val="20"/>
        </w:rPr>
        <w:t xml:space="preserve"> года с 10.00</w:t>
      </w:r>
    </w:p>
    <w:p w:rsidR="00043ADB" w:rsidRPr="001B5F10" w:rsidRDefault="00043ADB" w:rsidP="00043A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Дата и вр</w:t>
      </w:r>
      <w:r w:rsidR="00187652" w:rsidRPr="001B5F10">
        <w:rPr>
          <w:rFonts w:ascii="Times New Roman" w:hAnsi="Times New Roman" w:cs="Times New Roman"/>
          <w:sz w:val="20"/>
          <w:szCs w:val="20"/>
        </w:rPr>
        <w:t>емя окончания подачи заявок: «</w:t>
      </w:r>
      <w:r w:rsidR="00471464" w:rsidRPr="001B5F10">
        <w:rPr>
          <w:rFonts w:ascii="Times New Roman" w:hAnsi="Times New Roman" w:cs="Times New Roman"/>
          <w:sz w:val="20"/>
          <w:szCs w:val="20"/>
        </w:rPr>
        <w:t>1</w:t>
      </w:r>
      <w:r w:rsidR="004137FD" w:rsidRPr="001B5F10">
        <w:rPr>
          <w:rFonts w:ascii="Times New Roman" w:hAnsi="Times New Roman" w:cs="Times New Roman"/>
          <w:sz w:val="20"/>
          <w:szCs w:val="20"/>
        </w:rPr>
        <w:t>9</w:t>
      </w:r>
      <w:r w:rsidR="00C941CF" w:rsidRPr="001B5F10">
        <w:rPr>
          <w:rFonts w:ascii="Times New Roman" w:hAnsi="Times New Roman" w:cs="Times New Roman"/>
          <w:sz w:val="20"/>
          <w:szCs w:val="20"/>
        </w:rPr>
        <w:t xml:space="preserve">» </w:t>
      </w:r>
      <w:r w:rsidR="006E7D4D" w:rsidRPr="001B5F10">
        <w:rPr>
          <w:rFonts w:ascii="Times New Roman" w:hAnsi="Times New Roman" w:cs="Times New Roman"/>
          <w:sz w:val="20"/>
          <w:szCs w:val="20"/>
        </w:rPr>
        <w:t>мая</w:t>
      </w:r>
      <w:r w:rsidR="00626B6B" w:rsidRPr="001B5F10">
        <w:rPr>
          <w:rFonts w:ascii="Times New Roman" w:hAnsi="Times New Roman" w:cs="Times New Roman"/>
          <w:sz w:val="20"/>
          <w:szCs w:val="20"/>
        </w:rPr>
        <w:t xml:space="preserve"> 201</w:t>
      </w:r>
      <w:r w:rsidR="00471464" w:rsidRPr="001B5F10">
        <w:rPr>
          <w:rFonts w:ascii="Times New Roman" w:hAnsi="Times New Roman" w:cs="Times New Roman"/>
          <w:sz w:val="20"/>
          <w:szCs w:val="20"/>
        </w:rPr>
        <w:t>9</w:t>
      </w:r>
      <w:r w:rsidR="00626B6B" w:rsidRPr="001B5F10">
        <w:rPr>
          <w:rFonts w:ascii="Times New Roman" w:hAnsi="Times New Roman" w:cs="Times New Roman"/>
          <w:sz w:val="20"/>
          <w:szCs w:val="20"/>
        </w:rPr>
        <w:t xml:space="preserve"> года в 1</w:t>
      </w:r>
      <w:r w:rsidR="00471464" w:rsidRPr="001B5F10">
        <w:rPr>
          <w:rFonts w:ascii="Times New Roman" w:hAnsi="Times New Roman" w:cs="Times New Roman"/>
          <w:sz w:val="20"/>
          <w:szCs w:val="20"/>
        </w:rPr>
        <w:t>0</w:t>
      </w:r>
      <w:r w:rsidRPr="001B5F10">
        <w:rPr>
          <w:rFonts w:ascii="Times New Roman" w:hAnsi="Times New Roman" w:cs="Times New Roman"/>
          <w:sz w:val="20"/>
          <w:szCs w:val="20"/>
        </w:rPr>
        <w:t xml:space="preserve"> час. 00 мин. </w:t>
      </w:r>
    </w:p>
    <w:p w:rsidR="00D3709B" w:rsidRPr="001B5F10" w:rsidRDefault="00D3709B" w:rsidP="00471464">
      <w:pPr>
        <w:suppressAutoHyphens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Место, дата и время подведения итогов приема заявок (</w:t>
      </w:r>
      <w:r w:rsidRPr="001B5F10">
        <w:rPr>
          <w:rFonts w:ascii="Times New Roman" w:hAnsi="Times New Roman" w:cs="Times New Roman"/>
          <w:color w:val="000000"/>
          <w:sz w:val="20"/>
          <w:szCs w:val="20"/>
        </w:rPr>
        <w:t>признание претендентов участниками аукциона</w:t>
      </w:r>
      <w:r w:rsidRPr="001B5F10">
        <w:rPr>
          <w:rFonts w:ascii="Times New Roman" w:hAnsi="Times New Roman" w:cs="Times New Roman"/>
          <w:sz w:val="20"/>
          <w:szCs w:val="20"/>
        </w:rPr>
        <w:t xml:space="preserve">) </w:t>
      </w:r>
      <w:r w:rsidRPr="001B5F10">
        <w:rPr>
          <w:rFonts w:ascii="Times New Roman" w:hAnsi="Times New Roman" w:cs="Times New Roman"/>
          <w:i/>
          <w:sz w:val="20"/>
          <w:szCs w:val="20"/>
        </w:rPr>
        <w:t>«</w:t>
      </w:r>
      <w:r w:rsidR="004137FD" w:rsidRPr="001B5F10">
        <w:rPr>
          <w:rFonts w:ascii="Times New Roman" w:hAnsi="Times New Roman" w:cs="Times New Roman"/>
          <w:i/>
          <w:sz w:val="20"/>
          <w:szCs w:val="20"/>
        </w:rPr>
        <w:t>21</w:t>
      </w:r>
      <w:r w:rsidRPr="001B5F10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6E7D4D" w:rsidRPr="001B5F10">
        <w:rPr>
          <w:rFonts w:ascii="Times New Roman" w:hAnsi="Times New Roman" w:cs="Times New Roman"/>
          <w:i/>
          <w:sz w:val="20"/>
          <w:szCs w:val="20"/>
        </w:rPr>
        <w:t>мая</w:t>
      </w:r>
      <w:r w:rsidRPr="001B5F10">
        <w:rPr>
          <w:rFonts w:ascii="Times New Roman" w:hAnsi="Times New Roman" w:cs="Times New Roman"/>
          <w:i/>
          <w:sz w:val="20"/>
          <w:szCs w:val="20"/>
        </w:rPr>
        <w:t xml:space="preserve"> 201</w:t>
      </w:r>
      <w:r w:rsidR="00471464" w:rsidRPr="001B5F10">
        <w:rPr>
          <w:rFonts w:ascii="Times New Roman" w:hAnsi="Times New Roman" w:cs="Times New Roman"/>
          <w:i/>
          <w:sz w:val="20"/>
          <w:szCs w:val="20"/>
        </w:rPr>
        <w:t>9</w:t>
      </w:r>
      <w:r w:rsidRPr="001B5F10">
        <w:rPr>
          <w:rFonts w:ascii="Times New Roman" w:hAnsi="Times New Roman" w:cs="Times New Roman"/>
          <w:i/>
          <w:sz w:val="20"/>
          <w:szCs w:val="20"/>
        </w:rPr>
        <w:t xml:space="preserve"> года в 14 час 00 мин </w:t>
      </w:r>
      <w:r w:rsidRPr="001B5F10">
        <w:rPr>
          <w:rFonts w:ascii="Times New Roman" w:hAnsi="Times New Roman" w:cs="Times New Roman"/>
          <w:sz w:val="20"/>
          <w:szCs w:val="20"/>
        </w:rPr>
        <w:t xml:space="preserve">в сети интернет по адресу – </w:t>
      </w:r>
      <w:hyperlink r:id="rId7" w:history="1">
        <w:r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1B5F10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freetrade</w:t>
        </w:r>
        <w:proofErr w:type="spellEnd"/>
        <w:r w:rsidRPr="001B5F1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expert</w:t>
        </w:r>
      </w:hyperlink>
      <w:r w:rsidRPr="001B5F10">
        <w:rPr>
          <w:rFonts w:ascii="Times New Roman" w:hAnsi="Times New Roman" w:cs="Times New Roman"/>
          <w:sz w:val="20"/>
          <w:szCs w:val="20"/>
        </w:rPr>
        <w:t xml:space="preserve"> (Электронная торговая площадка «</w:t>
      </w:r>
      <w:proofErr w:type="spellStart"/>
      <w:r w:rsidRPr="001B5F10">
        <w:rPr>
          <w:rFonts w:ascii="Times New Roman" w:hAnsi="Times New Roman" w:cs="Times New Roman"/>
          <w:sz w:val="20"/>
          <w:szCs w:val="20"/>
        </w:rPr>
        <w:t>Фритрейд</w:t>
      </w:r>
      <w:proofErr w:type="spellEnd"/>
      <w:r w:rsidRPr="001B5F10">
        <w:rPr>
          <w:rFonts w:ascii="Times New Roman" w:hAnsi="Times New Roman" w:cs="Times New Roman"/>
          <w:sz w:val="20"/>
          <w:szCs w:val="20"/>
        </w:rPr>
        <w:t>»)</w:t>
      </w:r>
    </w:p>
    <w:p w:rsidR="005200AC" w:rsidRPr="001B5F10" w:rsidRDefault="005200AC" w:rsidP="00043A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 xml:space="preserve">Дата проведения аукциона: </w:t>
      </w:r>
      <w:r w:rsidR="007215EF" w:rsidRPr="001B5F10">
        <w:rPr>
          <w:rFonts w:ascii="Times New Roman" w:hAnsi="Times New Roman" w:cs="Times New Roman"/>
          <w:sz w:val="20"/>
          <w:szCs w:val="20"/>
        </w:rPr>
        <w:t>2</w:t>
      </w:r>
      <w:r w:rsidR="004137FD" w:rsidRPr="001B5F10">
        <w:rPr>
          <w:rFonts w:ascii="Times New Roman" w:hAnsi="Times New Roman" w:cs="Times New Roman"/>
          <w:sz w:val="20"/>
          <w:szCs w:val="20"/>
        </w:rPr>
        <w:t>4</w:t>
      </w:r>
      <w:r w:rsidR="00471464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6E7D4D" w:rsidRPr="001B5F10">
        <w:rPr>
          <w:rFonts w:ascii="Times New Roman" w:hAnsi="Times New Roman" w:cs="Times New Roman"/>
          <w:sz w:val="20"/>
          <w:szCs w:val="20"/>
        </w:rPr>
        <w:t>мая</w:t>
      </w:r>
      <w:r w:rsidR="00471464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Pr="001B5F10">
        <w:rPr>
          <w:rFonts w:ascii="Times New Roman" w:hAnsi="Times New Roman" w:cs="Times New Roman"/>
          <w:sz w:val="20"/>
          <w:szCs w:val="20"/>
        </w:rPr>
        <w:t>201</w:t>
      </w:r>
      <w:r w:rsidR="00471464" w:rsidRPr="001B5F10">
        <w:rPr>
          <w:rFonts w:ascii="Times New Roman" w:hAnsi="Times New Roman" w:cs="Times New Roman"/>
          <w:sz w:val="20"/>
          <w:szCs w:val="20"/>
        </w:rPr>
        <w:t>9</w:t>
      </w:r>
      <w:r w:rsidRPr="001B5F10">
        <w:rPr>
          <w:rFonts w:ascii="Times New Roman" w:hAnsi="Times New Roman" w:cs="Times New Roman"/>
          <w:sz w:val="20"/>
          <w:szCs w:val="20"/>
        </w:rPr>
        <w:t xml:space="preserve"> года </w:t>
      </w:r>
      <w:r w:rsidR="0076236B" w:rsidRPr="001B5F10">
        <w:rPr>
          <w:rFonts w:ascii="Times New Roman" w:hAnsi="Times New Roman" w:cs="Times New Roman"/>
          <w:sz w:val="20"/>
          <w:szCs w:val="20"/>
        </w:rPr>
        <w:t>в</w:t>
      </w:r>
      <w:r w:rsidRPr="001B5F10">
        <w:rPr>
          <w:rFonts w:ascii="Times New Roman" w:hAnsi="Times New Roman" w:cs="Times New Roman"/>
          <w:sz w:val="20"/>
          <w:szCs w:val="20"/>
        </w:rPr>
        <w:t xml:space="preserve"> 1</w:t>
      </w:r>
      <w:r w:rsidR="00F643AC" w:rsidRPr="001B5F10">
        <w:rPr>
          <w:rFonts w:ascii="Times New Roman" w:hAnsi="Times New Roman" w:cs="Times New Roman"/>
          <w:sz w:val="20"/>
          <w:szCs w:val="20"/>
        </w:rPr>
        <w:t>1</w:t>
      </w:r>
      <w:r w:rsidRPr="001B5F10">
        <w:rPr>
          <w:rFonts w:ascii="Times New Roman" w:hAnsi="Times New Roman" w:cs="Times New Roman"/>
          <w:sz w:val="20"/>
          <w:szCs w:val="20"/>
        </w:rPr>
        <w:t>-00</w:t>
      </w:r>
    </w:p>
    <w:p w:rsidR="00AF47A2" w:rsidRPr="001B5F10" w:rsidRDefault="00E8216C" w:rsidP="00E8216C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Порядок приема заявок:</w:t>
      </w:r>
      <w:r w:rsidR="00471464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884461" w:rsidRPr="001B5F10">
        <w:rPr>
          <w:rFonts w:ascii="Times New Roman" w:hAnsi="Times New Roman" w:cs="Times New Roman"/>
          <w:b/>
          <w:bCs/>
          <w:sz w:val="20"/>
          <w:szCs w:val="20"/>
        </w:rPr>
        <w:t>Заявки</w:t>
      </w:r>
      <w:r w:rsidR="009D11D9" w:rsidRPr="001B5F10">
        <w:rPr>
          <w:rFonts w:ascii="Times New Roman" w:hAnsi="Times New Roman" w:cs="Times New Roman"/>
          <w:b/>
          <w:bCs/>
          <w:sz w:val="20"/>
          <w:szCs w:val="20"/>
        </w:rPr>
        <w:t xml:space="preserve"> по установленной форме</w:t>
      </w:r>
      <w:r w:rsidR="00884461" w:rsidRPr="001B5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46B5" w:rsidRPr="001B5F10">
        <w:rPr>
          <w:rFonts w:ascii="Times New Roman" w:hAnsi="Times New Roman" w:cs="Times New Roman"/>
          <w:b/>
          <w:bCs/>
          <w:sz w:val="20"/>
          <w:szCs w:val="20"/>
        </w:rPr>
        <w:t>на участие в аукционе</w:t>
      </w:r>
      <w:r w:rsidR="00D76752" w:rsidRPr="001B5F10">
        <w:rPr>
          <w:rFonts w:ascii="Times New Roman" w:hAnsi="Times New Roman" w:cs="Times New Roman"/>
          <w:b/>
          <w:bCs/>
          <w:sz w:val="20"/>
          <w:szCs w:val="20"/>
        </w:rPr>
        <w:t xml:space="preserve"> с прилагаемыми </w:t>
      </w:r>
      <w:r w:rsidR="009D11D9" w:rsidRPr="001B5F10">
        <w:rPr>
          <w:rFonts w:ascii="Times New Roman" w:hAnsi="Times New Roman" w:cs="Times New Roman"/>
          <w:b/>
          <w:bCs/>
          <w:sz w:val="20"/>
          <w:szCs w:val="20"/>
        </w:rPr>
        <w:t>документами</w:t>
      </w:r>
      <w:r w:rsidR="00EB2C3A" w:rsidRPr="001B5F10">
        <w:rPr>
          <w:rFonts w:ascii="Times New Roman" w:hAnsi="Times New Roman" w:cs="Times New Roman"/>
          <w:b/>
          <w:bCs/>
          <w:sz w:val="20"/>
          <w:szCs w:val="20"/>
        </w:rPr>
        <w:t xml:space="preserve"> и описью</w:t>
      </w:r>
      <w:r w:rsidR="00884461" w:rsidRPr="001B5F1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76752" w:rsidRPr="001B5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46B5" w:rsidRPr="001B5F10">
        <w:rPr>
          <w:rFonts w:ascii="Times New Roman" w:hAnsi="Times New Roman" w:cs="Times New Roman"/>
          <w:b/>
          <w:bCs/>
          <w:sz w:val="20"/>
          <w:szCs w:val="20"/>
        </w:rPr>
        <w:t>в срок приема заявок</w:t>
      </w:r>
      <w:r w:rsidR="00884461" w:rsidRPr="001B5F1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946B5" w:rsidRPr="001B5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46B5" w:rsidRPr="001B5F1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направляются в электронной форме на сайт </w:t>
      </w:r>
      <w:hyperlink r:id="rId8" w:history="1">
        <w:r w:rsidR="009946B5" w:rsidRPr="001B5F10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https</w:t>
        </w:r>
        <w:r w:rsidR="009946B5" w:rsidRPr="001B5F10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://</w:t>
        </w:r>
        <w:r w:rsidR="009946B5" w:rsidRPr="001B5F10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freetrade</w:t>
        </w:r>
        <w:r w:rsidR="009946B5" w:rsidRPr="001B5F10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9946B5" w:rsidRPr="001B5F10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expert</w:t>
        </w:r>
      </w:hyperlink>
      <w:r w:rsidR="009946B5" w:rsidRPr="001B5F10">
        <w:rPr>
          <w:rFonts w:ascii="Times New Roman" w:hAnsi="Times New Roman" w:cs="Times New Roman"/>
          <w:sz w:val="20"/>
          <w:szCs w:val="20"/>
        </w:rPr>
        <w:t xml:space="preserve"> (Электронная торговая площадка «</w:t>
      </w:r>
      <w:proofErr w:type="spellStart"/>
      <w:r w:rsidR="009946B5" w:rsidRPr="001B5F10">
        <w:rPr>
          <w:rFonts w:ascii="Times New Roman" w:hAnsi="Times New Roman" w:cs="Times New Roman"/>
          <w:sz w:val="20"/>
          <w:szCs w:val="20"/>
        </w:rPr>
        <w:t>Фритрейд</w:t>
      </w:r>
      <w:proofErr w:type="spellEnd"/>
      <w:r w:rsidR="009946B5" w:rsidRPr="001B5F10">
        <w:rPr>
          <w:rFonts w:ascii="Times New Roman" w:hAnsi="Times New Roman" w:cs="Times New Roman"/>
          <w:sz w:val="20"/>
          <w:szCs w:val="20"/>
        </w:rPr>
        <w:t>»).</w:t>
      </w:r>
      <w:r w:rsidR="00884461" w:rsidRPr="001B5F10">
        <w:rPr>
          <w:rFonts w:ascii="Times New Roman" w:hAnsi="Times New Roman" w:cs="Times New Roman"/>
          <w:sz w:val="20"/>
          <w:szCs w:val="20"/>
        </w:rPr>
        <w:t xml:space="preserve"> Ф</w:t>
      </w:r>
      <w:r w:rsidR="00703B33" w:rsidRPr="001B5F10">
        <w:rPr>
          <w:rFonts w:ascii="Times New Roman" w:hAnsi="Times New Roman" w:cs="Times New Roman"/>
          <w:sz w:val="20"/>
          <w:szCs w:val="20"/>
        </w:rPr>
        <w:t>орма заявки размещена на оф. сайте torgi.gov.ru</w:t>
      </w:r>
      <w:proofErr w:type="gramStart"/>
      <w:r w:rsidR="00703B33" w:rsidRPr="001B5F1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84461" w:rsidRPr="001B5F1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history="1">
        <w:r w:rsidR="00884461"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884461" w:rsidRPr="001B5F10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="00884461"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freetrade</w:t>
        </w:r>
        <w:r w:rsidR="00884461" w:rsidRPr="001B5F1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884461"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expert</w:t>
        </w:r>
      </w:hyperlink>
      <w:r w:rsidR="00884461" w:rsidRPr="001B5F10">
        <w:rPr>
          <w:rStyle w:val="a5"/>
          <w:rFonts w:ascii="Times New Roman" w:hAnsi="Times New Roman" w:cs="Times New Roman"/>
          <w:sz w:val="20"/>
          <w:szCs w:val="20"/>
        </w:rPr>
        <w:t xml:space="preserve">. </w:t>
      </w:r>
      <w:r w:rsidR="00127400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AF47A2" w:rsidRPr="001B5F10">
        <w:rPr>
          <w:rFonts w:ascii="Times New Roman" w:eastAsia="Times New Roman" w:hAnsi="Times New Roman" w:cs="Times New Roman"/>
          <w:sz w:val="20"/>
          <w:szCs w:val="20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:rsidR="00AF47A2" w:rsidRPr="001B5F10" w:rsidRDefault="00AF47A2" w:rsidP="00AF47A2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F10">
        <w:rPr>
          <w:rFonts w:ascii="Times New Roman" w:eastAsia="Times New Roman" w:hAnsi="Times New Roman" w:cs="Times New Roman"/>
          <w:sz w:val="20"/>
          <w:szCs w:val="20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AF47A2" w:rsidRPr="001B5F10" w:rsidRDefault="00AF47A2" w:rsidP="00AF47A2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F10">
        <w:rPr>
          <w:rFonts w:ascii="Times New Roman" w:eastAsia="Times New Roman" w:hAnsi="Times New Roman" w:cs="Times New Roman"/>
          <w:sz w:val="20"/>
          <w:szCs w:val="20"/>
        </w:rPr>
        <w:t>К заявке на участие в аукционе прилагаются:</w:t>
      </w:r>
    </w:p>
    <w:p w:rsidR="00AF47A2" w:rsidRPr="001B5F10" w:rsidRDefault="00AF47A2" w:rsidP="00AF47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F10">
        <w:rPr>
          <w:rFonts w:ascii="Times New Roman" w:eastAsia="Times New Roman" w:hAnsi="Times New Roman" w:cs="Times New Roman"/>
          <w:sz w:val="20"/>
          <w:szCs w:val="20"/>
        </w:rPr>
        <w:t>-копии документов, удостоверяющих личность заявителя (для граждан);</w:t>
      </w:r>
    </w:p>
    <w:p w:rsidR="00AF47A2" w:rsidRPr="001B5F10" w:rsidRDefault="00AF47A2" w:rsidP="00AF47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F10">
        <w:rPr>
          <w:rFonts w:ascii="Times New Roman" w:eastAsia="Times New Roman" w:hAnsi="Times New Roman" w:cs="Times New Roman"/>
          <w:sz w:val="20"/>
          <w:szCs w:val="20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18D0" w:rsidRPr="001B5F10" w:rsidRDefault="00AF47A2" w:rsidP="00AF47A2">
      <w:pPr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eastAsia="Times New Roman" w:hAnsi="Times New Roman" w:cs="Times New Roman"/>
          <w:sz w:val="20"/>
          <w:szCs w:val="20"/>
        </w:rPr>
        <w:t>-документы, подтверждающие внесение задатка.</w:t>
      </w:r>
    </w:p>
    <w:p w:rsidR="00386170" w:rsidRPr="001B5F10" w:rsidRDefault="00BA5917" w:rsidP="00E4569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Задаток установлен в размере</w:t>
      </w:r>
      <w:r w:rsidR="00D76752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Pr="001B5F10">
        <w:rPr>
          <w:rFonts w:ascii="Times New Roman" w:hAnsi="Times New Roman" w:cs="Times New Roman"/>
          <w:sz w:val="20"/>
          <w:szCs w:val="20"/>
        </w:rPr>
        <w:t>10</w:t>
      </w:r>
      <w:r w:rsidR="00D76752" w:rsidRPr="001B5F10">
        <w:rPr>
          <w:rFonts w:ascii="Times New Roman" w:hAnsi="Times New Roman" w:cs="Times New Roman"/>
          <w:sz w:val="20"/>
          <w:szCs w:val="20"/>
        </w:rPr>
        <w:t>0</w:t>
      </w:r>
      <w:r w:rsidR="00DE5653" w:rsidRPr="001B5F10">
        <w:rPr>
          <w:rFonts w:ascii="Times New Roman" w:hAnsi="Times New Roman" w:cs="Times New Roman"/>
          <w:sz w:val="20"/>
          <w:szCs w:val="20"/>
        </w:rPr>
        <w:t xml:space="preserve">% от начальной (минимальной) цены </w:t>
      </w:r>
      <w:r w:rsidR="005B18D0" w:rsidRPr="001B5F10">
        <w:rPr>
          <w:rFonts w:ascii="Times New Roman" w:hAnsi="Times New Roman" w:cs="Times New Roman"/>
          <w:sz w:val="20"/>
          <w:szCs w:val="20"/>
        </w:rPr>
        <w:t>лота</w:t>
      </w:r>
      <w:r w:rsidR="005D2088" w:rsidRPr="001B5F10">
        <w:rPr>
          <w:rFonts w:ascii="Times New Roman" w:hAnsi="Times New Roman" w:cs="Times New Roman"/>
          <w:sz w:val="20"/>
          <w:szCs w:val="20"/>
        </w:rPr>
        <w:t xml:space="preserve">, что составляет: </w:t>
      </w:r>
      <w:r w:rsidRPr="001B5F10">
        <w:rPr>
          <w:rFonts w:ascii="Times New Roman" w:hAnsi="Times New Roman" w:cs="Times New Roman"/>
          <w:sz w:val="20"/>
          <w:szCs w:val="20"/>
        </w:rPr>
        <w:t>237569</w:t>
      </w:r>
      <w:r w:rsidR="00D76752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386170" w:rsidRPr="001B5F10">
        <w:rPr>
          <w:rFonts w:ascii="Times New Roman" w:hAnsi="Times New Roman" w:cs="Times New Roman"/>
          <w:sz w:val="20"/>
          <w:szCs w:val="20"/>
        </w:rPr>
        <w:t>(</w:t>
      </w:r>
      <w:r w:rsidRPr="001B5F10">
        <w:rPr>
          <w:rFonts w:ascii="Times New Roman" w:hAnsi="Times New Roman" w:cs="Times New Roman"/>
          <w:sz w:val="20"/>
          <w:szCs w:val="20"/>
        </w:rPr>
        <w:t>двести тридцать семь тысяч пятьсот шестьдесят девять рублей</w:t>
      </w:r>
      <w:r w:rsidR="00386170" w:rsidRPr="001B5F10">
        <w:rPr>
          <w:rFonts w:ascii="Times New Roman" w:hAnsi="Times New Roman" w:cs="Times New Roman"/>
          <w:sz w:val="20"/>
          <w:szCs w:val="20"/>
        </w:rPr>
        <w:t xml:space="preserve"> 00 коп.)</w:t>
      </w:r>
    </w:p>
    <w:p w:rsidR="007A6E0A" w:rsidRPr="001B5F10" w:rsidRDefault="00AF47A2" w:rsidP="007A6E0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 xml:space="preserve">Задаток должен поступить на р/с организатора торгов не позднее дня окончания приема заявок. </w:t>
      </w:r>
      <w:r w:rsidR="00C6724A" w:rsidRPr="001B5F10">
        <w:rPr>
          <w:rFonts w:ascii="Times New Roman" w:hAnsi="Times New Roman" w:cs="Times New Roman"/>
          <w:sz w:val="20"/>
          <w:szCs w:val="20"/>
        </w:rPr>
        <w:t>На торги допускаются лица, о</w:t>
      </w:r>
      <w:r w:rsidR="00A85DC8" w:rsidRPr="001B5F10">
        <w:rPr>
          <w:rFonts w:ascii="Times New Roman" w:hAnsi="Times New Roman" w:cs="Times New Roman"/>
          <w:sz w:val="20"/>
          <w:szCs w:val="20"/>
        </w:rPr>
        <w:t>платившие</w:t>
      </w:r>
      <w:r w:rsidR="00C6724A" w:rsidRPr="001B5F10">
        <w:rPr>
          <w:rFonts w:ascii="Times New Roman" w:hAnsi="Times New Roman" w:cs="Times New Roman"/>
          <w:sz w:val="20"/>
          <w:szCs w:val="20"/>
        </w:rPr>
        <w:t xml:space="preserve"> задаток на реквизиты ООО «</w:t>
      </w:r>
      <w:r w:rsidR="00386170" w:rsidRPr="001B5F10">
        <w:rPr>
          <w:rFonts w:ascii="Times New Roman" w:hAnsi="Times New Roman" w:cs="Times New Roman"/>
          <w:sz w:val="20"/>
          <w:szCs w:val="20"/>
        </w:rPr>
        <w:t>Вектор плюс</w:t>
      </w:r>
      <w:r w:rsidR="00C6724A" w:rsidRPr="001B5F10">
        <w:rPr>
          <w:rFonts w:ascii="Times New Roman" w:hAnsi="Times New Roman" w:cs="Times New Roman"/>
          <w:sz w:val="20"/>
          <w:szCs w:val="20"/>
        </w:rPr>
        <w:t xml:space="preserve">»: </w:t>
      </w:r>
      <w:r w:rsidR="007A6E0A" w:rsidRPr="001B5F10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="007A6E0A" w:rsidRPr="001B5F10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7A6E0A" w:rsidRPr="001B5F10">
        <w:rPr>
          <w:rFonts w:ascii="Times New Roman" w:hAnsi="Times New Roman" w:cs="Times New Roman"/>
          <w:sz w:val="20"/>
          <w:szCs w:val="20"/>
        </w:rPr>
        <w:t xml:space="preserve">: № 40702810940120000634, </w:t>
      </w:r>
      <w:proofErr w:type="spellStart"/>
      <w:r w:rsidR="007A6E0A" w:rsidRPr="001B5F10">
        <w:rPr>
          <w:rFonts w:ascii="Times New Roman" w:hAnsi="Times New Roman" w:cs="Times New Roman"/>
          <w:sz w:val="20"/>
          <w:szCs w:val="20"/>
        </w:rPr>
        <w:t>кор.сч</w:t>
      </w:r>
      <w:proofErr w:type="spellEnd"/>
      <w:r w:rsidR="007A6E0A" w:rsidRPr="001B5F10">
        <w:rPr>
          <w:rFonts w:ascii="Times New Roman" w:hAnsi="Times New Roman" w:cs="Times New Roman"/>
          <w:sz w:val="20"/>
          <w:szCs w:val="20"/>
        </w:rPr>
        <w:t>. №30101810335100000607, БИК: 043510607</w:t>
      </w:r>
    </w:p>
    <w:p w:rsidR="007A6E0A" w:rsidRPr="001B5F10" w:rsidRDefault="007A6E0A" w:rsidP="007A6E0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Российский Национальный Коммерческий Банк. Получатель: ООО «Вектор Плюс» ОГРН: 1149102065705, ИНН: 9109003126, КПП: 910901001. Назначение платежа: «</w:t>
      </w:r>
      <w:r w:rsidRPr="0017140C">
        <w:rPr>
          <w:rFonts w:ascii="Times New Roman" w:hAnsi="Times New Roman" w:cs="Times New Roman"/>
          <w:sz w:val="20"/>
          <w:szCs w:val="20"/>
        </w:rPr>
        <w:t>Оплата задатка для участия в аукционе</w:t>
      </w:r>
      <w:r w:rsidR="0017140C" w:rsidRPr="0017140C">
        <w:rPr>
          <w:rFonts w:ascii="Times New Roman" w:hAnsi="Times New Roman" w:cs="Times New Roman"/>
          <w:sz w:val="20"/>
          <w:szCs w:val="20"/>
        </w:rPr>
        <w:t xml:space="preserve"> на</w:t>
      </w:r>
      <w:r w:rsidRPr="0017140C">
        <w:rPr>
          <w:rFonts w:ascii="Times New Roman" w:hAnsi="Times New Roman" w:cs="Times New Roman"/>
          <w:sz w:val="20"/>
          <w:szCs w:val="20"/>
        </w:rPr>
        <w:t xml:space="preserve"> </w:t>
      </w:r>
      <w:r w:rsidR="0017140C" w:rsidRPr="0017140C">
        <w:rPr>
          <w:rFonts w:ascii="Times New Roman" w:hAnsi="Times New Roman" w:cs="Times New Roman"/>
        </w:rPr>
        <w:t>право пользования на условиях</w:t>
      </w:r>
      <w:r w:rsidR="0017140C" w:rsidRPr="0017140C">
        <w:rPr>
          <w:rFonts w:ascii="Times New Roman" w:hAnsi="Times New Roman" w:cs="Times New Roman"/>
          <w:sz w:val="20"/>
          <w:szCs w:val="20"/>
        </w:rPr>
        <w:t xml:space="preserve"> договора аренды земельного участка</w:t>
      </w:r>
      <w:r w:rsidR="0017140C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Pr="001B5F10">
        <w:rPr>
          <w:rFonts w:ascii="Times New Roman" w:eastAsia="Times New Roman" w:hAnsi="Times New Roman" w:cs="Times New Roman"/>
          <w:sz w:val="20"/>
          <w:szCs w:val="20"/>
        </w:rPr>
        <w:t xml:space="preserve">с кадастровым номером ____________ площадью ________ </w:t>
      </w:r>
      <w:proofErr w:type="spellStart"/>
      <w:r w:rsidRPr="001B5F10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1B5F10">
        <w:rPr>
          <w:rFonts w:ascii="Times New Roman" w:eastAsia="Times New Roman" w:hAnsi="Times New Roman" w:cs="Times New Roman"/>
          <w:sz w:val="20"/>
          <w:szCs w:val="20"/>
        </w:rPr>
        <w:t>., местоположение: _________________________</w:t>
      </w:r>
      <w:r w:rsidRPr="001B5F10">
        <w:rPr>
          <w:rFonts w:ascii="Times New Roman" w:hAnsi="Times New Roman" w:cs="Times New Roman"/>
          <w:sz w:val="20"/>
          <w:szCs w:val="20"/>
        </w:rPr>
        <w:t>,  извещение № _____________  № лота ______без НДС».</w:t>
      </w:r>
    </w:p>
    <w:p w:rsidR="00FA7BC1" w:rsidRPr="001B5F10" w:rsidRDefault="00FA7BC1" w:rsidP="00FA7BC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 xml:space="preserve">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FA7BC1" w:rsidRPr="001B5F10" w:rsidRDefault="00FA7BC1" w:rsidP="00FA7BC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8738F" w:rsidRPr="001B5F10" w:rsidRDefault="00FA7BC1" w:rsidP="00F87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FA7BC1" w:rsidRPr="001B5F10" w:rsidRDefault="00FA7BC1" w:rsidP="00F87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>Возврат задатка физ. лицам осуществляется организатором торгов на счёт заявителя, указанный в заявке на участие в аукционе за вычетом банковской комиссии в размере 0,9% в соответствии с договором банковского обслуживания заключенным между ПАО РНКБ Банк и ООО «Вектор плюс».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:rsidR="00FA7BC1" w:rsidRPr="001B5F10" w:rsidRDefault="00FA7BC1" w:rsidP="00E4569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709B" w:rsidRPr="001B5F10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D3709B" w:rsidRPr="001B5F10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ab/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</w:t>
      </w:r>
      <w:r w:rsidRPr="001B5F10">
        <w:rPr>
          <w:rFonts w:ascii="Times New Roman" w:hAnsi="Times New Roman" w:cs="Times New Roman"/>
          <w:sz w:val="20"/>
          <w:szCs w:val="20"/>
        </w:rPr>
        <w:lastRenderedPageBreak/>
        <w:t xml:space="preserve">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D3709B" w:rsidRPr="001B5F10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color w:val="000000"/>
          <w:sz w:val="20"/>
          <w:szCs w:val="2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0" w:history="1">
        <w:r w:rsidRPr="001B5F10">
          <w:rPr>
            <w:rStyle w:val="a5"/>
            <w:rFonts w:ascii="Times New Roman" w:hAnsi="Times New Roman" w:cs="Times New Roman"/>
            <w:color w:val="000080"/>
            <w:sz w:val="20"/>
            <w:szCs w:val="20"/>
          </w:rPr>
          <w:t>пунктом 8</w:t>
        </w:r>
      </w:hyperlink>
      <w:r w:rsidRPr="001B5F10">
        <w:rPr>
          <w:rFonts w:ascii="Times New Roman" w:hAnsi="Times New Roman" w:cs="Times New Roman"/>
          <w:color w:val="000000"/>
          <w:sz w:val="20"/>
          <w:szCs w:val="2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4274B" w:rsidRPr="001B5F10" w:rsidRDefault="007A6E0A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1B5F1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274B" w:rsidRPr="001B5F10">
        <w:rPr>
          <w:rFonts w:ascii="Times New Roman" w:hAnsi="Times New Roman" w:cs="Times New Roman"/>
          <w:sz w:val="20"/>
          <w:szCs w:val="20"/>
        </w:rPr>
        <w:t xml:space="preserve">С формой заявки на участие в аукционе, проектом договора </w:t>
      </w:r>
      <w:r w:rsidR="00D3709B" w:rsidRPr="001B5F10">
        <w:rPr>
          <w:rFonts w:ascii="Times New Roman" w:hAnsi="Times New Roman" w:cs="Times New Roman"/>
          <w:sz w:val="20"/>
          <w:szCs w:val="20"/>
        </w:rPr>
        <w:t>аренды</w:t>
      </w:r>
      <w:r w:rsidR="00F4274B" w:rsidRPr="001B5F10">
        <w:rPr>
          <w:rFonts w:ascii="Times New Roman" w:hAnsi="Times New Roman" w:cs="Times New Roman"/>
          <w:sz w:val="20"/>
          <w:szCs w:val="20"/>
        </w:rPr>
        <w:t xml:space="preserve"> земельного участка, а также иными, находящимися в распоряжении организатора торгов документами и сведениями, заявители могут ознакомиться по адресу </w:t>
      </w:r>
      <w:r w:rsidR="00D76752" w:rsidRPr="001B5F10">
        <w:rPr>
          <w:rFonts w:ascii="Times New Roman" w:hAnsi="Times New Roman" w:cs="Times New Roman"/>
          <w:sz w:val="20"/>
          <w:szCs w:val="20"/>
        </w:rPr>
        <w:t>специализированной организации</w:t>
      </w:r>
      <w:r w:rsidR="00F4274B" w:rsidRPr="001B5F10">
        <w:rPr>
          <w:rFonts w:ascii="Times New Roman" w:hAnsi="Times New Roman" w:cs="Times New Roman"/>
          <w:sz w:val="20"/>
          <w:szCs w:val="20"/>
        </w:rPr>
        <w:t xml:space="preserve"> и на сайт</w:t>
      </w:r>
      <w:r w:rsidR="006659AD" w:rsidRPr="001B5F10">
        <w:rPr>
          <w:rFonts w:ascii="Times New Roman" w:hAnsi="Times New Roman" w:cs="Times New Roman"/>
          <w:sz w:val="20"/>
          <w:szCs w:val="20"/>
        </w:rPr>
        <w:t xml:space="preserve">ах </w:t>
      </w:r>
      <w:hyperlink r:id="rId11" w:history="1">
        <w:r w:rsidR="00F4274B" w:rsidRPr="001B5F10">
          <w:rPr>
            <w:rStyle w:val="a5"/>
            <w:rFonts w:ascii="Times New Roman" w:hAnsi="Times New Roman" w:cs="Times New Roman"/>
            <w:sz w:val="20"/>
            <w:szCs w:val="20"/>
          </w:rPr>
          <w:t>www.torgi.gov.ru</w:t>
        </w:r>
      </w:hyperlink>
      <w:r w:rsidR="00F4274B" w:rsidRPr="001B5F10">
        <w:rPr>
          <w:rFonts w:ascii="Times New Roman" w:hAnsi="Times New Roman" w:cs="Times New Roman"/>
          <w:sz w:val="20"/>
          <w:szCs w:val="20"/>
        </w:rPr>
        <w:t>,</w:t>
      </w:r>
      <w:r w:rsidR="006659AD" w:rsidRPr="001B5F10">
        <w:rPr>
          <w:rFonts w:ascii="Times New Roman" w:hAnsi="Times New Roman" w:cs="Times New Roman"/>
          <w:sz w:val="20"/>
          <w:szCs w:val="20"/>
        </w:rPr>
        <w:t xml:space="preserve"> </w:t>
      </w:r>
      <w:r w:rsidR="00F4274B" w:rsidRPr="001B5F10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6659AD"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6659AD" w:rsidRPr="001B5F10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6659AD"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freetrade</w:t>
        </w:r>
        <w:proofErr w:type="spellEnd"/>
        <w:r w:rsidR="006659AD" w:rsidRPr="001B5F1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6659AD" w:rsidRPr="001B5F1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expert</w:t>
        </w:r>
      </w:hyperlink>
    </w:p>
    <w:p w:rsidR="00F050D2" w:rsidRDefault="00F050D2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Pr="006020BF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67232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1B5F10" w:rsidRDefault="001B5F10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050D2" w:rsidRPr="00C67232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  <w:r w:rsidRPr="00C67232">
        <w:rPr>
          <w:rStyle w:val="a5"/>
          <w:rFonts w:ascii="Times New Roman" w:hAnsi="Times New Roman" w:cs="Times New Roman"/>
          <w:color w:val="auto"/>
          <w:sz w:val="20"/>
          <w:szCs w:val="20"/>
        </w:rPr>
        <w:t>Приложение №1</w:t>
      </w:r>
    </w:p>
    <w:p w:rsidR="00F050D2" w:rsidRDefault="00F050D2" w:rsidP="00C67232">
      <w:pPr>
        <w:keepNext/>
        <w:keepLines/>
        <w:tabs>
          <w:tab w:val="left" w:pos="6804"/>
        </w:tabs>
        <w:suppressAutoHyphens/>
        <w:ind w:right="-39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 заявки</w:t>
      </w:r>
    </w:p>
    <w:p w:rsidR="00F050D2" w:rsidRPr="00B31BD6" w:rsidRDefault="00F050D2" w:rsidP="00F050D2">
      <w:pPr>
        <w:keepNext/>
        <w:keepLines/>
        <w:tabs>
          <w:tab w:val="left" w:pos="6804"/>
        </w:tabs>
        <w:suppressAutoHyphens/>
        <w:ind w:left="6663" w:right="-39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050D2" w:rsidRDefault="00F050D2" w:rsidP="00F050D2">
      <w:pPr>
        <w:keepNext/>
        <w:keepLines/>
        <w:tabs>
          <w:tab w:val="left" w:pos="6663"/>
        </w:tabs>
        <w:suppressAutoHyphens/>
        <w:ind w:right="-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 организации                                                                                                  </w:t>
      </w:r>
    </w:p>
    <w:p w:rsidR="00F050D2" w:rsidRDefault="00F050D2" w:rsidP="00F050D2">
      <w:pPr>
        <w:keepNext/>
        <w:keepLines/>
        <w:tabs>
          <w:tab w:val="left" w:pos="6663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ООО «</w:t>
      </w:r>
      <w:r w:rsidRPr="00B31371">
        <w:rPr>
          <w:rFonts w:ascii="Times New Roman" w:eastAsia="Times New Roman" w:hAnsi="Times New Roman" w:cs="Times New Roman"/>
          <w:iCs/>
          <w:sz w:val="20"/>
          <w:szCs w:val="20"/>
        </w:rPr>
        <w:t>Вектор Плюс</w:t>
      </w: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F050D2" w:rsidRPr="001021AE" w:rsidRDefault="00F050D2" w:rsidP="00F050D2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F050D2" w:rsidRPr="000522DB" w:rsidRDefault="00F050D2" w:rsidP="00C67232">
      <w:pPr>
        <w:keepNext/>
        <w:keepLines/>
        <w:suppressAutoHyphens/>
        <w:ind w:left="-360" w:right="-33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F050D2" w:rsidRPr="000522DB" w:rsidRDefault="00F050D2" w:rsidP="00C67232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 xml:space="preserve">на участие в открытом аукционе на право заключения договора аренды </w:t>
      </w:r>
      <w:r w:rsidRPr="002052C2">
        <w:rPr>
          <w:rFonts w:ascii="Times New Roman" w:hAnsi="Times New Roman" w:cs="Times New Roman"/>
          <w:bCs/>
          <w:sz w:val="20"/>
          <w:szCs w:val="20"/>
        </w:rPr>
        <w:t xml:space="preserve">земельного </w:t>
      </w:r>
      <w:r w:rsidRPr="00C67232">
        <w:rPr>
          <w:rFonts w:ascii="Times New Roman" w:hAnsi="Times New Roman" w:cs="Times New Roman"/>
          <w:bCs/>
          <w:sz w:val="20"/>
          <w:szCs w:val="20"/>
        </w:rPr>
        <w:t>участка</w:t>
      </w:r>
      <w:r w:rsidRPr="002052C2">
        <w:rPr>
          <w:rFonts w:ascii="Times New Roman" w:hAnsi="Times New Roman" w:cs="Times New Roman"/>
          <w:bCs/>
        </w:rPr>
        <w:t xml:space="preserve"> </w:t>
      </w:r>
      <w:r w:rsidR="00C67232" w:rsidRPr="00C6723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052C2">
        <w:rPr>
          <w:rFonts w:ascii="Times New Roman" w:eastAsia="Times New Roman" w:hAnsi="Times New Roman" w:cs="Times New Roman"/>
        </w:rPr>
        <w:t xml:space="preserve"> </w:t>
      </w:r>
      <w:r w:rsidR="00C67232">
        <w:rPr>
          <w:rFonts w:ascii="Times New Roman" w:eastAsia="Times New Roman" w:hAnsi="Times New Roman" w:cs="Times New Roman"/>
          <w:sz w:val="20"/>
          <w:szCs w:val="20"/>
        </w:rPr>
        <w:t xml:space="preserve">кадастровым 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номером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 площадью 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42BE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7542BE">
        <w:rPr>
          <w:rFonts w:ascii="Times New Roman" w:eastAsia="Times New Roman" w:hAnsi="Times New Roman" w:cs="Times New Roman"/>
          <w:sz w:val="20"/>
          <w:szCs w:val="20"/>
        </w:rPr>
        <w:t>., местоположение: Республика Крым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___________________________________________, </w:t>
      </w: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принадлежащего </w:t>
      </w:r>
      <w:r w:rsidR="00D76752">
        <w:rPr>
          <w:rFonts w:ascii="Times New Roman" w:eastAsia="Times New Roman" w:hAnsi="Times New Roman" w:cs="Times New Roman"/>
          <w:b/>
          <w:iCs/>
          <w:sz w:val="20"/>
          <w:szCs w:val="20"/>
        </w:rPr>
        <w:t>___________________________________________________________________</w:t>
      </w:r>
    </w:p>
    <w:p w:rsidR="00F050D2" w:rsidRPr="000522DB" w:rsidRDefault="00F050D2" w:rsidP="00C67232">
      <w:pPr>
        <w:jc w:val="both"/>
        <w:rPr>
          <w:rFonts w:ascii="Times New Roman" w:hAnsi="Times New Roman" w:cs="Times New Roman"/>
          <w:b/>
          <w:bCs/>
          <w:spacing w:val="9"/>
          <w:sz w:val="20"/>
          <w:szCs w:val="20"/>
        </w:rPr>
      </w:pPr>
      <w:r w:rsidRPr="000522DB">
        <w:rPr>
          <w:rFonts w:ascii="Times New Roman" w:hAnsi="Times New Roman" w:cs="Times New Roman"/>
          <w:bCs/>
          <w:sz w:val="20"/>
          <w:szCs w:val="20"/>
        </w:rPr>
        <w:tab/>
      </w:r>
    </w:p>
    <w:p w:rsidR="00F050D2" w:rsidRPr="000522DB" w:rsidRDefault="00F050D2" w:rsidP="00C67232">
      <w:pPr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F050D2" w:rsidRPr="000522DB" w:rsidRDefault="00F050D2" w:rsidP="00C67232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(ФИО заявителя - физического лица/ИП, подающего заявку, его паспортные данные, место жительства)</w:t>
      </w:r>
    </w:p>
    <w:p w:rsidR="00F050D2" w:rsidRPr="000522DB" w:rsidRDefault="00F050D2" w:rsidP="00C67232">
      <w:pPr>
        <w:tabs>
          <w:tab w:val="center" w:pos="5486"/>
          <w:tab w:val="left" w:pos="1044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50D2" w:rsidRPr="000522DB" w:rsidRDefault="00F050D2" w:rsidP="00C67232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лица, его место нахождения)</w:t>
      </w:r>
    </w:p>
    <w:p w:rsidR="00F050D2" w:rsidRPr="000522DB" w:rsidRDefault="00F050D2" w:rsidP="00C67232">
      <w:pPr>
        <w:tabs>
          <w:tab w:val="left" w:pos="540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в лице___________________________, действующего на основании____________________</w:t>
      </w:r>
    </w:p>
    <w:p w:rsidR="00F050D2" w:rsidRPr="000522DB" w:rsidRDefault="00F050D2" w:rsidP="00C67232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 xml:space="preserve">               (должность и Ф.И.О. руководителя для заявителя юридического лица)</w:t>
      </w:r>
    </w:p>
    <w:p w:rsidR="00F050D2" w:rsidRPr="000522DB" w:rsidRDefault="00F050D2" w:rsidP="00C67232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22DB">
        <w:rPr>
          <w:rFonts w:ascii="Times New Roman" w:hAnsi="Times New Roman" w:cs="Times New Roman"/>
          <w:b/>
          <w:sz w:val="20"/>
          <w:szCs w:val="20"/>
          <w:u w:val="single"/>
        </w:rPr>
        <w:t>Банковские реквизиты для возврата задатка: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22DB">
        <w:rPr>
          <w:rFonts w:ascii="Times New Roman" w:hAnsi="Times New Roman" w:cs="Times New Roman"/>
          <w:b/>
          <w:bCs/>
          <w:sz w:val="20"/>
          <w:szCs w:val="20"/>
        </w:rPr>
        <w:t>Получатель платежа 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bCs/>
          <w:sz w:val="20"/>
          <w:szCs w:val="20"/>
        </w:rPr>
        <w:t xml:space="preserve">Счет 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eastAsia="MS Mincho" w:hAnsi="Times New Roman" w:cs="Times New Roman"/>
          <w:b/>
          <w:sz w:val="20"/>
          <w:szCs w:val="20"/>
        </w:rPr>
        <w:t xml:space="preserve">№ пластиковой карты </w:t>
      </w:r>
      <w:r w:rsidRPr="000522DB">
        <w:rPr>
          <w:rFonts w:ascii="Times New Roman" w:eastAsia="MS Mincho" w:hAnsi="Times New Roman" w:cs="Times New Roman"/>
          <w:sz w:val="20"/>
          <w:szCs w:val="20"/>
        </w:rPr>
        <w:t>(при наличии) __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Наименование банка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БИК</w:t>
      </w:r>
      <w:r w:rsidRPr="000522DB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0522DB">
        <w:rPr>
          <w:rFonts w:ascii="Times New Roman" w:hAnsi="Times New Roman" w:cs="Times New Roman"/>
          <w:b/>
          <w:sz w:val="20"/>
          <w:szCs w:val="20"/>
        </w:rPr>
        <w:t>к/с</w:t>
      </w:r>
      <w:r w:rsidRPr="000522DB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0522DB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0522DB">
        <w:rPr>
          <w:rFonts w:ascii="Times New Roman" w:hAnsi="Times New Roman" w:cs="Times New Roman"/>
          <w:sz w:val="20"/>
          <w:szCs w:val="20"/>
        </w:rPr>
        <w:t>(банка)____________</w:t>
      </w:r>
      <w:r w:rsidRPr="000522DB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0522DB">
        <w:rPr>
          <w:rFonts w:ascii="Times New Roman" w:hAnsi="Times New Roman" w:cs="Times New Roman"/>
          <w:sz w:val="20"/>
          <w:szCs w:val="20"/>
        </w:rPr>
        <w:t>(банка)______________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ИНН/КПП</w:t>
      </w:r>
      <w:r w:rsidRPr="000522DB">
        <w:rPr>
          <w:rFonts w:ascii="Times New Roman" w:hAnsi="Times New Roman" w:cs="Times New Roman"/>
          <w:sz w:val="20"/>
          <w:szCs w:val="20"/>
        </w:rPr>
        <w:t xml:space="preserve"> (юр. лица) _</w:t>
      </w:r>
      <w:r w:rsidRPr="000522DB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0522DB">
        <w:rPr>
          <w:rFonts w:ascii="Times New Roman" w:hAnsi="Times New Roman" w:cs="Times New Roman"/>
          <w:sz w:val="20"/>
          <w:szCs w:val="20"/>
        </w:rPr>
        <w:t xml:space="preserve"> </w:t>
      </w:r>
      <w:r w:rsidRPr="000522DB">
        <w:rPr>
          <w:rFonts w:ascii="Times New Roman" w:hAnsi="Times New Roman" w:cs="Times New Roman"/>
          <w:b/>
          <w:sz w:val="20"/>
          <w:szCs w:val="20"/>
        </w:rPr>
        <w:t>ИНН</w:t>
      </w:r>
      <w:r w:rsidRPr="000522DB">
        <w:rPr>
          <w:rFonts w:ascii="Times New Roman" w:hAnsi="Times New Roman" w:cs="Times New Roman"/>
          <w:sz w:val="20"/>
          <w:szCs w:val="20"/>
        </w:rPr>
        <w:t xml:space="preserve"> (ИП)______________</w:t>
      </w:r>
    </w:p>
    <w:p w:rsidR="00F050D2" w:rsidRPr="000522DB" w:rsidRDefault="00F050D2" w:rsidP="00C67232">
      <w:pPr>
        <w:tabs>
          <w:tab w:val="left" w:pos="9864"/>
        </w:tabs>
        <w:spacing w:line="100" w:lineRule="atLeast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b/>
          <w:sz w:val="20"/>
          <w:szCs w:val="20"/>
        </w:rPr>
        <w:t>Принимая решение об участии в аукционе обязуюсь: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 xml:space="preserve">1) </w:t>
      </w:r>
      <w:r w:rsidRPr="00781F8F">
        <w:rPr>
          <w:rFonts w:ascii="Times New Roman" w:hAnsi="Times New Roman" w:cs="Times New Roman"/>
          <w:sz w:val="20"/>
          <w:szCs w:val="20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3" w:history="1"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81F8F">
        <w:rPr>
          <w:rFonts w:ascii="Times New Roman" w:hAnsi="Times New Roman" w:cs="Times New Roman"/>
          <w:sz w:val="20"/>
          <w:szCs w:val="20"/>
        </w:rPr>
        <w:t>, а также условия настоящей заявки.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781F8F">
        <w:rPr>
          <w:rFonts w:ascii="Times New Roman" w:hAnsi="Times New Roman" w:cs="Times New Roman"/>
          <w:sz w:val="20"/>
          <w:szCs w:val="20"/>
        </w:rPr>
        <w:t>соблюдать организационные требования и основные правила проведения аукциона.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>3)</w:t>
      </w:r>
      <w:r w:rsidRPr="00781F8F">
        <w:rPr>
          <w:rFonts w:ascii="Times New Roman" w:hAnsi="Times New Roman" w:cs="Times New Roman"/>
          <w:sz w:val="20"/>
          <w:szCs w:val="20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>4)</w:t>
      </w:r>
      <w:r w:rsidRPr="00781F8F">
        <w:rPr>
          <w:rFonts w:ascii="Times New Roman" w:hAnsi="Times New Roman" w:cs="Times New Roman"/>
          <w:sz w:val="20"/>
          <w:szCs w:val="20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F050D2" w:rsidRPr="001529C7" w:rsidRDefault="00F050D2" w:rsidP="00C67232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752">
        <w:rPr>
          <w:rFonts w:ascii="Times New Roman" w:hAnsi="Times New Roman" w:cs="Times New Roman"/>
          <w:sz w:val="20"/>
          <w:szCs w:val="20"/>
        </w:rPr>
        <w:t xml:space="preserve">Заявитель осведомлен о том, что аукцион на </w:t>
      </w:r>
      <w:r w:rsidR="0017140C" w:rsidRPr="0017140C">
        <w:rPr>
          <w:rFonts w:ascii="Times New Roman" w:hAnsi="Times New Roman" w:cs="Times New Roman"/>
        </w:rPr>
        <w:t>право пользования на условиях</w:t>
      </w:r>
      <w:r w:rsidR="0017140C" w:rsidRPr="0017140C">
        <w:rPr>
          <w:rFonts w:ascii="Times New Roman" w:hAnsi="Times New Roman" w:cs="Times New Roman"/>
          <w:sz w:val="20"/>
          <w:szCs w:val="20"/>
        </w:rPr>
        <w:t xml:space="preserve"> договора аренды земельного участка</w:t>
      </w:r>
      <w:r w:rsidR="0017140C" w:rsidRPr="0017140C">
        <w:rPr>
          <w:rFonts w:ascii="Times New Roman" w:hAnsi="Times New Roman" w:cs="Times New Roman"/>
          <w:sz w:val="20"/>
          <w:szCs w:val="20"/>
        </w:rPr>
        <w:t xml:space="preserve"> </w:t>
      </w:r>
      <w:r w:rsidR="0017140C">
        <w:rPr>
          <w:rFonts w:ascii="Times New Roman" w:hAnsi="Times New Roman" w:cs="Times New Roman"/>
          <w:sz w:val="20"/>
          <w:szCs w:val="20"/>
        </w:rPr>
        <w:t>п</w:t>
      </w:r>
      <w:r w:rsidRPr="0017140C">
        <w:rPr>
          <w:rFonts w:ascii="Times New Roman" w:hAnsi="Times New Roman" w:cs="Times New Roman"/>
          <w:sz w:val="20"/>
          <w:szCs w:val="20"/>
        </w:rPr>
        <w:t xml:space="preserve">роводится на основании </w:t>
      </w:r>
      <w:r w:rsidR="001B5F10" w:rsidRPr="0017140C">
        <w:rPr>
          <w:rFonts w:ascii="Times New Roman" w:hAnsi="Times New Roman" w:cs="Times New Roman"/>
          <w:sz w:val="20"/>
          <w:szCs w:val="20"/>
        </w:rPr>
        <w:t>Постановлени</w:t>
      </w:r>
      <w:r w:rsidR="0017140C">
        <w:rPr>
          <w:rFonts w:ascii="Times New Roman" w:hAnsi="Times New Roman" w:cs="Times New Roman"/>
          <w:sz w:val="20"/>
          <w:szCs w:val="20"/>
        </w:rPr>
        <w:t>я</w:t>
      </w:r>
      <w:r w:rsidR="001B5F10" w:rsidRPr="0017140C">
        <w:rPr>
          <w:rFonts w:ascii="Times New Roman" w:hAnsi="Times New Roman" w:cs="Times New Roman"/>
          <w:sz w:val="20"/>
          <w:szCs w:val="20"/>
        </w:rPr>
        <w:t xml:space="preserve"> № 229/19 от 17.04.2019 «О проведении электронного аукциона и передаче в аренду земельного участка, находящихся</w:t>
      </w:r>
      <w:r w:rsidR="001B5F10" w:rsidRPr="001B5F10">
        <w:rPr>
          <w:rFonts w:ascii="Times New Roman" w:hAnsi="Times New Roman" w:cs="Times New Roman"/>
          <w:sz w:val="20"/>
          <w:szCs w:val="20"/>
        </w:rPr>
        <w:t xml:space="preserve"> в муниципальной собственности»</w:t>
      </w:r>
      <w:r w:rsidRPr="001B5F10">
        <w:rPr>
          <w:rFonts w:ascii="Times New Roman" w:hAnsi="Times New Roman" w:cs="Times New Roman"/>
          <w:sz w:val="20"/>
          <w:szCs w:val="20"/>
        </w:rPr>
        <w:t xml:space="preserve">, и </w:t>
      </w:r>
      <w:r w:rsidRPr="001B5F10">
        <w:rPr>
          <w:rFonts w:ascii="Times New Roman" w:hAnsi="Times New Roman" w:cs="Times New Roman"/>
          <w:b/>
          <w:sz w:val="20"/>
          <w:szCs w:val="20"/>
        </w:rPr>
        <w:t>согласен</w:t>
      </w:r>
      <w:r w:rsidRPr="001B5F10">
        <w:rPr>
          <w:rFonts w:ascii="Times New Roman" w:hAnsi="Times New Roman" w:cs="Times New Roman"/>
          <w:sz w:val="20"/>
          <w:szCs w:val="20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</w:t>
      </w:r>
      <w:r w:rsidRPr="00781F8F">
        <w:rPr>
          <w:rFonts w:ascii="Times New Roman" w:hAnsi="Times New Roman" w:cs="Times New Roman"/>
          <w:sz w:val="20"/>
          <w:szCs w:val="20"/>
        </w:rPr>
        <w:t xml:space="preserve">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:rsidR="00F050D2" w:rsidRPr="00781F8F" w:rsidRDefault="00F050D2" w:rsidP="00C67232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1F8F">
        <w:rPr>
          <w:rFonts w:ascii="Times New Roman" w:eastAsia="Times New Roman" w:hAnsi="Times New Roman" w:cs="Times New Roman"/>
          <w:sz w:val="20"/>
          <w:szCs w:val="20"/>
        </w:rPr>
        <w:t>Даю согласие</w:t>
      </w:r>
      <w:r w:rsidRPr="00781F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организатору торгов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>предусмотренную пунктом 3 части первой статьи 3 Федерального закона от 27.07.2006 № 152-ФЗ «О персональных данных»,</w:t>
      </w:r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 xml:space="preserve"> включая сбор, систематизацию, хранение, использование, публикацию, в том числе на 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4" w:history="1"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gov</w:t>
        </w:r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81F8F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050D2" w:rsidRPr="00B424C5" w:rsidRDefault="00F050D2" w:rsidP="00C6723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050D2" w:rsidRDefault="00F050D2" w:rsidP="00C67232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______________________________________________________________________________________________________</w:t>
      </w:r>
    </w:p>
    <w:p w:rsidR="00F050D2" w:rsidRDefault="00F050D2" w:rsidP="00F050D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Заявитель (уполномоченный представитель заявителя)                                                                                                           подпись</w:t>
      </w:r>
    </w:p>
    <w:p w:rsidR="00F050D2" w:rsidRDefault="00F050D2" w:rsidP="00F050D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</w:t>
      </w:r>
      <w:r>
        <w:t>Фамилия Имя Отчество (</w:t>
      </w:r>
      <w:proofErr w:type="gramStart"/>
      <w:r>
        <w:t xml:space="preserve">полностью)   </w:t>
      </w:r>
      <w:proofErr w:type="gramEnd"/>
      <w:r>
        <w:t xml:space="preserve">                                  М.П.              (необходимо указать реквизиты доверенности,</w:t>
      </w:r>
    </w:p>
    <w:p w:rsidR="00F050D2" w:rsidRDefault="00F050D2" w:rsidP="00F050D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D76752" w:rsidRDefault="00F050D2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</w:t>
      </w:r>
    </w:p>
    <w:p w:rsidR="00F6771A" w:rsidRDefault="00F6771A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C67232" w:rsidRDefault="00C67232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  <w:r w:rsidR="00F050D2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F050D2" w:rsidRDefault="00F050D2" w:rsidP="00C67232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«______ » ______________  </w:t>
      </w:r>
      <w:r>
        <w:rPr>
          <w:rFonts w:ascii="Times New Roman" w:hAnsi="Times New Roman" w:cs="Times New Roman"/>
        </w:rPr>
        <w:t xml:space="preserve"> 20___ г.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0A00AD">
        <w:rPr>
          <w:rFonts w:ascii="Times New Roman" w:eastAsia="Times New Roman" w:hAnsi="Times New Roman" w:cs="Times New Roman"/>
          <w:b/>
        </w:rPr>
        <w:t>Опись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документов, представляемых вместе с заявкой на участие 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в открытом аукционе </w:t>
      </w:r>
      <w:bookmarkStart w:id="0" w:name="_GoBack"/>
      <w:bookmarkEnd w:id="0"/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036"/>
        <w:gridCol w:w="1502"/>
      </w:tblGrid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0A00AD">
        <w:rPr>
          <w:rFonts w:ascii="Times New Roman" w:eastAsia="Times New Roman" w:hAnsi="Times New Roman" w:cs="Times New Roman"/>
        </w:rPr>
        <w:t xml:space="preserve">Заявитель  </w:t>
      </w:r>
      <w:r w:rsidRPr="000A00AD"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(подпись и Ф.И.О. лица, уполномоченного претендентом –   юридическим лицом на подписание и </w:t>
      </w:r>
      <w:r w:rsidR="00D76752">
        <w:rPr>
          <w:rFonts w:ascii="Times New Roman" w:eastAsia="Times New Roman" w:hAnsi="Times New Roman" w:cs="Times New Roman"/>
        </w:rPr>
        <w:t xml:space="preserve">подачу от имени претендента – </w:t>
      </w:r>
      <w:r w:rsidRPr="000A00AD">
        <w:rPr>
          <w:rFonts w:ascii="Times New Roman" w:eastAsia="Times New Roman" w:hAnsi="Times New Roman" w:cs="Times New Roman"/>
        </w:rPr>
        <w:t>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>М.П.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C67232" w:rsidP="00C67232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35C05" w:rsidRPr="00B579BD" w:rsidRDefault="00E35C05" w:rsidP="00E35C0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579BD">
        <w:rPr>
          <w:rFonts w:ascii="Times New Roman" w:hAnsi="Times New Roman"/>
          <w:b/>
          <w:sz w:val="28"/>
          <w:szCs w:val="28"/>
        </w:rPr>
        <w:t>ПРОЕКТ ДОГОВОРА №____</w:t>
      </w:r>
    </w:p>
    <w:p w:rsidR="00E35C05" w:rsidRDefault="00E35C05" w:rsidP="00E35C05">
      <w:pPr>
        <w:pStyle w:val="ae"/>
        <w:jc w:val="center"/>
        <w:rPr>
          <w:rStyle w:val="5"/>
          <w:rFonts w:eastAsia="Calibri"/>
          <w:b/>
        </w:rPr>
      </w:pPr>
      <w:r w:rsidRPr="00B579BD">
        <w:rPr>
          <w:rFonts w:ascii="Times New Roman" w:eastAsia="Times New Roman" w:hAnsi="Times New Roman"/>
          <w:b/>
          <w:sz w:val="28"/>
          <w:szCs w:val="28"/>
          <w:lang w:bidi="ru-RU"/>
        </w:rPr>
        <w:t xml:space="preserve">аренды </w:t>
      </w:r>
      <w:r w:rsidRPr="00B579BD">
        <w:rPr>
          <w:rStyle w:val="5"/>
          <w:rFonts w:eastAsia="Calibri"/>
          <w:b/>
        </w:rPr>
        <w:t xml:space="preserve">земельного участка, находящегося в муниципальной собственности, расположенного на территории муниципального образования </w:t>
      </w:r>
      <w:proofErr w:type="spellStart"/>
      <w:r w:rsidRPr="00B579BD">
        <w:rPr>
          <w:rStyle w:val="5"/>
          <w:rFonts w:eastAsia="Calibri"/>
          <w:b/>
        </w:rPr>
        <w:t>Мирновское</w:t>
      </w:r>
      <w:proofErr w:type="spellEnd"/>
      <w:r w:rsidRPr="00B579BD">
        <w:rPr>
          <w:rStyle w:val="5"/>
          <w:rFonts w:eastAsia="Calibri"/>
          <w:b/>
        </w:rPr>
        <w:t xml:space="preserve"> сельское поселение Симферопольского района Республики Крым</w:t>
      </w:r>
    </w:p>
    <w:p w:rsidR="00E35C05" w:rsidRPr="00B579BD" w:rsidRDefault="00E35C05" w:rsidP="00E35C05">
      <w:pPr>
        <w:pStyle w:val="ae"/>
        <w:jc w:val="center"/>
        <w:rPr>
          <w:rStyle w:val="5"/>
          <w:rFonts w:eastAsia="Calibri"/>
          <w:b/>
        </w:rPr>
      </w:pPr>
    </w:p>
    <w:p w:rsidR="00E35C05" w:rsidRPr="00B579BD" w:rsidRDefault="00E35C05" w:rsidP="00E35C05">
      <w:pPr>
        <w:pStyle w:val="ae"/>
        <w:ind w:left="142"/>
        <w:jc w:val="both"/>
        <w:rPr>
          <w:rFonts w:ascii="Times New Roman" w:hAnsi="Times New Roman"/>
          <w:b/>
          <w:iCs/>
          <w:sz w:val="28"/>
          <w:szCs w:val="28"/>
        </w:rPr>
      </w:pPr>
      <w:r w:rsidRPr="00B579BD">
        <w:rPr>
          <w:b/>
          <w:iCs/>
          <w:sz w:val="28"/>
          <w:szCs w:val="28"/>
        </w:rPr>
        <w:t xml:space="preserve">                </w:t>
      </w:r>
      <w:r w:rsidRPr="00B579BD">
        <w:rPr>
          <w:rFonts w:ascii="Times New Roman" w:hAnsi="Times New Roman"/>
          <w:b/>
          <w:iCs/>
          <w:sz w:val="28"/>
          <w:szCs w:val="28"/>
        </w:rPr>
        <w:t xml:space="preserve">Администрация </w:t>
      </w:r>
      <w:proofErr w:type="spellStart"/>
      <w:r w:rsidRPr="00B579BD">
        <w:rPr>
          <w:rFonts w:ascii="Times New Roman" w:hAnsi="Times New Roman"/>
          <w:b/>
          <w:iCs/>
          <w:sz w:val="28"/>
          <w:szCs w:val="28"/>
        </w:rPr>
        <w:t>Мирновского</w:t>
      </w:r>
      <w:proofErr w:type="spellEnd"/>
      <w:r w:rsidRPr="00B579BD">
        <w:rPr>
          <w:rFonts w:ascii="Times New Roman" w:hAnsi="Times New Roman"/>
          <w:b/>
          <w:iCs/>
          <w:sz w:val="28"/>
          <w:szCs w:val="28"/>
        </w:rPr>
        <w:t xml:space="preserve"> сельского поселения Симферопольского района Республики Крым</w:t>
      </w:r>
      <w:r w:rsidRPr="00B579BD">
        <w:rPr>
          <w:rFonts w:ascii="Times New Roman" w:hAnsi="Times New Roman"/>
          <w:iCs/>
          <w:sz w:val="28"/>
          <w:szCs w:val="28"/>
        </w:rPr>
        <w:t xml:space="preserve">, в лице председателя </w:t>
      </w:r>
      <w:proofErr w:type="spellStart"/>
      <w:r w:rsidRPr="00B579BD">
        <w:rPr>
          <w:rFonts w:ascii="Times New Roman" w:hAnsi="Times New Roman"/>
          <w:iCs/>
          <w:sz w:val="28"/>
          <w:szCs w:val="28"/>
        </w:rPr>
        <w:t>Мирновского</w:t>
      </w:r>
      <w:proofErr w:type="spellEnd"/>
      <w:r w:rsidRPr="00B579BD">
        <w:rPr>
          <w:rFonts w:ascii="Times New Roman" w:hAnsi="Times New Roman"/>
          <w:iCs/>
          <w:sz w:val="28"/>
          <w:szCs w:val="28"/>
        </w:rPr>
        <w:t xml:space="preserve"> сельского совета - главы администрации </w:t>
      </w:r>
      <w:proofErr w:type="spellStart"/>
      <w:r w:rsidRPr="00B579BD">
        <w:rPr>
          <w:rFonts w:ascii="Times New Roman" w:hAnsi="Times New Roman"/>
          <w:iCs/>
          <w:sz w:val="28"/>
          <w:szCs w:val="28"/>
        </w:rPr>
        <w:t>Мирновского</w:t>
      </w:r>
      <w:proofErr w:type="spellEnd"/>
      <w:r w:rsidRPr="00B579BD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r w:rsidRPr="00B579BD">
        <w:rPr>
          <w:rFonts w:ascii="Times New Roman" w:hAnsi="Times New Roman"/>
          <w:b/>
          <w:iCs/>
          <w:sz w:val="28"/>
          <w:szCs w:val="28"/>
        </w:rPr>
        <w:t>Ковалева Сергея Валентиновича</w:t>
      </w:r>
      <w:r w:rsidRPr="00B579BD">
        <w:rPr>
          <w:rFonts w:ascii="Times New Roman" w:hAnsi="Times New Roman"/>
          <w:iCs/>
          <w:sz w:val="28"/>
          <w:szCs w:val="28"/>
        </w:rPr>
        <w:t xml:space="preserve">, действующего на основании Устава и Положения «Об администрации </w:t>
      </w:r>
      <w:proofErr w:type="spellStart"/>
      <w:r w:rsidRPr="00B579BD">
        <w:rPr>
          <w:rFonts w:ascii="Times New Roman" w:hAnsi="Times New Roman"/>
          <w:iCs/>
          <w:sz w:val="28"/>
          <w:szCs w:val="28"/>
        </w:rPr>
        <w:t>Мирновского</w:t>
      </w:r>
      <w:proofErr w:type="spellEnd"/>
      <w:r w:rsidRPr="00B579BD">
        <w:rPr>
          <w:rFonts w:ascii="Times New Roman" w:hAnsi="Times New Roman"/>
          <w:iCs/>
          <w:sz w:val="28"/>
          <w:szCs w:val="28"/>
        </w:rPr>
        <w:t xml:space="preserve"> сельского поселения», утвержденного решением </w:t>
      </w:r>
      <w:proofErr w:type="spellStart"/>
      <w:r w:rsidRPr="00B579BD">
        <w:rPr>
          <w:rFonts w:ascii="Times New Roman" w:hAnsi="Times New Roman"/>
          <w:iCs/>
          <w:sz w:val="28"/>
          <w:szCs w:val="28"/>
        </w:rPr>
        <w:t>Мирновского</w:t>
      </w:r>
      <w:proofErr w:type="spellEnd"/>
      <w:r w:rsidRPr="00B579BD">
        <w:rPr>
          <w:rFonts w:ascii="Times New Roman" w:hAnsi="Times New Roman"/>
          <w:iCs/>
          <w:sz w:val="28"/>
          <w:szCs w:val="28"/>
        </w:rPr>
        <w:t xml:space="preserve"> сельского совета от 10.12.2014 г. №32/14, именуемая в дальнейшем «Арендодатель»,</w:t>
      </w:r>
      <w:r w:rsidRPr="00B579B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579BD">
        <w:rPr>
          <w:rFonts w:ascii="Times New Roman" w:hAnsi="Times New Roman"/>
          <w:iCs/>
          <w:sz w:val="28"/>
          <w:szCs w:val="28"/>
        </w:rPr>
        <w:t>и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b/>
          <w:sz w:val="28"/>
          <w:szCs w:val="28"/>
        </w:rPr>
        <w:t xml:space="preserve">_________________________________, </w:t>
      </w:r>
      <w:r w:rsidRPr="00B579BD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B579BD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Pr="00B579BD">
        <w:rPr>
          <w:rFonts w:ascii="Times New Roman" w:hAnsi="Times New Roman"/>
          <w:b/>
          <w:sz w:val="28"/>
          <w:szCs w:val="28"/>
        </w:rPr>
        <w:t>«Арендатор»</w:t>
      </w:r>
      <w:r w:rsidRPr="00B579BD">
        <w:rPr>
          <w:rFonts w:ascii="Times New Roman" w:hAnsi="Times New Roman"/>
          <w:sz w:val="28"/>
          <w:szCs w:val="28"/>
        </w:rPr>
        <w:t>, действующий на основании ______________________________________________________________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iCs/>
          <w:sz w:val="28"/>
          <w:szCs w:val="28"/>
        </w:rPr>
      </w:pPr>
      <w:r w:rsidRPr="00B579B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579BD">
        <w:rPr>
          <w:rFonts w:ascii="Times New Roman" w:hAnsi="Times New Roman"/>
          <w:iCs/>
          <w:sz w:val="28"/>
          <w:szCs w:val="28"/>
        </w:rPr>
        <w:t>при совместном упоминании именуемые "Стороны",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iCs/>
          <w:sz w:val="28"/>
          <w:szCs w:val="28"/>
        </w:rPr>
      </w:pPr>
      <w:r w:rsidRPr="00B579BD">
        <w:rPr>
          <w:rFonts w:ascii="Times New Roman" w:hAnsi="Times New Roman"/>
          <w:iCs/>
          <w:sz w:val="28"/>
          <w:szCs w:val="28"/>
        </w:rPr>
        <w:t xml:space="preserve"> руководствуясь Земельным кодексом Российской Федерации, порядком завершения оформления права, начатого до вступления в силу Федерального конституционного закона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в соответствии с Законом Республики Крым от 31 июля 2014 года № 38-ЗРК «Об особенностях регулирования имущественных и земельных отношений на территории Республики Крым», заключили настоящий Договор (далее - Договор) о нижеследующем.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B579BD">
        <w:rPr>
          <w:rFonts w:ascii="Times New Roman" w:hAnsi="Times New Roman"/>
          <w:b/>
          <w:bCs/>
          <w:sz w:val="28"/>
          <w:szCs w:val="28"/>
        </w:rPr>
        <w:t>1.ПРЕДМЕТ ДОГОВОРА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B579BD">
        <w:rPr>
          <w:rFonts w:ascii="Times New Roman" w:hAnsi="Times New Roman"/>
          <w:iCs/>
          <w:sz w:val="28"/>
          <w:szCs w:val="28"/>
        </w:rPr>
        <w:t xml:space="preserve">В соответствии с условиями настоящего договора </w:t>
      </w:r>
      <w:r w:rsidRPr="00B579BD">
        <w:rPr>
          <w:rFonts w:ascii="Times New Roman" w:hAnsi="Times New Roman"/>
          <w:sz w:val="28"/>
          <w:szCs w:val="28"/>
        </w:rPr>
        <w:t xml:space="preserve">Арендодатель предоставляет, а Арендатор принимает в аренду земельный участок, находящийся в муниципальной собственности (далее-Участок), Категория земель: земли населенных пунктов, вид разрешенного использования: </w:t>
      </w:r>
      <w:r w:rsidRPr="00B579BD">
        <w:rPr>
          <w:rFonts w:ascii="Times New Roman" w:hAnsi="Times New Roman"/>
          <w:b/>
          <w:sz w:val="28"/>
          <w:szCs w:val="28"/>
        </w:rPr>
        <w:t>склады, магазины.</w:t>
      </w:r>
      <w:r w:rsidRPr="00B579BD">
        <w:rPr>
          <w:rFonts w:ascii="Times New Roman" w:hAnsi="Times New Roman"/>
          <w:sz w:val="28"/>
          <w:szCs w:val="28"/>
        </w:rPr>
        <w:t xml:space="preserve"> </w:t>
      </w:r>
    </w:p>
    <w:p w:rsidR="00E35C05" w:rsidRPr="00B579BD" w:rsidRDefault="00E35C05" w:rsidP="00E35C05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На Участке объекты недвижимого имущества не находятся.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B579BD">
        <w:rPr>
          <w:rFonts w:ascii="Times New Roman" w:hAnsi="Times New Roman"/>
          <w:b/>
          <w:bCs/>
          <w:sz w:val="28"/>
          <w:szCs w:val="28"/>
        </w:rPr>
        <w:t xml:space="preserve">                              2. СРОК ДОГОВОРА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5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Срок аренды Участка составляет </w:t>
      </w:r>
      <w:r>
        <w:rPr>
          <w:rFonts w:ascii="Times New Roman" w:hAnsi="Times New Roman"/>
          <w:b/>
          <w:sz w:val="28"/>
          <w:szCs w:val="28"/>
        </w:rPr>
        <w:t>10 (десять)</w:t>
      </w:r>
      <w:r w:rsidRPr="00B579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лет</w:t>
      </w:r>
      <w:r w:rsidRPr="00B579BD">
        <w:rPr>
          <w:rFonts w:ascii="Times New Roman" w:hAnsi="Times New Roman"/>
          <w:b/>
          <w:sz w:val="28"/>
          <w:szCs w:val="28"/>
        </w:rPr>
        <w:t xml:space="preserve"> </w:t>
      </w:r>
      <w:r w:rsidRPr="00B579BD">
        <w:rPr>
          <w:rFonts w:ascii="Times New Roman" w:hAnsi="Times New Roman"/>
          <w:sz w:val="28"/>
          <w:szCs w:val="28"/>
        </w:rPr>
        <w:t xml:space="preserve">с момента подписания Акта приема-передачи земельного участка представителями Сторон и государственной регистрации настоящего Договора. 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59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numPr>
          <w:ilvl w:val="0"/>
          <w:numId w:val="14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lastRenderedPageBreak/>
        <w:t xml:space="preserve">Участок считается переданным Арендодателем в аренду Арендатору с даты, указанной в п. 2.1 настоящего Договора. 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59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3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2.3.   Договор подлежит государственной регистрации в органе, осуществляющем государственную регистрацию прав на недвижимое имущество и сделок с ним на территории Республики Крым. 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58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B579BD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53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                3.1. Размер арендной платы за Участок на дату подписания настоящего Договора определен Сторонами в Приложении № 1 (расчет арендной платы), которое является его неотъемлемой частью и составляет </w:t>
      </w:r>
      <w:r w:rsidRPr="00B579BD">
        <w:rPr>
          <w:rFonts w:ascii="Times New Roman" w:hAnsi="Times New Roman"/>
          <w:b/>
          <w:iCs/>
          <w:sz w:val="28"/>
          <w:szCs w:val="28"/>
        </w:rPr>
        <w:t>____________________ руб. в год, ____________________руб. в месяц.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Pr="00B579BD">
        <w:rPr>
          <w:rFonts w:ascii="Times New Roman" w:hAnsi="Times New Roman"/>
          <w:sz w:val="28"/>
          <w:szCs w:val="28"/>
        </w:rPr>
        <w:t xml:space="preserve">Размер арендной платы за неполный период (месяц) исчисляется пропорционально количеству календарных дней аренды в месяц к количеству дней данного месяца. Если договор аренды земельного участка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договора. 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3.2. Арендная плата вносится равными частями ежемесячно не позднее 10 числа месяца, следующего за отчетным периодом. Арендная плата за декабрь вносится до 10 декабря текущего финансового года.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Арендная плата вносится по следующим реквизитам: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Получатель: УФК по Республике Крым (Администрация </w:t>
      </w:r>
      <w:proofErr w:type="spellStart"/>
      <w:r w:rsidRPr="00B579B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Pr="00B579BD">
        <w:rPr>
          <w:rFonts w:ascii="Times New Roman" w:hAnsi="Times New Roman"/>
          <w:sz w:val="28"/>
          <w:szCs w:val="28"/>
        </w:rPr>
        <w:t xml:space="preserve"> сельского поселения)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ИНН 9109006938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КПП 910901001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р/счет 40101810335100010001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БИК 043510001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Банк: Отделение Республика Крым </w:t>
      </w:r>
      <w:proofErr w:type="spellStart"/>
      <w:r w:rsidRPr="00B579BD">
        <w:rPr>
          <w:rFonts w:ascii="Times New Roman" w:hAnsi="Times New Roman"/>
          <w:sz w:val="28"/>
          <w:szCs w:val="28"/>
        </w:rPr>
        <w:t>г.Симферополь</w:t>
      </w:r>
      <w:proofErr w:type="spellEnd"/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ОКТМО: 35647438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КБК: 903 1 11 05025 10 0000 120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Наименование кода бюджетной классификации: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3.3. Арендная плата начисляется с даты, указанной в п. 2.1 настоящего Договора.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3.4. Арендная плата подлежит изменению в одностороннем порядке собственником земельного участка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а также в случае изменения нормативной цены земельных участков, базового размера арендной платы.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lastRenderedPageBreak/>
        <w:t>Исчисление и уплата Арендатором арендной платы осуществляются на основании письменного уведомления, направленного Арендодателем по адресу Арендатора, указанному в Договоре.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Стороны считают размер арендной платы измененным со дня введения новой нормативной цены земельного участка, базового размера арендной платы, коэффициента уровня инфляции.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3.5. Арендная плата за пользование земельным участком с даты, указанной в п. 2.1 Договора, до момента его государственной регистрации уплачивается Арендатором в порядке, предусмотренном п. 3.2 Договора.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3.6. С целью обеспечения исполнения обязательств Арендатор вносит задаток, который зачисляется в счет платежей за первый и последний год аренды по настоящему Договору.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B579BD">
        <w:rPr>
          <w:rFonts w:ascii="Times New Roman" w:hAnsi="Times New Roman"/>
          <w:b/>
          <w:bCs/>
          <w:sz w:val="28"/>
          <w:szCs w:val="28"/>
        </w:rPr>
        <w:t>4.ПРАВА И ОБЯЗАННОСТИ СТОРОН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235" w:lineRule="auto"/>
        <w:ind w:firstLine="1134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4.1. </w:t>
      </w:r>
      <w:r w:rsidRPr="00B579BD">
        <w:rPr>
          <w:rFonts w:ascii="Times New Roman" w:hAnsi="Times New Roman"/>
          <w:b/>
          <w:sz w:val="28"/>
          <w:szCs w:val="28"/>
        </w:rPr>
        <w:t>Арендодатель имеет право:</w:t>
      </w:r>
    </w:p>
    <w:p w:rsidR="00E35C05" w:rsidRPr="00B579BD" w:rsidRDefault="00E35C05" w:rsidP="00E35C05">
      <w:pPr>
        <w:widowControl w:val="0"/>
        <w:numPr>
          <w:ilvl w:val="0"/>
          <w:numId w:val="15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:rsidR="00E35C05" w:rsidRPr="00B579BD" w:rsidRDefault="00E35C05" w:rsidP="00E35C05">
      <w:pPr>
        <w:widowControl w:val="0"/>
        <w:numPr>
          <w:ilvl w:val="0"/>
          <w:numId w:val="15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spacing w:line="227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Федерации, Республики Крым. </w:t>
      </w:r>
    </w:p>
    <w:p w:rsidR="00E35C05" w:rsidRPr="00B579BD" w:rsidRDefault="00E35C05" w:rsidP="00E35C05">
      <w:pPr>
        <w:widowControl w:val="0"/>
        <w:numPr>
          <w:ilvl w:val="0"/>
          <w:numId w:val="15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Требовать надлежащего исполнения Арендатором обязательств, предусмотренных п. 4.4 настоящего Договора. </w:t>
      </w:r>
    </w:p>
    <w:p w:rsidR="00E35C05" w:rsidRPr="00B579BD" w:rsidRDefault="00E35C05" w:rsidP="00E35C05">
      <w:pPr>
        <w:widowControl w:val="0"/>
        <w:numPr>
          <w:ilvl w:val="0"/>
          <w:numId w:val="15"/>
        </w:numPr>
        <w:tabs>
          <w:tab w:val="clear" w:pos="720"/>
          <w:tab w:val="num" w:pos="650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Направлять Арендатору претензию в случае неиспользования земельного участка в соответствии с условиями, предусмотренными настоящим Договором. </w:t>
      </w:r>
    </w:p>
    <w:p w:rsidR="00E35C05" w:rsidRPr="00B579BD" w:rsidRDefault="00E35C05" w:rsidP="00E35C05">
      <w:pPr>
        <w:widowControl w:val="0"/>
        <w:numPr>
          <w:ilvl w:val="0"/>
          <w:numId w:val="15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Изъять Участок в порядке, установленном законодательством либо муниципальными правовыми актами. </w:t>
      </w:r>
    </w:p>
    <w:p w:rsidR="00E35C05" w:rsidRPr="00B579BD" w:rsidRDefault="00E35C05" w:rsidP="00E35C05">
      <w:pPr>
        <w:widowControl w:val="0"/>
        <w:numPr>
          <w:ilvl w:val="0"/>
          <w:numId w:val="15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 соответствии с п.3 ст.450 Гражданского кодекса Российской Федерации досрочно в одностороннем порядке полностью или частично отказаться от исполнения Договора в случаях: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7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а) невнесения Арендатором арендной платы, указанной в п. 3.1 Договора, более двух раз подряд по истечении установленного Договором срока платежа;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7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б) неисполнения и (или) ненадлежащего исполнения Арендатором обязанности по внесению арендной платы, указанной в п. 3.2 Договора;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7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в) использования Арендатором Участка не в соответствии с его целевым назначением и разрешенным использованием, в том числе изменение вида разрешенного использования земельного участка без согласования с Арендодателем;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7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г)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14" w:lineRule="auto"/>
        <w:ind w:right="146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lastRenderedPageBreak/>
        <w:t>д) неиспользования (</w:t>
      </w:r>
      <w:proofErr w:type="spellStart"/>
      <w:r w:rsidRPr="00B579BD">
        <w:rPr>
          <w:rFonts w:ascii="Times New Roman" w:hAnsi="Times New Roman"/>
          <w:sz w:val="28"/>
          <w:szCs w:val="28"/>
        </w:rPr>
        <w:t>неосвоения</w:t>
      </w:r>
      <w:proofErr w:type="spellEnd"/>
      <w:r w:rsidRPr="00B579BD">
        <w:rPr>
          <w:rFonts w:ascii="Times New Roman" w:hAnsi="Times New Roman"/>
          <w:sz w:val="28"/>
          <w:szCs w:val="28"/>
        </w:rPr>
        <w:t xml:space="preserve">) Участка;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9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е) отказа Арендатора от подписания соглашения о внесении изменений в Договор при пересчете Арендодателем арендной платы, указанной п. 3.1 Договора;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9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ж) неисполнения и (или) ненадлежащего исполнения Арендатором любого из обязательств, предусмотренных </w:t>
      </w:r>
      <w:proofErr w:type="spellStart"/>
      <w:r w:rsidRPr="00B579BD">
        <w:rPr>
          <w:rFonts w:ascii="Times New Roman" w:hAnsi="Times New Roman"/>
          <w:sz w:val="28"/>
          <w:szCs w:val="28"/>
        </w:rPr>
        <w:t>п.п</w:t>
      </w:r>
      <w:proofErr w:type="spellEnd"/>
      <w:r w:rsidRPr="00B579BD">
        <w:rPr>
          <w:rFonts w:ascii="Times New Roman" w:hAnsi="Times New Roman"/>
          <w:sz w:val="28"/>
          <w:szCs w:val="28"/>
        </w:rPr>
        <w:t xml:space="preserve">. 4.4.1-4.4.29 настоящего Договора;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9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з) по иным основаниям, предусмотренным законодательством. 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5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При отказе Арендодателя от исполнения Договора по одному из оснований, указанных в п. 4.1.6. настоящего Договора, Договор считается полностью расторгнутым и прекращенным с момента принятия Арендодателем решения о расторжении Договора. В этом случае условия возврата Участка определяются в порядке, предусмотренном главой 6 настоящего Договора. </w:t>
      </w:r>
      <w:bookmarkStart w:id="1" w:name="page49"/>
      <w:bookmarkEnd w:id="1"/>
    </w:p>
    <w:p w:rsidR="00E35C05" w:rsidRPr="00B579BD" w:rsidRDefault="00E35C05" w:rsidP="00E35C05">
      <w:pPr>
        <w:widowControl w:val="0"/>
        <w:tabs>
          <w:tab w:val="num" w:pos="561"/>
        </w:tabs>
        <w:overflowPunct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4.1.7. Осуществлять иные права, предусмотренные действующим законодательством и настоящим Договором.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2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  <w:b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4.2. </w:t>
      </w:r>
      <w:r w:rsidRPr="00B579BD">
        <w:rPr>
          <w:rFonts w:ascii="Times New Roman" w:hAnsi="Times New Roman"/>
          <w:b/>
          <w:sz w:val="28"/>
          <w:szCs w:val="28"/>
        </w:rPr>
        <w:t>Арендодатель обязан:</w:t>
      </w:r>
    </w:p>
    <w:p w:rsidR="00E35C05" w:rsidRPr="00B579BD" w:rsidRDefault="00E35C05" w:rsidP="00E35C05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Выполнять в полном объеме все условия Договора. </w:t>
      </w:r>
    </w:p>
    <w:p w:rsidR="00E35C05" w:rsidRPr="00B579BD" w:rsidRDefault="00E35C05" w:rsidP="00E35C05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Передать Арендатору Участок по акту приема-передачи. </w:t>
      </w:r>
    </w:p>
    <w:p w:rsidR="00E35C05" w:rsidRPr="00B579BD" w:rsidRDefault="00E35C05" w:rsidP="00E35C05">
      <w:pPr>
        <w:widowControl w:val="0"/>
        <w:numPr>
          <w:ilvl w:val="0"/>
          <w:numId w:val="16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Письменно уведомить Арендатора об изменении реквизитов, указанных в п. 3.2 настоящего Договора, для перечисления арендной платы. </w:t>
      </w:r>
    </w:p>
    <w:p w:rsidR="00E35C05" w:rsidRPr="00B579BD" w:rsidRDefault="00E35C05" w:rsidP="00E35C05">
      <w:pPr>
        <w:widowControl w:val="0"/>
        <w:numPr>
          <w:ilvl w:val="0"/>
          <w:numId w:val="16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Своевременно производить перерасчет арендной платы и своевременно информировать об этом Арендатора в случаях, указанных в </w:t>
      </w:r>
      <w:proofErr w:type="spellStart"/>
      <w:r w:rsidRPr="00B579BD">
        <w:rPr>
          <w:rFonts w:ascii="Times New Roman" w:hAnsi="Times New Roman"/>
          <w:sz w:val="28"/>
          <w:szCs w:val="28"/>
        </w:rPr>
        <w:t>п.п</w:t>
      </w:r>
      <w:proofErr w:type="spellEnd"/>
      <w:r w:rsidRPr="00B579BD">
        <w:rPr>
          <w:rFonts w:ascii="Times New Roman" w:hAnsi="Times New Roman"/>
          <w:sz w:val="28"/>
          <w:szCs w:val="28"/>
        </w:rPr>
        <w:t xml:space="preserve">. 3.2, 3.4 настоящего Договора. </w:t>
      </w:r>
    </w:p>
    <w:p w:rsidR="00E35C05" w:rsidRPr="00B579BD" w:rsidRDefault="00E35C05" w:rsidP="00E35C05">
      <w:pPr>
        <w:widowControl w:val="0"/>
        <w:numPr>
          <w:ilvl w:val="0"/>
          <w:numId w:val="16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</w:t>
      </w:r>
    </w:p>
    <w:p w:rsidR="00E35C05" w:rsidRPr="00B579BD" w:rsidRDefault="00E35C05" w:rsidP="00E35C05">
      <w:pPr>
        <w:widowControl w:val="0"/>
        <w:tabs>
          <w:tab w:val="num" w:pos="612"/>
        </w:tabs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1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4.3. </w:t>
      </w:r>
      <w:r w:rsidRPr="00B579BD">
        <w:rPr>
          <w:rFonts w:ascii="Times New Roman" w:hAnsi="Times New Roman"/>
          <w:b/>
          <w:sz w:val="28"/>
          <w:szCs w:val="28"/>
        </w:rPr>
        <w:t>Арендатор имеет право</w:t>
      </w:r>
      <w:r w:rsidRPr="00B579BD">
        <w:rPr>
          <w:rFonts w:ascii="Times New Roman" w:hAnsi="Times New Roman"/>
          <w:sz w:val="28"/>
          <w:szCs w:val="28"/>
        </w:rPr>
        <w:t xml:space="preserve">: </w:t>
      </w:r>
    </w:p>
    <w:p w:rsidR="00E35C05" w:rsidRPr="00B579BD" w:rsidRDefault="00E35C05" w:rsidP="00E35C05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Использовать Участок на условиях, установленных настоящим Договором. </w:t>
      </w:r>
    </w:p>
    <w:p w:rsidR="00E35C05" w:rsidRPr="00B579BD" w:rsidRDefault="00E35C05" w:rsidP="00E35C05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9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Сдавать Участок в субаренду, а также передавать свои права и обязанности по Договору третьим лицам (перенаем) при условии письменного уведомления Арендодателя в порядке, установленном п. 4.4.16 настоящего Договора.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</w:t>
      </w:r>
    </w:p>
    <w:p w:rsidR="00E35C05" w:rsidRPr="00B579BD" w:rsidRDefault="00E35C05" w:rsidP="00E35C05">
      <w:pPr>
        <w:widowControl w:val="0"/>
        <w:numPr>
          <w:ilvl w:val="0"/>
          <w:numId w:val="17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line="227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 </w:t>
      </w:r>
    </w:p>
    <w:p w:rsidR="00E35C05" w:rsidRPr="00B579BD" w:rsidRDefault="00E35C05" w:rsidP="00E35C05">
      <w:pPr>
        <w:widowControl w:val="0"/>
        <w:tabs>
          <w:tab w:val="num" w:pos="629"/>
        </w:tabs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1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4.4. </w:t>
      </w:r>
      <w:r w:rsidRPr="00B579BD">
        <w:rPr>
          <w:rFonts w:ascii="Times New Roman" w:hAnsi="Times New Roman"/>
          <w:b/>
          <w:sz w:val="28"/>
          <w:szCs w:val="28"/>
        </w:rPr>
        <w:t>Арендатор обязан:</w:t>
      </w:r>
      <w:r w:rsidRPr="00B579BD">
        <w:rPr>
          <w:rFonts w:ascii="Times New Roman" w:hAnsi="Times New Roman"/>
          <w:sz w:val="28"/>
          <w:szCs w:val="28"/>
        </w:rPr>
        <w:t xml:space="preserve"> </w:t>
      </w:r>
    </w:p>
    <w:p w:rsidR="00E35C05" w:rsidRPr="00B579BD" w:rsidRDefault="00E35C05" w:rsidP="00E35C05">
      <w:pPr>
        <w:widowControl w:val="0"/>
        <w:numPr>
          <w:ilvl w:val="0"/>
          <w:numId w:val="1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ind w:left="600" w:firstLine="5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Выполнять в полном объеме все условия настоящего Договора. </w:t>
      </w:r>
    </w:p>
    <w:p w:rsidR="00E35C05" w:rsidRPr="00B579BD" w:rsidRDefault="00E35C05" w:rsidP="00E35C05">
      <w:pPr>
        <w:widowControl w:val="0"/>
        <w:numPr>
          <w:ilvl w:val="0"/>
          <w:numId w:val="18"/>
        </w:numPr>
        <w:tabs>
          <w:tab w:val="clear" w:pos="720"/>
          <w:tab w:val="num" w:pos="657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lastRenderedPageBreak/>
        <w:t xml:space="preserve">Не осуществлять строительство на земельном участке в случае, если по условиям настоящего Договора данный земельный участок не предоставлен для целей строительства. </w:t>
      </w:r>
    </w:p>
    <w:p w:rsidR="00E35C05" w:rsidRPr="00B579BD" w:rsidRDefault="00E35C05" w:rsidP="00E35C0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Использовать земельный участок в соответствии с его целевым назначением, указанным в пункте 1.1 настоящего Договора. </w:t>
      </w:r>
    </w:p>
    <w:p w:rsidR="00E35C05" w:rsidRPr="00B579BD" w:rsidRDefault="00E35C05" w:rsidP="00E35C05">
      <w:pPr>
        <w:widowControl w:val="0"/>
        <w:numPr>
          <w:ilvl w:val="0"/>
          <w:numId w:val="19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Использовать Участок в соответствии с целевым назначением и видом разрешенного использования. </w:t>
      </w:r>
    </w:p>
    <w:p w:rsidR="00E35C05" w:rsidRPr="00B579BD" w:rsidRDefault="00E35C05" w:rsidP="00E35C05">
      <w:pPr>
        <w:widowControl w:val="0"/>
        <w:numPr>
          <w:ilvl w:val="0"/>
          <w:numId w:val="19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line="227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Регулярно производить уборку Участка и прилегающей территории, осуществлять вывоз мусора с целью его утилизации и обезвреживания в порядке, установленном законодательством Российской Федерации, Республики Крым, муниципальными правовыми актами.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3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Прилегающей территорией является территория, на расстоянии 5 метров от границ Участка, если иное не установлено федеральным законодательством, законодательством Республики Крым и муниципальными правовыми актами. </w:t>
      </w:r>
    </w:p>
    <w:p w:rsidR="00E35C05" w:rsidRPr="00B579BD" w:rsidRDefault="00E35C05" w:rsidP="00E35C0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При наличии на Участке или прилегающей территории зеленых насаждений обеспечивать их сохранность, квалифицированный уход за зелеными насаждениями, дорожками и оборудованием в соответствии с правилами благоустройства Муниципального образования </w:t>
      </w:r>
      <w:proofErr w:type="spellStart"/>
      <w:r w:rsidRPr="00B579BD">
        <w:rPr>
          <w:rFonts w:ascii="Times New Roman" w:hAnsi="Times New Roman"/>
          <w:sz w:val="28"/>
          <w:szCs w:val="28"/>
        </w:rPr>
        <w:t>Мирновское</w:t>
      </w:r>
      <w:proofErr w:type="spellEnd"/>
      <w:r w:rsidRPr="00B579BD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Крым. </w:t>
      </w:r>
    </w:p>
    <w:p w:rsidR="00E35C05" w:rsidRPr="00B579BD" w:rsidRDefault="00E35C05" w:rsidP="00E35C05">
      <w:pPr>
        <w:widowControl w:val="0"/>
        <w:numPr>
          <w:ilvl w:val="1"/>
          <w:numId w:val="1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Принять Участок по акту приема-передачи.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3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4.4.8. Уплачивать арендную плату в размере и сроки,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7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4.4.9. Обеспечить Арендодателю, представителям Государственного комитета по государственной регистрации и кадастру Республики Крым, наделенным полномочиями по государственному контролю за распоряжением земельными участками, доступ на Участок по их требованию в целях контроля выполнения Арендатором условий настоящего Договора.</w:t>
      </w:r>
      <w:bookmarkStart w:id="2" w:name="page51"/>
      <w:bookmarkEnd w:id="2"/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7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Обеспечить доступ на Участок представителям органов местного самоуправления городского округа, наделенных полномочиями по осуществлению муниципального земельного контроля, проводимого в соответствии с утвержденным Регламентом.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line="229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Если настоящий Договор заключен на срок более одного года, после подписания настоящего Договора (изменений и дополнений к нему) в течение 30 (тридцати) календарных дней обеспечить проведение его (их) государственной 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 течение 10 (десяти) календарных дней с даты получения зарегистрированного Договора направить Арендодателю один экземпляр.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Письменно сообщить Арендодателю не позднее чем за 3 (три) месяца о предстоящем освобождении Участка как в связи с окончанием </w:t>
      </w:r>
      <w:r w:rsidRPr="00B579BD">
        <w:rPr>
          <w:rFonts w:ascii="Times New Roman" w:hAnsi="Times New Roman"/>
          <w:sz w:val="28"/>
          <w:szCs w:val="28"/>
        </w:rPr>
        <w:lastRenderedPageBreak/>
        <w:t xml:space="preserve">срока действия Договора, так и при его досрочном освобождении.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789"/>
        </w:tabs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Сохранять межевые, геодезические и другие специальные знаки, установленные на земельных участках в соответствии с законодательством.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Не допускать загрязнение, захламление, деградацию и ухудшение плодородия почв на землях соответствующих территорий.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Своевременно письменно уведомить Арендодателя об изменении своих почтовых и банковских реквизитов. 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60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Уведомить Арендодателя в течение 10 (десяти) дней о намерении передать права и обязанности по настоящему Договору третьему лицу, передать Участок в субаренду.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Возмещать Арендодателю убытки, включая упущенную выгоду, в полном объеме в связи с ухудшением качества Участка и экологической обстановки в результате своей хозяйственной деятельности. 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58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Не нарушать прав собственников, землепользователей и арендаторов смежных земельных участков.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Участке.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3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При наличии на Участке сетей инженерно-технического обеспечения, принадлежащих третьим лицам, не препятствовать им (или соответствующим службам) в проведении работ по ремонту и обслуживанию сетей. </w:t>
      </w:r>
    </w:p>
    <w:p w:rsidR="00E35C05" w:rsidRPr="00B579BD" w:rsidRDefault="00E35C05" w:rsidP="00E35C05">
      <w:pPr>
        <w:widowControl w:val="0"/>
        <w:numPr>
          <w:ilvl w:val="0"/>
          <w:numId w:val="20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bookmarkStart w:id="3" w:name="page53"/>
      <w:bookmarkEnd w:id="3"/>
      <w:r w:rsidRPr="00B579BD">
        <w:rPr>
          <w:rFonts w:ascii="Times New Roman" w:hAnsi="Times New Roman"/>
          <w:sz w:val="28"/>
          <w:szCs w:val="28"/>
        </w:rPr>
        <w:t>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E35C05" w:rsidRPr="00B579BD" w:rsidRDefault="00E35C05" w:rsidP="00E35C05">
      <w:pPr>
        <w:widowControl w:val="0"/>
        <w:numPr>
          <w:ilvl w:val="0"/>
          <w:numId w:val="21"/>
        </w:numPr>
        <w:tabs>
          <w:tab w:val="clear" w:pos="720"/>
          <w:tab w:val="num" w:pos="816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Выполнять в полном объеме предписания Арендодателя, </w:t>
      </w:r>
      <w:r w:rsidRPr="00B579BD">
        <w:rPr>
          <w:rFonts w:ascii="Times New Roman" w:hAnsi="Times New Roman"/>
          <w:sz w:val="28"/>
          <w:szCs w:val="28"/>
        </w:rPr>
        <w:lastRenderedPageBreak/>
        <w:t xml:space="preserve">указанные в п. 4.1.4 настоящего Договора, в срок, указанный в предписании. </w:t>
      </w:r>
    </w:p>
    <w:p w:rsidR="00E35C05" w:rsidRPr="00B579BD" w:rsidRDefault="00E35C05" w:rsidP="00E35C05">
      <w:pPr>
        <w:widowControl w:val="0"/>
        <w:numPr>
          <w:ilvl w:val="0"/>
          <w:numId w:val="21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Исполнять иные обязанности, предусмотренные действующим законодательством, настоящим Договором. </w:t>
      </w:r>
    </w:p>
    <w:p w:rsidR="00E35C05" w:rsidRPr="00B579BD" w:rsidRDefault="00E35C05" w:rsidP="00E35C0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</w:t>
      </w:r>
      <w:proofErr w:type="gramStart"/>
      <w:r w:rsidRPr="00B579BD">
        <w:rPr>
          <w:rFonts w:ascii="Times New Roman" w:hAnsi="Times New Roman"/>
          <w:sz w:val="28"/>
          <w:szCs w:val="28"/>
        </w:rPr>
        <w:t>)</w:t>
      </w:r>
      <w:proofErr w:type="gramEnd"/>
      <w:r w:rsidRPr="00B579BD">
        <w:rPr>
          <w:rFonts w:ascii="Times New Roman" w:hAnsi="Times New Roman"/>
          <w:sz w:val="28"/>
          <w:szCs w:val="28"/>
        </w:rPr>
        <w:t xml:space="preserve"> так и без такового, считаются действиями (бездействием) самого Арендатора.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B579BD">
        <w:rPr>
          <w:rFonts w:ascii="Times New Roman" w:hAnsi="Times New Roman"/>
          <w:b/>
          <w:bCs/>
          <w:sz w:val="28"/>
          <w:szCs w:val="28"/>
        </w:rPr>
        <w:t>5.ОТВЕТСТВЕННОСТЬ СТОРОН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tabs>
          <w:tab w:val="num" w:pos="573"/>
        </w:tabs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5.1. За нарушение условий настоящего Договора Стороны несут ответственность, предусмотренную законодательством Российской Федерации и Республики Крым. </w:t>
      </w:r>
    </w:p>
    <w:p w:rsidR="00E35C05" w:rsidRPr="00B579BD" w:rsidRDefault="00E35C05" w:rsidP="00E35C05">
      <w:pPr>
        <w:widowControl w:val="0"/>
        <w:tabs>
          <w:tab w:val="num" w:pos="487"/>
        </w:tabs>
        <w:overflowPunct w:val="0"/>
        <w:autoSpaceDE w:val="0"/>
        <w:autoSpaceDN w:val="0"/>
        <w:adjustRightInd w:val="0"/>
        <w:spacing w:line="223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5.2. За нарушение срока внесения арендной платы по настоящему Договору Арендатор уплачивает Арендодателю пени в размере 0,1% от просроченной суммы арендной платы за каждый календарный день задержки.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E35C05" w:rsidRPr="00B579BD" w:rsidRDefault="00E35C05" w:rsidP="00E35C05">
      <w:pPr>
        <w:widowControl w:val="0"/>
        <w:tabs>
          <w:tab w:val="num" w:pos="434"/>
        </w:tabs>
        <w:overflowPunct w:val="0"/>
        <w:autoSpaceDE w:val="0"/>
        <w:autoSpaceDN w:val="0"/>
        <w:adjustRightInd w:val="0"/>
        <w:spacing w:line="223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Республики Крым. 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281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tabs>
          <w:tab w:val="num" w:pos="446"/>
        </w:tabs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6.1. Все изменения и (или) дополнения к настоящему Договору оформляются Сторонами в письменной форме и регистрируются в установленном законом порядке. 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2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6.2. Договор может быть расторгнут: </w:t>
      </w:r>
    </w:p>
    <w:p w:rsidR="00E35C05" w:rsidRPr="00B579BD" w:rsidRDefault="00E35C05" w:rsidP="00E35C05">
      <w:pPr>
        <w:widowControl w:val="0"/>
        <w:numPr>
          <w:ilvl w:val="0"/>
          <w:numId w:val="22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по требованию Арендодателя или Арендатора в судебном порядке на основании и в порядке, установленном законодательством Республики Крым; </w:t>
      </w:r>
    </w:p>
    <w:p w:rsidR="00E35C05" w:rsidRPr="00B579BD" w:rsidRDefault="00E35C05" w:rsidP="00E35C05">
      <w:pPr>
        <w:widowControl w:val="0"/>
        <w:numPr>
          <w:ilvl w:val="0"/>
          <w:numId w:val="22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line="223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 соответствии с п.3 ст.450 Гражданского кодекса Российской Федерации в одностороннем порядке в связи с отказом Арендодателя от исполнения Договора в случаях, указанных в пункте 4.1.6 настоящего Договора; </w:t>
      </w:r>
    </w:p>
    <w:p w:rsidR="00E35C05" w:rsidRPr="00B579BD" w:rsidRDefault="00E35C05" w:rsidP="00E35C05">
      <w:pPr>
        <w:widowControl w:val="0"/>
        <w:numPr>
          <w:ilvl w:val="0"/>
          <w:numId w:val="22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line="21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по соглашению Сторон в порядке, предусмотренном законодательством Российской Федерации, Республики Крым. </w:t>
      </w:r>
    </w:p>
    <w:p w:rsidR="00E35C05" w:rsidRPr="00B579BD" w:rsidRDefault="00E35C05" w:rsidP="00E35C05">
      <w:pPr>
        <w:widowControl w:val="0"/>
        <w:tabs>
          <w:tab w:val="num" w:pos="525"/>
        </w:tabs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6.3. Договор прекращается при его расторжении, в связи с прекращением Договора Арендатор обязан вернуть Арендодателю Участок в надлежащем состоянии.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Договор также прекращается по иным основаниям, предусмотренным законодательством Российской Федерации, Республики Крым. </w:t>
      </w:r>
    </w:p>
    <w:p w:rsidR="00E35C05" w:rsidRPr="00B579BD" w:rsidRDefault="00E35C05" w:rsidP="00E35C05">
      <w:pPr>
        <w:widowControl w:val="0"/>
        <w:tabs>
          <w:tab w:val="num" w:pos="439"/>
        </w:tabs>
        <w:overflowPunct w:val="0"/>
        <w:autoSpaceDE w:val="0"/>
        <w:autoSpaceDN w:val="0"/>
        <w:adjustRightInd w:val="0"/>
        <w:spacing w:line="223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6.4. При прекращении Договора в связи с его расторжением по основаниям, указанным в п. 4.1.6 настоящего Договора, Участок подлежит возврату Арендодателю в течение 10 дней с момента прекращения Договора.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27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В случае уклонения Арендатора от подписания акта приема-передачи и отказа от освобождения земельного участка по истечении </w:t>
      </w:r>
      <w:r w:rsidRPr="00B579BD">
        <w:rPr>
          <w:rFonts w:ascii="Times New Roman" w:hAnsi="Times New Roman"/>
          <w:sz w:val="28"/>
          <w:szCs w:val="28"/>
        </w:rPr>
        <w:lastRenderedPageBreak/>
        <w:t xml:space="preserve">десятидневного срока Арендодатель обращается в суд для понуждения Арендатора вернуть земельный участок в установленном порядке. 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Арендатор не вправе требовать возврата арендной платы, а также иных платежей, произведенных до момента прекращения Договора. </w:t>
      </w:r>
    </w:p>
    <w:p w:rsidR="00E35C05" w:rsidRPr="00B579BD" w:rsidRDefault="00E35C05" w:rsidP="00E35C05">
      <w:pPr>
        <w:widowControl w:val="0"/>
        <w:tabs>
          <w:tab w:val="num" w:pos="516"/>
        </w:tabs>
        <w:overflowPunct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6.5.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left="2" w:firstLine="1134"/>
        <w:jc w:val="both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left="2" w:firstLine="1134"/>
        <w:rPr>
          <w:rFonts w:ascii="Times New Roman" w:hAnsi="Times New Roman"/>
          <w:b/>
          <w:bCs/>
          <w:sz w:val="28"/>
          <w:szCs w:val="28"/>
        </w:rPr>
      </w:pPr>
      <w:bookmarkStart w:id="4" w:name="page55"/>
      <w:bookmarkEnd w:id="4"/>
      <w:r w:rsidRPr="00B579BD">
        <w:rPr>
          <w:rFonts w:ascii="Times New Roman" w:hAnsi="Times New Roman"/>
          <w:b/>
          <w:bCs/>
          <w:sz w:val="28"/>
          <w:szCs w:val="28"/>
        </w:rPr>
        <w:t>7. РАССМОТРЕНИЕ СПОРОВ</w:t>
      </w:r>
    </w:p>
    <w:p w:rsidR="00E35C05" w:rsidRPr="00B579BD" w:rsidRDefault="00E35C05" w:rsidP="00E35C05">
      <w:pPr>
        <w:widowControl w:val="0"/>
        <w:overflowPunct w:val="0"/>
        <w:autoSpaceDE w:val="0"/>
        <w:autoSpaceDN w:val="0"/>
        <w:adjustRightInd w:val="0"/>
        <w:ind w:left="2"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tabs>
          <w:tab w:val="num" w:pos="432"/>
        </w:tabs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Федерации, Республики Крым. </w:t>
      </w:r>
    </w:p>
    <w:p w:rsidR="00E35C05" w:rsidRPr="00B579BD" w:rsidRDefault="00E35C05" w:rsidP="00E35C05">
      <w:pPr>
        <w:widowControl w:val="0"/>
        <w:tabs>
          <w:tab w:val="num" w:pos="489"/>
        </w:tabs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7.2. В случае если Арендатор имеет задолженность по арендной плате и пени, то они взыскиваются Арендодателем в судебном порядке. </w:t>
      </w:r>
    </w:p>
    <w:p w:rsidR="00E35C05" w:rsidRPr="00B579BD" w:rsidRDefault="00E35C05" w:rsidP="00E35C05">
      <w:pPr>
        <w:widowControl w:val="0"/>
        <w:tabs>
          <w:tab w:val="num" w:pos="489"/>
        </w:tabs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tabs>
          <w:tab w:val="num" w:pos="489"/>
        </w:tabs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  <w:b/>
          <w:bCs/>
          <w:sz w:val="28"/>
          <w:szCs w:val="28"/>
        </w:rPr>
      </w:pPr>
      <w:r w:rsidRPr="00B579BD">
        <w:rPr>
          <w:rFonts w:ascii="Times New Roman" w:hAnsi="Times New Roman"/>
          <w:b/>
          <w:bCs/>
          <w:sz w:val="28"/>
          <w:szCs w:val="28"/>
        </w:rPr>
        <w:t>8. ОСОБЫЕ УСЛОВИЯ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tabs>
          <w:tab w:val="num" w:pos="473"/>
        </w:tabs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8.1. Срок действия договора субаренды не может превышать срока действия настоящего Договора. </w:t>
      </w:r>
    </w:p>
    <w:p w:rsidR="00E35C05" w:rsidRPr="00B579BD" w:rsidRDefault="00E35C05" w:rsidP="00E35C05">
      <w:pPr>
        <w:widowControl w:val="0"/>
        <w:tabs>
          <w:tab w:val="num" w:pos="549"/>
        </w:tabs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8.2. При досрочном расторжении настоящего Договора договор субаренды Участка прекращает свое действие. </w:t>
      </w:r>
    </w:p>
    <w:p w:rsidR="00E35C05" w:rsidRPr="00B579BD" w:rsidRDefault="00E35C05" w:rsidP="00E35C05">
      <w:pPr>
        <w:widowControl w:val="0"/>
        <w:tabs>
          <w:tab w:val="num" w:pos="437"/>
        </w:tabs>
        <w:overflowPunct w:val="0"/>
        <w:autoSpaceDE w:val="0"/>
        <w:autoSpaceDN w:val="0"/>
        <w:adjustRightInd w:val="0"/>
        <w:spacing w:line="214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8.3. Расходы по государственной регистрации настоящего Договора, а также соглашений об изменении, о расторжении Договора возлагаются на Арендатора. </w:t>
      </w:r>
    </w:p>
    <w:p w:rsidR="00E35C05" w:rsidRPr="00B579BD" w:rsidRDefault="00E35C05" w:rsidP="00E35C05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27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8.4. Настоящий Договор составлен в 3-х экземплярах, имеющих одинаковую юридическую силу, два экземпляра хранится у каждой из Сторон, один экземпляр передается в орган, осуществляющий государственную регистрацию прав на недвижимое имущество и сделок с ним. </w:t>
      </w:r>
    </w:p>
    <w:p w:rsidR="00E35C05" w:rsidRPr="00B579BD" w:rsidRDefault="00E35C05" w:rsidP="00E35C05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27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  <w:b/>
          <w:bCs/>
          <w:sz w:val="28"/>
          <w:szCs w:val="28"/>
        </w:rPr>
      </w:pPr>
      <w:r w:rsidRPr="00B579BD">
        <w:rPr>
          <w:rFonts w:ascii="Times New Roman" w:hAnsi="Times New Roman"/>
          <w:b/>
          <w:bCs/>
          <w:sz w:val="28"/>
          <w:szCs w:val="28"/>
        </w:rPr>
        <w:t>9. ПРИЛОЖЕНИЯ К ДОГОВОРУ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235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9.1. Расчет арендной платы за земельный участок (Приложение № 1 к Договору); </w:t>
      </w:r>
    </w:p>
    <w:p w:rsidR="00E35C05" w:rsidRPr="00B579BD" w:rsidRDefault="00E35C05" w:rsidP="00E35C0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9.2. Акт приема-передачи земельного участка (Приложение № 2 к Договору).</w:t>
      </w:r>
    </w:p>
    <w:p w:rsidR="00E35C05" w:rsidRPr="00B579BD" w:rsidRDefault="00E35C05" w:rsidP="00E35C05">
      <w:pPr>
        <w:widowControl w:val="0"/>
        <w:autoSpaceDE w:val="0"/>
        <w:autoSpaceDN w:val="0"/>
        <w:adjustRightInd w:val="0"/>
        <w:spacing w:line="281" w:lineRule="exact"/>
        <w:ind w:firstLine="1134"/>
        <w:rPr>
          <w:rFonts w:ascii="Times New Roman" w:hAnsi="Times New Roman"/>
          <w:sz w:val="28"/>
          <w:szCs w:val="28"/>
        </w:rPr>
      </w:pPr>
    </w:p>
    <w:p w:rsidR="00E35C05" w:rsidRPr="00B579BD" w:rsidRDefault="00E35C05" w:rsidP="00E35C05">
      <w:pPr>
        <w:ind w:right="40"/>
        <w:rPr>
          <w:rStyle w:val="5"/>
          <w:rFonts w:eastAsia="Calibri"/>
          <w:b/>
        </w:rPr>
      </w:pPr>
      <w:r w:rsidRPr="00B579BD">
        <w:rPr>
          <w:rStyle w:val="5"/>
          <w:rFonts w:eastAsia="Calibri"/>
          <w:b/>
        </w:rPr>
        <w:t>10. РЕКВИЗИТЫ СТОРОН</w:t>
      </w:r>
    </w:p>
    <w:p w:rsidR="00E35C05" w:rsidRPr="00B579BD" w:rsidRDefault="00E35C05" w:rsidP="00E35C05">
      <w:pPr>
        <w:ind w:right="40"/>
        <w:rPr>
          <w:rStyle w:val="5"/>
          <w:rFonts w:eastAsia="Calibri"/>
          <w:b/>
        </w:rPr>
      </w:pPr>
      <w:r w:rsidRPr="00B579BD">
        <w:rPr>
          <w:rStyle w:val="5"/>
          <w:rFonts w:eastAsia="Calibri"/>
          <w:b/>
        </w:rPr>
        <w:t>11. ПОДПИСИ СТОРОН</w:t>
      </w:r>
    </w:p>
    <w:sectPr w:rsidR="00E35C05" w:rsidRPr="00B5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633"/>
    <w:multiLevelType w:val="hybridMultilevel"/>
    <w:tmpl w:val="00007282"/>
    <w:lvl w:ilvl="0" w:tplc="0000251F">
      <w:start w:val="10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D18"/>
    <w:multiLevelType w:val="hybridMultilevel"/>
    <w:tmpl w:val="00006270"/>
    <w:lvl w:ilvl="0" w:tplc="00003492">
      <w:start w:val="27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52A"/>
    <w:multiLevelType w:val="hybridMultilevel"/>
    <w:tmpl w:val="4E92BD54"/>
    <w:lvl w:ilvl="0" w:tplc="F5F699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B00"/>
    <w:multiLevelType w:val="hybridMultilevel"/>
    <w:tmpl w:val="000016D4"/>
    <w:lvl w:ilvl="0" w:tplc="00007F61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A8D"/>
    <w:multiLevelType w:val="hybridMultilevel"/>
    <w:tmpl w:val="00007FBE"/>
    <w:lvl w:ilvl="0" w:tplc="00000C7B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F7"/>
    <w:multiLevelType w:val="hybridMultilevel"/>
    <w:tmpl w:val="0000442B"/>
    <w:lvl w:ilvl="0" w:tplc="00005078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005"/>
    <w:multiLevelType w:val="hybridMultilevel"/>
    <w:tmpl w:val="00000C15"/>
    <w:lvl w:ilvl="0" w:tplc="00003807">
      <w:start w:val="3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73B">
      <w:start w:val="7"/>
      <w:numFmt w:val="decimal"/>
      <w:lvlText w:val="4.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13E"/>
    <w:multiLevelType w:val="hybridMultilevel"/>
    <w:tmpl w:val="00006D69"/>
    <w:lvl w:ilvl="0" w:tplc="00006A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90E"/>
    <w:multiLevelType w:val="hybridMultilevel"/>
    <w:tmpl w:val="0000765F"/>
    <w:lvl w:ilvl="0" w:tplc="0000185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F805AD4"/>
    <w:multiLevelType w:val="multilevel"/>
    <w:tmpl w:val="5DDA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CE2789"/>
    <w:multiLevelType w:val="multilevel"/>
    <w:tmpl w:val="BB88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96A7A"/>
    <w:multiLevelType w:val="multilevel"/>
    <w:tmpl w:val="10D0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B13851"/>
    <w:multiLevelType w:val="hybridMultilevel"/>
    <w:tmpl w:val="ED74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373"/>
    <w:multiLevelType w:val="multilevel"/>
    <w:tmpl w:val="CBB4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440"/>
      </w:pPr>
      <w:rPr>
        <w:rFonts w:hint="default"/>
      </w:rPr>
    </w:lvl>
  </w:abstractNum>
  <w:abstractNum w:abstractNumId="15" w15:restartNumberingAfterBreak="0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45865F1F"/>
    <w:multiLevelType w:val="multilevel"/>
    <w:tmpl w:val="DC10F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6394D1C"/>
    <w:multiLevelType w:val="multilevel"/>
    <w:tmpl w:val="C3C84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A2004C"/>
    <w:multiLevelType w:val="multilevel"/>
    <w:tmpl w:val="1478AB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8C05508"/>
    <w:multiLevelType w:val="multilevel"/>
    <w:tmpl w:val="BD5E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3350B65"/>
    <w:multiLevelType w:val="multilevel"/>
    <w:tmpl w:val="ADC87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D20C45"/>
    <w:multiLevelType w:val="multilevel"/>
    <w:tmpl w:val="EAE4C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644543C"/>
    <w:multiLevelType w:val="hybridMultilevel"/>
    <w:tmpl w:val="E8D27C7A"/>
    <w:lvl w:ilvl="0" w:tplc="28582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1"/>
  </w:num>
  <w:num w:numId="5">
    <w:abstractNumId w:val="19"/>
  </w:num>
  <w:num w:numId="6">
    <w:abstractNumId w:val="10"/>
  </w:num>
  <w:num w:numId="7">
    <w:abstractNumId w:val="22"/>
  </w:num>
  <w:num w:numId="8">
    <w:abstractNumId w:val="16"/>
  </w:num>
  <w:num w:numId="9">
    <w:abstractNumId w:val="13"/>
  </w:num>
  <w:num w:numId="10">
    <w:abstractNumId w:val="11"/>
  </w:num>
  <w:num w:numId="11">
    <w:abstractNumId w:val="20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4"/>
  </w:num>
  <w:num w:numId="18">
    <w:abstractNumId w:val="5"/>
  </w:num>
  <w:num w:numId="19">
    <w:abstractNumId w:val="7"/>
  </w:num>
  <w:num w:numId="20">
    <w:abstractNumId w:val="1"/>
  </w:num>
  <w:num w:numId="21">
    <w:abstractNumId w:val="2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65"/>
    <w:rsid w:val="00016E32"/>
    <w:rsid w:val="00023ADC"/>
    <w:rsid w:val="00043ADB"/>
    <w:rsid w:val="0005006F"/>
    <w:rsid w:val="00076E9A"/>
    <w:rsid w:val="00090556"/>
    <w:rsid w:val="000B58A9"/>
    <w:rsid w:val="000B6017"/>
    <w:rsid w:val="000E79A7"/>
    <w:rsid w:val="000F6FD0"/>
    <w:rsid w:val="00100925"/>
    <w:rsid w:val="00124EA2"/>
    <w:rsid w:val="00127400"/>
    <w:rsid w:val="00131058"/>
    <w:rsid w:val="0013421D"/>
    <w:rsid w:val="0017140C"/>
    <w:rsid w:val="00176349"/>
    <w:rsid w:val="00187652"/>
    <w:rsid w:val="001B5784"/>
    <w:rsid w:val="001B5F10"/>
    <w:rsid w:val="001F3AD5"/>
    <w:rsid w:val="001F40FC"/>
    <w:rsid w:val="0023054A"/>
    <w:rsid w:val="00231F8A"/>
    <w:rsid w:val="00261F41"/>
    <w:rsid w:val="00296051"/>
    <w:rsid w:val="002B6A5C"/>
    <w:rsid w:val="002D190F"/>
    <w:rsid w:val="002E177A"/>
    <w:rsid w:val="002E445B"/>
    <w:rsid w:val="002F7ACC"/>
    <w:rsid w:val="0030163C"/>
    <w:rsid w:val="00306618"/>
    <w:rsid w:val="003103A0"/>
    <w:rsid w:val="0036614C"/>
    <w:rsid w:val="00386170"/>
    <w:rsid w:val="003A3132"/>
    <w:rsid w:val="003B1407"/>
    <w:rsid w:val="003F6FBE"/>
    <w:rsid w:val="004137FD"/>
    <w:rsid w:val="00421A17"/>
    <w:rsid w:val="00440274"/>
    <w:rsid w:val="00455D5F"/>
    <w:rsid w:val="00471464"/>
    <w:rsid w:val="004945C4"/>
    <w:rsid w:val="004C684E"/>
    <w:rsid w:val="004E295D"/>
    <w:rsid w:val="004F5FFF"/>
    <w:rsid w:val="005200AC"/>
    <w:rsid w:val="00536D2E"/>
    <w:rsid w:val="00571CC7"/>
    <w:rsid w:val="0059605D"/>
    <w:rsid w:val="005A499D"/>
    <w:rsid w:val="005B18D0"/>
    <w:rsid w:val="005D2088"/>
    <w:rsid w:val="006020BF"/>
    <w:rsid w:val="006112B7"/>
    <w:rsid w:val="00626B6B"/>
    <w:rsid w:val="00661E9D"/>
    <w:rsid w:val="006659AD"/>
    <w:rsid w:val="006746A9"/>
    <w:rsid w:val="006A65D9"/>
    <w:rsid w:val="006B6575"/>
    <w:rsid w:val="006C680D"/>
    <w:rsid w:val="006D4128"/>
    <w:rsid w:val="006D61EC"/>
    <w:rsid w:val="006E7D4D"/>
    <w:rsid w:val="00703B33"/>
    <w:rsid w:val="007072AE"/>
    <w:rsid w:val="007215EF"/>
    <w:rsid w:val="0076236B"/>
    <w:rsid w:val="00772C0A"/>
    <w:rsid w:val="00785489"/>
    <w:rsid w:val="007A6E0A"/>
    <w:rsid w:val="007C2F96"/>
    <w:rsid w:val="007D0896"/>
    <w:rsid w:val="007E3785"/>
    <w:rsid w:val="008361AA"/>
    <w:rsid w:val="00857C7A"/>
    <w:rsid w:val="00867E88"/>
    <w:rsid w:val="008762D0"/>
    <w:rsid w:val="00884461"/>
    <w:rsid w:val="008C1920"/>
    <w:rsid w:val="008F65D7"/>
    <w:rsid w:val="0091255B"/>
    <w:rsid w:val="00921696"/>
    <w:rsid w:val="0093754F"/>
    <w:rsid w:val="00945802"/>
    <w:rsid w:val="00964E71"/>
    <w:rsid w:val="00992406"/>
    <w:rsid w:val="009946B5"/>
    <w:rsid w:val="009B6D33"/>
    <w:rsid w:val="009B721E"/>
    <w:rsid w:val="009C0FEB"/>
    <w:rsid w:val="009D11D9"/>
    <w:rsid w:val="009E3FCD"/>
    <w:rsid w:val="00A03997"/>
    <w:rsid w:val="00A24980"/>
    <w:rsid w:val="00A73BE6"/>
    <w:rsid w:val="00A747DC"/>
    <w:rsid w:val="00A80DE3"/>
    <w:rsid w:val="00A82703"/>
    <w:rsid w:val="00A84CC8"/>
    <w:rsid w:val="00A85DC8"/>
    <w:rsid w:val="00A93525"/>
    <w:rsid w:val="00AC3C81"/>
    <w:rsid w:val="00AC4543"/>
    <w:rsid w:val="00AE3511"/>
    <w:rsid w:val="00AF47A2"/>
    <w:rsid w:val="00B12A97"/>
    <w:rsid w:val="00B451F9"/>
    <w:rsid w:val="00BA5917"/>
    <w:rsid w:val="00BC36AC"/>
    <w:rsid w:val="00C4518B"/>
    <w:rsid w:val="00C67232"/>
    <w:rsid w:val="00C6724A"/>
    <w:rsid w:val="00C863DD"/>
    <w:rsid w:val="00C941CF"/>
    <w:rsid w:val="00CC1939"/>
    <w:rsid w:val="00D01317"/>
    <w:rsid w:val="00D079ED"/>
    <w:rsid w:val="00D22878"/>
    <w:rsid w:val="00D3709B"/>
    <w:rsid w:val="00D76752"/>
    <w:rsid w:val="00D84874"/>
    <w:rsid w:val="00D924C2"/>
    <w:rsid w:val="00D9508E"/>
    <w:rsid w:val="00DB4DE4"/>
    <w:rsid w:val="00DC1965"/>
    <w:rsid w:val="00DE5653"/>
    <w:rsid w:val="00E052B8"/>
    <w:rsid w:val="00E2076E"/>
    <w:rsid w:val="00E35C05"/>
    <w:rsid w:val="00E420BB"/>
    <w:rsid w:val="00E45692"/>
    <w:rsid w:val="00E8216C"/>
    <w:rsid w:val="00EA2529"/>
    <w:rsid w:val="00EA6CB0"/>
    <w:rsid w:val="00EB2C3A"/>
    <w:rsid w:val="00EC5A60"/>
    <w:rsid w:val="00ED0BAB"/>
    <w:rsid w:val="00ED7D91"/>
    <w:rsid w:val="00EE7EF6"/>
    <w:rsid w:val="00F03A49"/>
    <w:rsid w:val="00F050D2"/>
    <w:rsid w:val="00F4274B"/>
    <w:rsid w:val="00F643AC"/>
    <w:rsid w:val="00F6771A"/>
    <w:rsid w:val="00F8738F"/>
    <w:rsid w:val="00FA7BC1"/>
    <w:rsid w:val="00FC0640"/>
    <w:rsid w:val="00FC2659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DBF7"/>
  <w15:docId w15:val="{B5602C11-78A9-4C8F-BA0A-89E03514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74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4274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C684E"/>
    <w:rPr>
      <w:b/>
      <w:bCs/>
    </w:rPr>
  </w:style>
  <w:style w:type="paragraph" w:styleId="a8">
    <w:name w:val="List Paragraph"/>
    <w:basedOn w:val="a"/>
    <w:uiPriority w:val="34"/>
    <w:qFormat/>
    <w:rsid w:val="006B657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9">
    <w:name w:val="Body Text"/>
    <w:basedOn w:val="a"/>
    <w:link w:val="aa"/>
    <w:unhideWhenUsed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50D2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50D2"/>
    <w:pPr>
      <w:spacing w:after="120" w:line="480" w:lineRule="auto"/>
      <w:jc w:val="left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0D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0D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50D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32">
    <w:name w:val="Body Text 3"/>
    <w:basedOn w:val="a"/>
    <w:link w:val="33"/>
    <w:rsid w:val="00F050D2"/>
    <w:pPr>
      <w:suppressAutoHyphens/>
      <w:spacing w:after="120"/>
      <w:jc w:val="left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050D2"/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6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ps">
    <w:name w:val="hps"/>
    <w:basedOn w:val="a0"/>
    <w:rsid w:val="00D76752"/>
  </w:style>
  <w:style w:type="character" w:customStyle="1" w:styleId="shorttext">
    <w:name w:val="short_text"/>
    <w:basedOn w:val="a0"/>
    <w:rsid w:val="00D76752"/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BC36AC"/>
    <w:pPr>
      <w:jc w:val="left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EE7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EE7E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EE7EF6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rsid w:val="00EE7EF6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"/>
    <w:rsid w:val="00E35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E35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e">
    <w:name w:val="No Spacing"/>
    <w:link w:val="af"/>
    <w:uiPriority w:val="99"/>
    <w:qFormat/>
    <w:rsid w:val="00E35C05"/>
    <w:pPr>
      <w:jc w:val="left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E35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trade.expert" TargetMode="External"/><Relationship Id="rId12" Type="http://schemas.openxmlformats.org/officeDocument/2006/relationships/hyperlink" Target="https://freetrade.expe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eetrade.expert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mizo@torgi.onlin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E0C2FECE6A0D5C64E633FD119135697C7335C415627AEF33189F4F4BE9CC6961901029C773r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5990</Words>
  <Characters>34144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6</cp:revision>
  <cp:lastPrinted>2018-02-14T08:03:00Z</cp:lastPrinted>
  <dcterms:created xsi:type="dcterms:W3CDTF">2019-04-22T07:17:00Z</dcterms:created>
  <dcterms:modified xsi:type="dcterms:W3CDTF">2019-04-23T08:12:00Z</dcterms:modified>
</cp:coreProperties>
</file>