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92325">
        <w:tc>
          <w:tcPr>
            <w:tcW w:w="4677" w:type="dxa"/>
            <w:tcBorders>
              <w:top w:val="nil"/>
              <w:left w:val="nil"/>
              <w:bottom w:val="nil"/>
              <w:right w:val="nil"/>
            </w:tcBorders>
          </w:tcPr>
          <w:p w:rsidR="00C92325" w:rsidRDefault="00C92325">
            <w:pPr>
              <w:pStyle w:val="ConsPlusNormal"/>
              <w:outlineLvl w:val="0"/>
            </w:pPr>
            <w:bookmarkStart w:id="0" w:name="_GoBack"/>
            <w:bookmarkEnd w:id="0"/>
            <w:r>
              <w:t>26 февраля 2019 года</w:t>
            </w:r>
          </w:p>
        </w:tc>
        <w:tc>
          <w:tcPr>
            <w:tcW w:w="4677" w:type="dxa"/>
            <w:tcBorders>
              <w:top w:val="nil"/>
              <w:left w:val="nil"/>
              <w:bottom w:val="nil"/>
              <w:right w:val="nil"/>
            </w:tcBorders>
          </w:tcPr>
          <w:p w:rsidR="00C92325" w:rsidRDefault="00C92325">
            <w:pPr>
              <w:pStyle w:val="ConsPlusNormal"/>
              <w:jc w:val="right"/>
              <w:outlineLvl w:val="0"/>
            </w:pPr>
            <w:r>
              <w:t>N 572-ЗРК/2019</w:t>
            </w:r>
          </w:p>
        </w:tc>
      </w:tr>
    </w:tbl>
    <w:p w:rsidR="00C92325" w:rsidRDefault="00C92325">
      <w:pPr>
        <w:pStyle w:val="ConsPlusNormal"/>
        <w:pBdr>
          <w:top w:val="single" w:sz="6" w:space="0" w:color="auto"/>
        </w:pBdr>
        <w:spacing w:before="100" w:after="100"/>
        <w:jc w:val="both"/>
        <w:rPr>
          <w:sz w:val="2"/>
          <w:szCs w:val="2"/>
        </w:rPr>
      </w:pPr>
    </w:p>
    <w:p w:rsidR="00C92325" w:rsidRDefault="00C92325">
      <w:pPr>
        <w:pStyle w:val="ConsPlusNormal"/>
      </w:pPr>
    </w:p>
    <w:p w:rsidR="00C92325" w:rsidRDefault="00C92325">
      <w:pPr>
        <w:pStyle w:val="ConsPlusTitle"/>
        <w:jc w:val="center"/>
      </w:pPr>
      <w:r>
        <w:t>ЗАКОН РЕСПУБЛИКИ КРЫМ</w:t>
      </w:r>
    </w:p>
    <w:p w:rsidR="00C92325" w:rsidRDefault="00C92325">
      <w:pPr>
        <w:pStyle w:val="ConsPlusTitle"/>
        <w:jc w:val="center"/>
      </w:pPr>
    </w:p>
    <w:p w:rsidR="00C92325" w:rsidRDefault="00C92325">
      <w:pPr>
        <w:pStyle w:val="ConsPlusTitle"/>
        <w:jc w:val="center"/>
      </w:pPr>
      <w:r>
        <w:t>О ВЫБОРАХ ДЕПУТАТОВ ГОСУДАРСТВЕННОГО СОВЕТА РЕСПУБЛИКИ КРЫМ</w:t>
      </w:r>
    </w:p>
    <w:p w:rsidR="00C92325" w:rsidRDefault="00C92325">
      <w:pPr>
        <w:pStyle w:val="ConsPlusNormal"/>
        <w:jc w:val="center"/>
      </w:pPr>
    </w:p>
    <w:p w:rsidR="00C92325" w:rsidRDefault="00C92325">
      <w:pPr>
        <w:pStyle w:val="ConsPlusNormal"/>
        <w:jc w:val="right"/>
      </w:pPr>
      <w:r>
        <w:t>Принят</w:t>
      </w:r>
    </w:p>
    <w:p w:rsidR="00C92325" w:rsidRDefault="00C92325">
      <w:pPr>
        <w:pStyle w:val="ConsPlusNormal"/>
        <w:jc w:val="right"/>
      </w:pPr>
      <w:r>
        <w:t>Государственным Советом</w:t>
      </w:r>
    </w:p>
    <w:p w:rsidR="00C92325" w:rsidRDefault="00C92325">
      <w:pPr>
        <w:pStyle w:val="ConsPlusNormal"/>
        <w:jc w:val="right"/>
      </w:pPr>
      <w:r>
        <w:t>Республики Крым</w:t>
      </w:r>
    </w:p>
    <w:p w:rsidR="00C92325" w:rsidRDefault="00C92325">
      <w:pPr>
        <w:pStyle w:val="ConsPlusNormal"/>
        <w:jc w:val="right"/>
      </w:pPr>
      <w:r>
        <w:t>26 февраля 2019 года</w:t>
      </w:r>
    </w:p>
    <w:p w:rsidR="00C92325" w:rsidRDefault="00C92325">
      <w:pPr>
        <w:pStyle w:val="ConsPlusNormal"/>
      </w:pPr>
    </w:p>
    <w:p w:rsidR="00C92325" w:rsidRDefault="00C92325">
      <w:pPr>
        <w:pStyle w:val="ConsPlusTitle"/>
        <w:jc w:val="center"/>
        <w:outlineLvl w:val="1"/>
      </w:pPr>
      <w:r>
        <w:t>Глава 1. ОБЩИЕ ПОЛОЖЕНИЯ</w:t>
      </w:r>
    </w:p>
    <w:p w:rsidR="00C92325" w:rsidRDefault="00C92325">
      <w:pPr>
        <w:pStyle w:val="ConsPlusNormal"/>
        <w:ind w:firstLine="540"/>
        <w:jc w:val="both"/>
      </w:pPr>
    </w:p>
    <w:p w:rsidR="00C92325" w:rsidRDefault="00C92325">
      <w:pPr>
        <w:pStyle w:val="ConsPlusTitle"/>
        <w:ind w:firstLine="540"/>
        <w:jc w:val="both"/>
        <w:outlineLvl w:val="2"/>
      </w:pPr>
      <w:r>
        <w:t>Статья 1. Основные принципы проведения выборов депутатов Государственного Совета Республики Крым</w:t>
      </w:r>
    </w:p>
    <w:p w:rsidR="00C92325" w:rsidRDefault="00C92325">
      <w:pPr>
        <w:pStyle w:val="ConsPlusNormal"/>
        <w:ind w:firstLine="540"/>
        <w:jc w:val="both"/>
      </w:pPr>
    </w:p>
    <w:p w:rsidR="00C92325" w:rsidRDefault="00C92325">
      <w:pPr>
        <w:pStyle w:val="ConsPlusNormal"/>
        <w:ind w:firstLine="540"/>
        <w:jc w:val="both"/>
      </w:pPr>
      <w:r>
        <w:t>1. Депутаты Государственного Совета Республики Крым (далее - Государственный Совет) избираются гражданами Российской Федерации на основе всеобщего равного и прямого избирательного права при тайном голосовании.</w:t>
      </w:r>
    </w:p>
    <w:p w:rsidR="00C92325" w:rsidRDefault="00C92325">
      <w:pPr>
        <w:pStyle w:val="ConsPlusNormal"/>
        <w:spacing w:before="220"/>
        <w:ind w:firstLine="540"/>
        <w:jc w:val="both"/>
      </w:pPr>
      <w:r>
        <w:t>2. Участие гражданина Российской Федерации в выборах депутатов Государственного Совета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C92325" w:rsidRDefault="00C92325">
      <w:pPr>
        <w:pStyle w:val="ConsPlusNormal"/>
        <w:spacing w:before="220"/>
        <w:ind w:firstLine="540"/>
        <w:jc w:val="both"/>
      </w:pPr>
      <w:r>
        <w:t>3. Деятельность избирательных комиссий при подготовке и проведению выборов депутатов Государственного Совета, подсчете голосов избирателей, установлении итогов голосования, определении результатов выборов осуществляется открыто и гласно.</w:t>
      </w:r>
    </w:p>
    <w:p w:rsidR="00C92325" w:rsidRDefault="00C92325">
      <w:pPr>
        <w:pStyle w:val="ConsPlusNormal"/>
        <w:spacing w:before="220"/>
        <w:ind w:firstLine="540"/>
        <w:jc w:val="both"/>
      </w:pPr>
      <w:r>
        <w:t xml:space="preserve">4. В соответствии с Федеральным </w:t>
      </w:r>
      <w:hyperlink r:id="rId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Государственного Совета (далее - кандидаты), республиканских списков кандидатов в депутаты Государственного Совета (далее - республиканские списки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выборам депутатов Государственного Совета.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C92325" w:rsidRDefault="00C92325">
      <w:pPr>
        <w:pStyle w:val="ConsPlusNormal"/>
        <w:ind w:firstLine="540"/>
        <w:jc w:val="both"/>
      </w:pPr>
    </w:p>
    <w:p w:rsidR="00C92325" w:rsidRDefault="00C92325">
      <w:pPr>
        <w:pStyle w:val="ConsPlusTitle"/>
        <w:ind w:firstLine="540"/>
        <w:jc w:val="both"/>
        <w:outlineLvl w:val="2"/>
      </w:pPr>
      <w:r>
        <w:t>Статья 2. Законодательство о выборах депутатов Государственного Совета. Основные термины и понятия, используемые в настоящем Законе</w:t>
      </w:r>
    </w:p>
    <w:p w:rsidR="00C92325" w:rsidRDefault="00C92325">
      <w:pPr>
        <w:pStyle w:val="ConsPlusNormal"/>
        <w:ind w:firstLine="540"/>
        <w:jc w:val="both"/>
      </w:pPr>
    </w:p>
    <w:p w:rsidR="00C92325" w:rsidRDefault="00C92325">
      <w:pPr>
        <w:pStyle w:val="ConsPlusNormal"/>
        <w:ind w:firstLine="540"/>
        <w:jc w:val="both"/>
      </w:pPr>
      <w:r>
        <w:t xml:space="preserve">1. Законодательство о выборах депутатов Государственного Совета основывается на </w:t>
      </w:r>
      <w:hyperlink r:id="rId5" w:history="1">
        <w:r>
          <w:rPr>
            <w:color w:val="0000FF"/>
          </w:rPr>
          <w:t>Конституции</w:t>
        </w:r>
      </w:hyperlink>
      <w:r>
        <w:t xml:space="preserve"> Российской Федерации и состоит из Федерального </w:t>
      </w:r>
      <w:hyperlink r:id="rId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других федеральных законов, </w:t>
      </w:r>
      <w:hyperlink r:id="rId7" w:history="1">
        <w:r>
          <w:rPr>
            <w:color w:val="0000FF"/>
          </w:rPr>
          <w:t>Конституции</w:t>
        </w:r>
      </w:hyperlink>
      <w:r>
        <w:t xml:space="preserve"> Республики Крым и настоящего Закона.</w:t>
      </w:r>
    </w:p>
    <w:p w:rsidR="00C92325" w:rsidRDefault="00C92325">
      <w:pPr>
        <w:pStyle w:val="ConsPlusNormal"/>
        <w:spacing w:before="22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8" w:history="1">
        <w:r>
          <w:rPr>
            <w:color w:val="0000FF"/>
          </w:rPr>
          <w:t>законе</w:t>
        </w:r>
      </w:hyperlink>
      <w:r>
        <w:t xml:space="preserve"> "Об основных гарантиях избирательных прав и права на </w:t>
      </w:r>
      <w:r>
        <w:lastRenderedPageBreak/>
        <w:t>участие в референдуме граждан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3. Выборы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 xml:space="preserve">1. В соответствии с </w:t>
      </w:r>
      <w:hyperlink r:id="rId9" w:history="1">
        <w:r>
          <w:rPr>
            <w:color w:val="0000FF"/>
          </w:rPr>
          <w:t>Конституцией</w:t>
        </w:r>
      </w:hyperlink>
      <w:r>
        <w:t xml:space="preserve"> Республики Крым Государственный Совет состоит из 75 депутатов и избирается сроком на пять лет.</w:t>
      </w:r>
    </w:p>
    <w:p w:rsidR="00C92325" w:rsidRDefault="00C92325">
      <w:pPr>
        <w:pStyle w:val="ConsPlusNormal"/>
        <w:spacing w:before="220"/>
        <w:ind w:firstLine="540"/>
        <w:jc w:val="both"/>
      </w:pPr>
      <w:r>
        <w:t>2. Депутаты Государственного Совета избираются:</w:t>
      </w:r>
    </w:p>
    <w:p w:rsidR="00C92325" w:rsidRDefault="00C92325">
      <w:pPr>
        <w:pStyle w:val="ConsPlusNormal"/>
        <w:spacing w:before="220"/>
        <w:ind w:firstLine="540"/>
        <w:jc w:val="both"/>
      </w:pPr>
      <w:r>
        <w:t>1) 25 депутатов - по одномандатным избирательным округам;</w:t>
      </w:r>
    </w:p>
    <w:p w:rsidR="00C92325" w:rsidRDefault="00C92325">
      <w:pPr>
        <w:pStyle w:val="ConsPlusNormal"/>
        <w:spacing w:before="220"/>
        <w:ind w:firstLine="540"/>
        <w:jc w:val="both"/>
      </w:pPr>
      <w:r>
        <w:t>2) 50 депутатов - по республиканскому избирательному округу пропорционально числу голосов избирателей, поданных за республиканские списки кандидатов, выдвинутые избирательными объединениями.</w:t>
      </w:r>
    </w:p>
    <w:p w:rsidR="00C92325" w:rsidRDefault="00C92325">
      <w:pPr>
        <w:pStyle w:val="ConsPlusNormal"/>
        <w:ind w:firstLine="540"/>
        <w:jc w:val="both"/>
      </w:pPr>
    </w:p>
    <w:p w:rsidR="00C92325" w:rsidRDefault="00C92325">
      <w:pPr>
        <w:pStyle w:val="ConsPlusTitle"/>
        <w:ind w:firstLine="540"/>
        <w:jc w:val="both"/>
        <w:outlineLvl w:val="2"/>
      </w:pPr>
      <w:r>
        <w:t>Статья 4. Избирательные права граждан Российской Федерации на выборах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на территории Республики Крым, имеет право избирать депутатов Государственного Совета по республиканскому избирательному округу.</w:t>
      </w:r>
    </w:p>
    <w:p w:rsidR="00C92325" w:rsidRDefault="00C92325">
      <w:pPr>
        <w:pStyle w:val="ConsPlusNormal"/>
        <w:spacing w:before="220"/>
        <w:ind w:firstLine="540"/>
        <w:jc w:val="both"/>
      </w:pPr>
      <w:r>
        <w:t>Гражданин Российской Федерации, достигший на день голосования возраста 18 лет, место жительства которого расположено на территории соответствующего одномандатного избирательного округа, имеет право избирать депутата Государственного Совета по этому одномандатному избирательному округу.</w:t>
      </w:r>
    </w:p>
    <w:p w:rsidR="00C92325" w:rsidRDefault="00C92325">
      <w:pPr>
        <w:pStyle w:val="ConsPlusNormal"/>
        <w:spacing w:before="220"/>
        <w:ind w:firstLine="540"/>
        <w:jc w:val="both"/>
      </w:pPr>
      <w:r>
        <w:t>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rsidR="00C92325" w:rsidRDefault="00C92325">
      <w:pPr>
        <w:pStyle w:val="ConsPlusNormal"/>
        <w:spacing w:before="220"/>
        <w:ind w:firstLine="540"/>
        <w:jc w:val="both"/>
      </w:pPr>
      <w:r>
        <w:t>2. Гражданин Российской Федерации, достигший на день голосования возраста 21 года, может быть избран депутатом Государственного Совета.</w:t>
      </w:r>
    </w:p>
    <w:p w:rsidR="00C92325" w:rsidRDefault="00C92325">
      <w:pPr>
        <w:pStyle w:val="ConsPlusNormal"/>
        <w:spacing w:before="220"/>
        <w:ind w:firstLine="540"/>
        <w:jc w:val="both"/>
      </w:pPr>
      <w:r>
        <w:t xml:space="preserve">3. В соответствии с Федеральным </w:t>
      </w:r>
      <w:hyperlink r:id="rId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имеет права избирать депутатов Государственного Совета и быть избранным депутатом Государственного Совета,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C92325" w:rsidRDefault="00C92325">
      <w:pPr>
        <w:pStyle w:val="ConsPlusNormal"/>
        <w:spacing w:before="220"/>
        <w:ind w:firstLine="540"/>
        <w:jc w:val="both"/>
      </w:pPr>
      <w:r>
        <w:t xml:space="preserve">4. В соответствии с Федеральным </w:t>
      </w:r>
      <w:hyperlink r:id="rId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имеют права быть избранными депутатами Государственного Совета граждане Российской Федерации:</w:t>
      </w:r>
    </w:p>
    <w:p w:rsidR="00C92325" w:rsidRDefault="00C92325">
      <w:pPr>
        <w:pStyle w:val="ConsPlusNormal"/>
        <w:spacing w:before="220"/>
        <w:ind w:firstLine="540"/>
        <w:jc w:val="both"/>
      </w:pPr>
      <w:r>
        <w:t>1)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2325" w:rsidRDefault="00C92325">
      <w:pPr>
        <w:pStyle w:val="ConsPlusNormal"/>
        <w:spacing w:before="220"/>
        <w:ind w:firstLine="540"/>
        <w:jc w:val="both"/>
      </w:pPr>
      <w:bookmarkStart w:id="1" w:name="P43"/>
      <w:bookmarkEnd w:id="1"/>
      <w:r>
        <w:t>2) осужденные к лишению свободы за совершение тяжких и (или) особо тяжких преступлений и имеющие на день голосования на выборах депутатов Государственного Совета неснятую и непогашенную судимость за указанные преступления;</w:t>
      </w:r>
    </w:p>
    <w:p w:rsidR="00C92325" w:rsidRDefault="00C92325">
      <w:pPr>
        <w:pStyle w:val="ConsPlusNormal"/>
        <w:spacing w:before="220"/>
        <w:ind w:firstLine="540"/>
        <w:jc w:val="both"/>
      </w:pPr>
      <w:bookmarkStart w:id="2" w:name="P44"/>
      <w:bookmarkEnd w:id="2"/>
      <w: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92325" w:rsidRDefault="00C92325">
      <w:pPr>
        <w:pStyle w:val="ConsPlusNormal"/>
        <w:spacing w:before="220"/>
        <w:ind w:firstLine="540"/>
        <w:jc w:val="both"/>
      </w:pPr>
      <w:bookmarkStart w:id="3" w:name="P45"/>
      <w:bookmarkEnd w:id="3"/>
      <w:r>
        <w:t xml:space="preserve">4) осужденные к лишению свободы за совершение особо тяжких преступлений, судимость </w:t>
      </w:r>
      <w:r>
        <w:lastRenderedPageBreak/>
        <w:t>которых снята или погашена, - до истечения пятнадцати лет со дня снятия или погашения судимости;</w:t>
      </w:r>
    </w:p>
    <w:p w:rsidR="00C92325" w:rsidRDefault="00C92325">
      <w:pPr>
        <w:pStyle w:val="ConsPlusNormal"/>
        <w:spacing w:before="220"/>
        <w:ind w:firstLine="540"/>
        <w:jc w:val="both"/>
      </w:pPr>
      <w:r>
        <w:t xml:space="preserve">5) осужденные за совершение преступлений экстремистской направленности, предусмотренных Уголовным </w:t>
      </w:r>
      <w:hyperlink r:id="rId12" w:history="1">
        <w:r>
          <w:rPr>
            <w:color w:val="0000FF"/>
          </w:rPr>
          <w:t>кодексом</w:t>
        </w:r>
      </w:hyperlink>
      <w:r>
        <w:t xml:space="preserve"> Российской Федерации, и имеющие на день голосования на выборах депутатов Государственного Совета неснятую и непогашенную судимость за указанные преступления, если на таких лиц не распространяется действие </w:t>
      </w:r>
      <w:hyperlink w:anchor="P44" w:history="1">
        <w:r>
          <w:rPr>
            <w:color w:val="0000FF"/>
          </w:rPr>
          <w:t>пунктов 3</w:t>
        </w:r>
      </w:hyperlink>
      <w:r>
        <w:t xml:space="preserve"> и </w:t>
      </w:r>
      <w:hyperlink w:anchor="P45" w:history="1">
        <w:r>
          <w:rPr>
            <w:color w:val="0000FF"/>
          </w:rPr>
          <w:t>4</w:t>
        </w:r>
      </w:hyperlink>
      <w:r>
        <w:t xml:space="preserve"> настоящей части;</w:t>
      </w:r>
    </w:p>
    <w:p w:rsidR="00C92325" w:rsidRDefault="00C92325">
      <w:pPr>
        <w:pStyle w:val="ConsPlusNormal"/>
        <w:spacing w:before="220"/>
        <w:ind w:firstLine="540"/>
        <w:jc w:val="both"/>
      </w:pPr>
      <w:r>
        <w:t xml:space="preserve">6) подвергнутые административному наказанию за совершение административных правонарушений, предусмотренных </w:t>
      </w:r>
      <w:hyperlink r:id="rId13" w:history="1">
        <w:r>
          <w:rPr>
            <w:color w:val="0000FF"/>
          </w:rPr>
          <w:t>статьями 20.3</w:t>
        </w:r>
      </w:hyperlink>
      <w:r>
        <w:t xml:space="preserve"> и </w:t>
      </w:r>
      <w:hyperlink r:id="rId14"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Государственного Совета состоится до окончания срока, в течение которого лицо считается подвергнутым административному наказанию;</w:t>
      </w:r>
    </w:p>
    <w:p w:rsidR="00C92325" w:rsidRDefault="00C92325">
      <w:pPr>
        <w:pStyle w:val="ConsPlusNormal"/>
        <w:spacing w:before="220"/>
        <w:ind w:firstLine="540"/>
        <w:jc w:val="both"/>
      </w:pPr>
      <w:r>
        <w:t xml:space="preserve">7) в отношении которых вступившим в силу решением суда установлен факт нарушения ограничений, предусмотренных </w:t>
      </w:r>
      <w:hyperlink r:id="rId1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6" w:history="1">
        <w:r>
          <w:rPr>
            <w:color w:val="0000FF"/>
          </w:rPr>
          <w:t>подпунктом "ж" пункта 7</w:t>
        </w:r>
      </w:hyperlink>
      <w:r>
        <w:t xml:space="preserve"> и </w:t>
      </w:r>
      <w:hyperlink r:id="rId1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Государственного Совета в течение установленного </w:t>
      </w:r>
      <w:hyperlink r:id="rId18" w:history="1">
        <w:r>
          <w:rPr>
            <w:color w:val="0000FF"/>
          </w:rPr>
          <w:t>Конституцией</w:t>
        </w:r>
      </w:hyperlink>
      <w:r>
        <w:t xml:space="preserve"> Республики Крым срока полномочий Государственного Совета.</w:t>
      </w:r>
    </w:p>
    <w:p w:rsidR="00C92325" w:rsidRDefault="00C92325">
      <w:pPr>
        <w:pStyle w:val="ConsPlusNormal"/>
        <w:spacing w:before="220"/>
        <w:ind w:firstLine="540"/>
        <w:jc w:val="both"/>
      </w:pPr>
      <w:r>
        <w:t xml:space="preserve">5. Если срок действия ограничений пассивного избирательного права, предусмотренных </w:t>
      </w:r>
      <w:hyperlink w:anchor="P44" w:history="1">
        <w:r>
          <w:rPr>
            <w:color w:val="0000FF"/>
          </w:rPr>
          <w:t>пунктами 3</w:t>
        </w:r>
      </w:hyperlink>
      <w:r>
        <w:t xml:space="preserve"> и </w:t>
      </w:r>
      <w:hyperlink w:anchor="P45" w:history="1">
        <w:r>
          <w:rPr>
            <w:color w:val="0000FF"/>
          </w:rPr>
          <w:t>4 части 4</w:t>
        </w:r>
      </w:hyperlink>
      <w:r>
        <w:t xml:space="preserve"> настоящей статьи, истекает в период избирательной кампании до дня голосования на выборах депутатов Государственного Совета,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C92325" w:rsidRDefault="00C92325">
      <w:pPr>
        <w:pStyle w:val="ConsPlusNormal"/>
        <w:spacing w:before="220"/>
        <w:ind w:firstLine="540"/>
        <w:jc w:val="both"/>
      </w:pPr>
      <w:r>
        <w:t xml:space="preserve">6.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3" w:history="1">
        <w:r>
          <w:rPr>
            <w:color w:val="0000FF"/>
          </w:rPr>
          <w:t>пунктами 2</w:t>
        </w:r>
      </w:hyperlink>
      <w:r>
        <w:t xml:space="preserve">, </w:t>
      </w:r>
      <w:hyperlink w:anchor="P44" w:history="1">
        <w:r>
          <w:rPr>
            <w:color w:val="0000FF"/>
          </w:rPr>
          <w:t>3</w:t>
        </w:r>
      </w:hyperlink>
      <w:r>
        <w:t xml:space="preserve"> и </w:t>
      </w:r>
      <w:hyperlink w:anchor="P45" w:history="1">
        <w:r>
          <w:rPr>
            <w:color w:val="0000FF"/>
          </w:rPr>
          <w:t>4 части 4</w:t>
        </w:r>
      </w:hyperlink>
      <w:r>
        <w:t xml:space="preserve"> настоящей статьи, прекращается со дня вступления в силу этого уголовного закона.</w:t>
      </w:r>
    </w:p>
    <w:p w:rsidR="00C92325" w:rsidRDefault="00C92325">
      <w:pPr>
        <w:pStyle w:val="ConsPlusNormal"/>
        <w:spacing w:before="220"/>
        <w:ind w:firstLine="540"/>
        <w:jc w:val="both"/>
      </w:pPr>
      <w:r>
        <w:t xml:space="preserve">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4" w:history="1">
        <w:r>
          <w:rPr>
            <w:color w:val="0000FF"/>
          </w:rPr>
          <w:t>пунктами 3</w:t>
        </w:r>
      </w:hyperlink>
      <w:r>
        <w:t xml:space="preserve"> и </w:t>
      </w:r>
      <w:hyperlink w:anchor="P45" w:history="1">
        <w:r>
          <w:rPr>
            <w:color w:val="0000FF"/>
          </w:rPr>
          <w:t>4 части 4</w:t>
        </w:r>
      </w:hyperlink>
      <w:r>
        <w:t xml:space="preserve"> настоящей статьи, действуют до истечения десяти лет со дня снятия или погашения судимости.</w:t>
      </w:r>
    </w:p>
    <w:p w:rsidR="00C92325" w:rsidRDefault="00C92325">
      <w:pPr>
        <w:pStyle w:val="ConsPlusNormal"/>
        <w:spacing w:before="220"/>
        <w:ind w:firstLine="540"/>
        <w:jc w:val="both"/>
      </w:pPr>
      <w:r>
        <w:t xml:space="preserve">8. В соответствии с Федеральным </w:t>
      </w:r>
      <w:hyperlink r:id="rId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Государственного Совета состоится до истечения указанного срока.</w:t>
      </w:r>
    </w:p>
    <w:p w:rsidR="00C92325" w:rsidRDefault="00C92325">
      <w:pPr>
        <w:pStyle w:val="ConsPlusNormal"/>
        <w:ind w:firstLine="540"/>
        <w:jc w:val="both"/>
      </w:pPr>
    </w:p>
    <w:p w:rsidR="00C92325" w:rsidRDefault="00C92325">
      <w:pPr>
        <w:pStyle w:val="ConsPlusTitle"/>
        <w:ind w:firstLine="540"/>
        <w:jc w:val="both"/>
        <w:outlineLvl w:val="2"/>
      </w:pPr>
      <w:bookmarkStart w:id="4" w:name="P54"/>
      <w:bookmarkEnd w:id="4"/>
      <w:r>
        <w:t>Статья 5. Назначение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Выборы депутатов Государственного Совета являются обязательными, периодическими и проводятся в сроки, обеспечивающие соблюдение срока полномочий Государственного Совета.</w:t>
      </w:r>
    </w:p>
    <w:p w:rsidR="00C92325" w:rsidRDefault="00C92325">
      <w:pPr>
        <w:pStyle w:val="ConsPlusNormal"/>
        <w:spacing w:before="220"/>
        <w:ind w:firstLine="540"/>
        <w:jc w:val="both"/>
      </w:pPr>
      <w:bookmarkStart w:id="5" w:name="P57"/>
      <w:bookmarkEnd w:id="5"/>
      <w:r>
        <w:t xml:space="preserve">2. Выборы депутатов Государственного Совета нового созыва назначаются Государственным Советом. Решение о назначении выборов должно быть принято не ранее чем за сто дней и не </w:t>
      </w:r>
      <w:r>
        <w:lastRenderedPageBreak/>
        <w:t>позднее чем за девяносто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92325" w:rsidRDefault="00C92325">
      <w:pPr>
        <w:pStyle w:val="ConsPlusNormal"/>
        <w:spacing w:before="220"/>
        <w:ind w:firstLine="540"/>
        <w:jc w:val="both"/>
      </w:pPr>
      <w:r>
        <w:t xml:space="preserve">3. В соответствии с Федеральным </w:t>
      </w:r>
      <w:hyperlink r:id="rId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депутатов Государственного Совета является второе воскресенье сентября года, в котором истекает срок полномочий Государственного Совета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1" w:history="1">
        <w:r>
          <w:rPr>
            <w:color w:val="0000FF"/>
          </w:rPr>
          <w:t>пунктами 4</w:t>
        </w:r>
      </w:hyperlink>
      <w:r>
        <w:t xml:space="preserve"> - </w:t>
      </w:r>
      <w:hyperlink r:id="rId22"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Если второе воскресенье сентября, на которое должны быть назначены выборы депутатов Государственного Совета,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92325" w:rsidRDefault="00C92325">
      <w:pPr>
        <w:pStyle w:val="ConsPlusNormal"/>
        <w:spacing w:before="220"/>
        <w:ind w:firstLine="540"/>
        <w:jc w:val="both"/>
      </w:pPr>
      <w:r>
        <w:t xml:space="preserve">4. В соответствии с </w:t>
      </w:r>
      <w:hyperlink r:id="rId23" w:history="1">
        <w:r>
          <w:rPr>
            <w:color w:val="0000FF"/>
          </w:rPr>
          <w:t>Конституцией</w:t>
        </w:r>
      </w:hyperlink>
      <w:r>
        <w:t xml:space="preserve"> Республики Крым срок, на который был избран Государственный Совет, составляет пять лет и исчисляется со дня его избрания.</w:t>
      </w:r>
    </w:p>
    <w:p w:rsidR="00C92325" w:rsidRDefault="00C92325">
      <w:pPr>
        <w:pStyle w:val="ConsPlusNormal"/>
        <w:spacing w:before="220"/>
        <w:ind w:firstLine="540"/>
        <w:jc w:val="both"/>
      </w:pPr>
      <w:r>
        <w:t>Днем избрания Государственного Совета является день голосования, в результате которого он был избран в правомочном составе.</w:t>
      </w:r>
    </w:p>
    <w:p w:rsidR="00C92325" w:rsidRDefault="00C92325">
      <w:pPr>
        <w:pStyle w:val="ConsPlusNormal"/>
        <w:spacing w:before="220"/>
        <w:ind w:firstLine="540"/>
        <w:jc w:val="both"/>
      </w:pPr>
      <w:r>
        <w:t>Со дня начала работы Государственного Совета нового созыва полномочия Государственного Совета предыдущего созыва прекращаются.</w:t>
      </w:r>
    </w:p>
    <w:p w:rsidR="00C92325" w:rsidRDefault="00C92325">
      <w:pPr>
        <w:pStyle w:val="ConsPlusNormal"/>
        <w:spacing w:before="220"/>
        <w:ind w:firstLine="540"/>
        <w:jc w:val="both"/>
      </w:pPr>
      <w:r>
        <w:t xml:space="preserve">5. Если Государственный Совет не назначит выборы депутатов Государственного Совета в срок, установленный </w:t>
      </w:r>
      <w:hyperlink w:anchor="P57" w:history="1">
        <w:r>
          <w:rPr>
            <w:color w:val="0000FF"/>
          </w:rPr>
          <w:t>частью 2</w:t>
        </w:r>
      </w:hyperlink>
      <w:r>
        <w:t xml:space="preserve"> настоящей статьи, выборы назначаются Избирательной комиссией Республики Крым не позднее чем за восемьдесят дней до дня голосования. Решение Избирательной комиссии Республики Крым о назначении выборов публикуется не позднее чем через семь дней со дня истечения установленного </w:t>
      </w:r>
      <w:hyperlink w:anchor="P57" w:history="1">
        <w:r>
          <w:rPr>
            <w:color w:val="0000FF"/>
          </w:rPr>
          <w:t>частью 2</w:t>
        </w:r>
      </w:hyperlink>
      <w:r>
        <w:t xml:space="preserve"> настоящей статьи срока официального опубликования решения о назначении выборов.</w:t>
      </w:r>
    </w:p>
    <w:p w:rsidR="00C92325" w:rsidRDefault="00C92325">
      <w:pPr>
        <w:pStyle w:val="ConsPlusNormal"/>
        <w:spacing w:before="220"/>
        <w:ind w:firstLine="540"/>
        <w:jc w:val="both"/>
      </w:pPr>
      <w:r>
        <w:t xml:space="preserve">6. В случае досрочного прекращения полномочий Государственного Совета или его депутатов, влекущего за собой неправомочность Государственного Совета, досрочные выборы должны быть проведены в день, определенный в соответствии с требованиями </w:t>
      </w:r>
      <w:hyperlink r:id="rId24" w:history="1">
        <w:r>
          <w:rPr>
            <w:color w:val="0000FF"/>
          </w:rPr>
          <w:t>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позднее чем через шесть месяцев со дня такого досрочного прекращения полномочий.</w:t>
      </w:r>
    </w:p>
    <w:p w:rsidR="00C92325" w:rsidRDefault="00C92325">
      <w:pPr>
        <w:pStyle w:val="ConsPlusNormal"/>
        <w:spacing w:before="220"/>
        <w:ind w:firstLine="540"/>
        <w:jc w:val="both"/>
      </w:pPr>
      <w:r>
        <w:t>Решение о назначении досрочных выборов депутатов Государственного Совета принимается Избирательной комиссией Республики Крым. Решение Избирательной комиссии Республики Крым о назначении досрочных выборов депутатов Государственного Совета подлежит официальному опубликованию в средствах массовой информации не позднее чем через пять дней со дня его принятия.</w:t>
      </w:r>
    </w:p>
    <w:p w:rsidR="00C92325" w:rsidRDefault="00C92325">
      <w:pPr>
        <w:pStyle w:val="ConsPlusNormal"/>
        <w:spacing w:before="220"/>
        <w:ind w:firstLine="540"/>
        <w:jc w:val="both"/>
      </w:pPr>
      <w:r>
        <w:t xml:space="preserve">При назначении досрочных выборов депутатов Государственного Совета сроки, указанные в </w:t>
      </w:r>
      <w:hyperlink w:anchor="P57" w:history="1">
        <w:r>
          <w:rPr>
            <w:color w:val="0000FF"/>
          </w:rPr>
          <w:t>части 2</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C92325" w:rsidRDefault="00C92325">
      <w:pPr>
        <w:pStyle w:val="ConsPlusNormal"/>
        <w:ind w:firstLine="540"/>
        <w:jc w:val="both"/>
      </w:pPr>
    </w:p>
    <w:p w:rsidR="00C92325" w:rsidRDefault="00C92325">
      <w:pPr>
        <w:pStyle w:val="ConsPlusTitle"/>
        <w:ind w:firstLine="540"/>
        <w:jc w:val="both"/>
        <w:outlineLvl w:val="2"/>
      </w:pPr>
      <w:r>
        <w:t>Статья 6. Подготовка и проведение выборов депутатов Государственного Совета избирательными комиссиями</w:t>
      </w:r>
    </w:p>
    <w:p w:rsidR="00C92325" w:rsidRDefault="00C92325">
      <w:pPr>
        <w:pStyle w:val="ConsPlusNormal"/>
        <w:ind w:firstLine="540"/>
        <w:jc w:val="both"/>
      </w:pPr>
    </w:p>
    <w:p w:rsidR="00C92325" w:rsidRDefault="00C92325">
      <w:pPr>
        <w:pStyle w:val="ConsPlusNormal"/>
        <w:ind w:firstLine="540"/>
        <w:jc w:val="both"/>
      </w:pPr>
      <w:r>
        <w:lastRenderedPageBreak/>
        <w:t>1. Подготовка и проведение выборов депутатов Государственного Совета,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и законами Республики Крым.</w:t>
      </w:r>
    </w:p>
    <w:p w:rsidR="00C92325" w:rsidRDefault="00C92325">
      <w:pPr>
        <w:pStyle w:val="ConsPlusNormal"/>
        <w:spacing w:before="220"/>
        <w:ind w:firstLine="540"/>
        <w:jc w:val="both"/>
      </w:pPr>
      <w:r>
        <w:t>2. При подготовке и проведении выборов депутатов Государственного Совета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C92325" w:rsidRDefault="00C92325">
      <w:pPr>
        <w:pStyle w:val="ConsPlusNormal"/>
        <w:spacing w:before="220"/>
        <w:ind w:firstLine="540"/>
        <w:jc w:val="both"/>
      </w:pPr>
      <w:r>
        <w:t xml:space="preserve">3. В соответствии с Федеральным </w:t>
      </w:r>
      <w:hyperlink r:id="rId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решения и иные акты Избирательной комиссии Республики Крым, а также решения иных избирательных комиссий, принятые в пределах их компетенции, обязательны для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C92325" w:rsidRDefault="00C92325">
      <w:pPr>
        <w:pStyle w:val="ConsPlusNormal"/>
        <w:ind w:firstLine="540"/>
        <w:jc w:val="both"/>
      </w:pPr>
    </w:p>
    <w:p w:rsidR="00C92325" w:rsidRDefault="00C92325">
      <w:pPr>
        <w:pStyle w:val="ConsPlusTitle"/>
        <w:jc w:val="center"/>
        <w:outlineLvl w:val="1"/>
      </w:pPr>
      <w:r>
        <w:t>Глава 2. ИЗБИРАТЕЛЬНЫЕ ОКРУГА. ИЗБИРАТЕЛЬНЫЕ УЧАСТКИ.</w:t>
      </w:r>
    </w:p>
    <w:p w:rsidR="00C92325" w:rsidRDefault="00C92325">
      <w:pPr>
        <w:pStyle w:val="ConsPlusTitle"/>
        <w:jc w:val="center"/>
      </w:pPr>
      <w:r>
        <w:t>СПИСКИ ИЗБИРАТЕЛЕЙ</w:t>
      </w:r>
    </w:p>
    <w:p w:rsidR="00C92325" w:rsidRDefault="00C92325">
      <w:pPr>
        <w:pStyle w:val="ConsPlusNormal"/>
        <w:ind w:firstLine="540"/>
        <w:jc w:val="both"/>
      </w:pPr>
    </w:p>
    <w:p w:rsidR="00C92325" w:rsidRDefault="00C92325">
      <w:pPr>
        <w:pStyle w:val="ConsPlusTitle"/>
        <w:ind w:firstLine="540"/>
        <w:jc w:val="both"/>
        <w:outlineLvl w:val="2"/>
      </w:pPr>
      <w:r>
        <w:t>Статья 7. Республиканский избирательный округ</w:t>
      </w:r>
    </w:p>
    <w:p w:rsidR="00C92325" w:rsidRDefault="00C92325">
      <w:pPr>
        <w:pStyle w:val="ConsPlusNormal"/>
        <w:ind w:firstLine="540"/>
        <w:jc w:val="both"/>
      </w:pPr>
    </w:p>
    <w:p w:rsidR="00C92325" w:rsidRDefault="00C92325">
      <w:pPr>
        <w:pStyle w:val="ConsPlusNormal"/>
        <w:ind w:firstLine="540"/>
        <w:jc w:val="both"/>
      </w:pPr>
      <w:r>
        <w:t>Республиканский избирательный округ включает в себя всю территорию Республики Крым.</w:t>
      </w:r>
    </w:p>
    <w:p w:rsidR="00C92325" w:rsidRDefault="00C92325">
      <w:pPr>
        <w:pStyle w:val="ConsPlusNormal"/>
        <w:ind w:firstLine="540"/>
        <w:jc w:val="both"/>
      </w:pPr>
    </w:p>
    <w:p w:rsidR="00C92325" w:rsidRDefault="00C92325">
      <w:pPr>
        <w:pStyle w:val="ConsPlusTitle"/>
        <w:ind w:firstLine="540"/>
        <w:jc w:val="both"/>
        <w:outlineLvl w:val="2"/>
      </w:pPr>
      <w:bookmarkStart w:id="6" w:name="P81"/>
      <w:bookmarkEnd w:id="6"/>
      <w:r>
        <w:t>Статья 8. Образование одномандатных избирательных округов</w:t>
      </w:r>
    </w:p>
    <w:p w:rsidR="00C92325" w:rsidRDefault="00C92325">
      <w:pPr>
        <w:pStyle w:val="ConsPlusNormal"/>
        <w:ind w:firstLine="540"/>
        <w:jc w:val="both"/>
      </w:pPr>
    </w:p>
    <w:p w:rsidR="00C92325" w:rsidRDefault="00C92325">
      <w:pPr>
        <w:pStyle w:val="ConsPlusNormal"/>
        <w:ind w:firstLine="540"/>
        <w:jc w:val="both"/>
      </w:pPr>
      <w:bookmarkStart w:id="7" w:name="P83"/>
      <w:bookmarkEnd w:id="7"/>
      <w:r>
        <w:t xml:space="preserve">1. Одномандатные избирательные округа образуются сроком на десять лет на основании данных о численности избирателей, зарегистрированных на территории Республики Крым в соответствии с </w:t>
      </w:r>
      <w:hyperlink r:id="rId2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соответствии с Федеральным </w:t>
      </w:r>
      <w:hyperlink r:id="rId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Республики Крым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C92325" w:rsidRDefault="00C92325">
      <w:pPr>
        <w:pStyle w:val="ConsPlusNormal"/>
        <w:spacing w:before="220"/>
        <w:ind w:firstLine="540"/>
        <w:jc w:val="both"/>
      </w:pPr>
      <w:r>
        <w:t>Новая схема одномандатных избирательных округов определяется не позднее чем за восемьдесят дней до истечения срока, на который была утверждена прежняя схема одномандатных избирательных округов.</w:t>
      </w:r>
    </w:p>
    <w:p w:rsidR="00C92325" w:rsidRDefault="00C92325">
      <w:pPr>
        <w:pStyle w:val="ConsPlusNormal"/>
        <w:spacing w:before="220"/>
        <w:ind w:firstLine="540"/>
        <w:jc w:val="both"/>
      </w:pPr>
      <w:r>
        <w:t>Государственный Совет утверждает новую схему избирательных округов не позднее чем за двадцать дней до истечения срока, на который была утверждена прежняя схема одномандатных избирательных округов. При этом Государственный Совет до утверждения представленной Избирательной комиссией Республики Крым схемы избирательных округов вправе вносить в нее поправки.</w:t>
      </w:r>
    </w:p>
    <w:p w:rsidR="00C92325" w:rsidRDefault="00C92325">
      <w:pPr>
        <w:pStyle w:val="ConsPlusNormal"/>
        <w:spacing w:before="220"/>
        <w:ind w:firstLine="540"/>
        <w:jc w:val="both"/>
      </w:pPr>
      <w:bookmarkStart w:id="8" w:name="P86"/>
      <w:bookmarkEnd w:id="8"/>
      <w:r>
        <w:t xml:space="preserve">2. Если новая схема одномандатных избирательных округов не утверждена в срок, указанный </w:t>
      </w:r>
      <w:r>
        <w:lastRenderedPageBreak/>
        <w:t xml:space="preserve">в </w:t>
      </w:r>
      <w:hyperlink w:anchor="P83" w:history="1">
        <w:r>
          <w:rPr>
            <w:color w:val="0000FF"/>
          </w:rPr>
          <w:t>части 1</w:t>
        </w:r>
      </w:hyperlink>
      <w:r>
        <w:t xml:space="preserve"> настоящей статьи, в том числе в связи с отсутствием Государственного Совета, она утверждается Избирательной комиссией Республики Крым не позднее чем через один месяц по истечении срока, указанного в </w:t>
      </w:r>
      <w:hyperlink w:anchor="P83" w:history="1">
        <w:r>
          <w:rPr>
            <w:color w:val="0000FF"/>
          </w:rPr>
          <w:t>части 1</w:t>
        </w:r>
      </w:hyperlink>
      <w:r>
        <w:t xml:space="preserve"> настоящей статьи.</w:t>
      </w:r>
    </w:p>
    <w:p w:rsidR="00C92325" w:rsidRDefault="00C92325">
      <w:pPr>
        <w:pStyle w:val="ConsPlusNormal"/>
        <w:spacing w:before="220"/>
        <w:ind w:firstLine="540"/>
        <w:jc w:val="both"/>
      </w:pPr>
      <w:r>
        <w:t>3. Одномандатные избирательные округа для проведения выборов депутатов Государственного Совета должны образовываться с соблюдением следующих требований:</w:t>
      </w:r>
    </w:p>
    <w:p w:rsidR="00C92325" w:rsidRDefault="00C92325">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Если применение данного положения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Государственного Совета могут быть образованы с допустимым отклонением от средней нормы представительства избирателей не более чем на двадцать процентов;</w:t>
      </w:r>
    </w:p>
    <w:p w:rsidR="00C92325" w:rsidRDefault="00C92325">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C92325" w:rsidRDefault="00C92325">
      <w:pPr>
        <w:pStyle w:val="ConsPlusNormal"/>
        <w:spacing w:before="220"/>
        <w:ind w:firstLine="540"/>
        <w:jc w:val="both"/>
      </w:pPr>
      <w:r>
        <w:t xml:space="preserve">4. При соблюдении требований, касающихся образования одномандатных избирательных округов, указанных в </w:t>
      </w:r>
      <w:hyperlink r:id="rId28" w:history="1">
        <w:r>
          <w:rPr>
            <w:color w:val="0000FF"/>
          </w:rPr>
          <w:t>пункте 4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учитываются административно-территориальное устройство (деление) Республики Крым, территории муниципальных образований.</w:t>
      </w:r>
    </w:p>
    <w:p w:rsidR="00C92325" w:rsidRDefault="00C92325">
      <w:pPr>
        <w:pStyle w:val="ConsPlusNormal"/>
        <w:spacing w:before="220"/>
        <w:ind w:firstLine="540"/>
        <w:jc w:val="both"/>
      </w:pPr>
      <w:r>
        <w:t xml:space="preserve">5. Опубликование (обнародование) схемы одномандатных избирательных округов, включая ее графическое изображение, осуществляется Государственным Советом, а в случаях, предусмотренных </w:t>
      </w:r>
      <w:hyperlink w:anchor="P86" w:history="1">
        <w:r>
          <w:rPr>
            <w:color w:val="0000FF"/>
          </w:rPr>
          <w:t>частью 2</w:t>
        </w:r>
      </w:hyperlink>
      <w:r>
        <w:t xml:space="preserve"> настоящей статьи, - Избирательной комиссией Республики Крым не позднее чем через пять дней после ее утверждения.</w:t>
      </w:r>
    </w:p>
    <w:p w:rsidR="00C92325" w:rsidRDefault="00C92325">
      <w:pPr>
        <w:pStyle w:val="ConsPlusNormal"/>
        <w:spacing w:before="220"/>
        <w:ind w:firstLine="540"/>
        <w:jc w:val="both"/>
      </w:pPr>
      <w:bookmarkStart w:id="9" w:name="P92"/>
      <w:bookmarkEnd w:id="9"/>
      <w:r>
        <w:t xml:space="preserve">6. В случае если схема одномандатных избирательных округов не может быть применена при проведении выборов в связи с изменением положений </w:t>
      </w:r>
      <w:hyperlink r:id="rId29" w:history="1">
        <w:r>
          <w:rPr>
            <w:color w:val="0000FF"/>
          </w:rPr>
          <w:t>Конституции</w:t>
        </w:r>
      </w:hyperlink>
      <w:r>
        <w:t xml:space="preserve"> Республики Крым, закона Республики Крым, устанавливающих соответственно число депутатов Государственного Совета и (или) вид избирательной системы, применяемой на выборах депутатов Государственного Совета, а также в связи с изменением границ муниципального образования, Государственный Совет вправе по представлению Избирательной комиссии Республики Крым утвердить новую схему одномандатных избирательных округов не позднее чем через тридцать дней со дня вступления в силу соответствующих положений </w:t>
      </w:r>
      <w:hyperlink r:id="rId30" w:history="1">
        <w:r>
          <w:rPr>
            <w:color w:val="0000FF"/>
          </w:rPr>
          <w:t>Конституции</w:t>
        </w:r>
      </w:hyperlink>
      <w:r>
        <w:t xml:space="preserve"> Республики Крым, закона Республики Крым. Если Государственный Совет не утвердит новую схему одномандатных избирательных округов в указанный срок, в том числе в связи с отсутствием Государственного Совета, такая схема утверждается Избирательной комиссией Республики Крым не позднее чем через десять дней по истечении указанного срока.</w:t>
      </w:r>
    </w:p>
    <w:p w:rsidR="00C92325" w:rsidRDefault="00C92325">
      <w:pPr>
        <w:pStyle w:val="ConsPlusNormal"/>
        <w:ind w:firstLine="540"/>
        <w:jc w:val="both"/>
      </w:pPr>
    </w:p>
    <w:p w:rsidR="00C92325" w:rsidRDefault="00C92325">
      <w:pPr>
        <w:pStyle w:val="ConsPlusTitle"/>
        <w:ind w:firstLine="540"/>
        <w:jc w:val="both"/>
        <w:outlineLvl w:val="2"/>
      </w:pPr>
      <w:r>
        <w:t>Статья 9. Избирательные участки</w:t>
      </w:r>
    </w:p>
    <w:p w:rsidR="00C92325" w:rsidRDefault="00C92325">
      <w:pPr>
        <w:pStyle w:val="ConsPlusNormal"/>
        <w:ind w:firstLine="540"/>
        <w:jc w:val="both"/>
      </w:pPr>
    </w:p>
    <w:p w:rsidR="00C92325" w:rsidRDefault="00C92325">
      <w:pPr>
        <w:pStyle w:val="ConsPlusNormal"/>
        <w:ind w:firstLine="540"/>
        <w:jc w:val="both"/>
      </w:pPr>
      <w:r>
        <w:t xml:space="preserve">1. Голосование избирателей и подсчет голосов избирателей на выборах депутатов Государственного Совета проводятся на избирательных участках, образованных в соответствии со </w:t>
      </w:r>
      <w:hyperlink r:id="rId31"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В случаях, предусмотренных Федеральным </w:t>
      </w:r>
      <w:hyperlink r:id="rId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При этом решение об уточнении перечня избирательных участков и (или) их границ должно быть принято вне периода избирательной </w:t>
      </w:r>
      <w:r>
        <w:lastRenderedPageBreak/>
        <w:t>кампании, а в исключительных случаях - не позднее чем за семьдесят дней до дня голосования.</w:t>
      </w:r>
    </w:p>
    <w:p w:rsidR="00C92325" w:rsidRDefault="00C92325">
      <w:pPr>
        <w:pStyle w:val="ConsPlusNormal"/>
        <w:spacing w:before="220"/>
        <w:ind w:firstLine="540"/>
        <w:jc w:val="both"/>
      </w:pPr>
      <w:bookmarkStart w:id="10" w:name="P98"/>
      <w:bookmarkEnd w:id="10"/>
      <w: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тридцать дней до дня голосования, а в исключительных случаях по согласованию с Избирательной комиссией Республики Крым - не позднее чем за три дня до дня голосования. Такие избирательные участки входят в избирательные округа по месту их расположения.</w:t>
      </w:r>
    </w:p>
    <w:p w:rsidR="00C92325" w:rsidRDefault="00C92325">
      <w:pPr>
        <w:pStyle w:val="ConsPlusNormal"/>
        <w:spacing w:before="220"/>
        <w:ind w:firstLine="540"/>
        <w:jc w:val="both"/>
      </w:pPr>
      <w:bookmarkStart w:id="11" w:name="P99"/>
      <w:bookmarkEnd w:id="11"/>
      <w:r>
        <w:t>3.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тридцать дней до дня голосования, а в исключительных случаях по согласованию с Избирательной комиссией Республики Крым - не позднее чем за три дня до дня голосования.</w:t>
      </w:r>
    </w:p>
    <w:p w:rsidR="00C92325" w:rsidRDefault="00C92325">
      <w:pPr>
        <w:pStyle w:val="ConsPlusNormal"/>
        <w:ind w:firstLine="540"/>
        <w:jc w:val="both"/>
      </w:pPr>
    </w:p>
    <w:p w:rsidR="00C92325" w:rsidRDefault="00C92325">
      <w:pPr>
        <w:pStyle w:val="ConsPlusTitle"/>
        <w:ind w:firstLine="540"/>
        <w:jc w:val="both"/>
        <w:outlineLvl w:val="2"/>
      </w:pPr>
      <w:bookmarkStart w:id="12" w:name="P101"/>
      <w:bookmarkEnd w:id="12"/>
      <w:r>
        <w:t>Статья 10. Порядок доведения до сведения избирателей информации об образовании избирательных участков</w:t>
      </w:r>
    </w:p>
    <w:p w:rsidR="00C92325" w:rsidRDefault="00C92325">
      <w:pPr>
        <w:pStyle w:val="ConsPlusNormal"/>
        <w:ind w:firstLine="540"/>
        <w:jc w:val="both"/>
      </w:pPr>
    </w:p>
    <w:p w:rsidR="00C92325" w:rsidRDefault="00C92325">
      <w:pPr>
        <w:pStyle w:val="ConsPlusNormal"/>
        <w:ind w:firstLine="540"/>
        <w:jc w:val="both"/>
      </w:pPr>
      <w:bookmarkStart w:id="13" w:name="P103"/>
      <w:bookmarkEnd w:id="13"/>
      <w:r>
        <w:t>1.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сорок дней до дня голосования.</w:t>
      </w:r>
    </w:p>
    <w:p w:rsidR="00C92325" w:rsidRDefault="00C92325">
      <w:pPr>
        <w:pStyle w:val="ConsPlusNormal"/>
        <w:spacing w:before="220"/>
        <w:ind w:firstLine="540"/>
        <w:jc w:val="both"/>
      </w:pPr>
      <w:r>
        <w:t xml:space="preserve">2. В случае образования избирательных участков в соответствии с </w:t>
      </w:r>
      <w:hyperlink w:anchor="P98" w:history="1">
        <w:r>
          <w:rPr>
            <w:color w:val="0000FF"/>
          </w:rPr>
          <w:t>частью 2 статьи 9</w:t>
        </w:r>
      </w:hyperlink>
      <w:r>
        <w:t xml:space="preserve"> настоящего Закона список избирательных участков с указанием сведений, предусмотренных </w:t>
      </w:r>
      <w:hyperlink w:anchor="P103" w:history="1">
        <w:r>
          <w:rPr>
            <w:color w:val="0000FF"/>
          </w:rPr>
          <w:t>частью 1</w:t>
        </w:r>
      </w:hyperlink>
      <w:r>
        <w:t xml:space="preserve"> настоящей статьи, должен быть опубликован (обнародован) либо доведен до сведения избирателей иным способом соответствующими территориальными избирательными комиссиями не позднее чем за два дня до дня голосования.</w:t>
      </w:r>
    </w:p>
    <w:p w:rsidR="00C92325" w:rsidRDefault="00C92325">
      <w:pPr>
        <w:pStyle w:val="ConsPlusNormal"/>
        <w:ind w:firstLine="540"/>
        <w:jc w:val="both"/>
      </w:pPr>
    </w:p>
    <w:p w:rsidR="00C92325" w:rsidRDefault="00C92325">
      <w:pPr>
        <w:pStyle w:val="ConsPlusTitle"/>
        <w:ind w:firstLine="540"/>
        <w:jc w:val="both"/>
        <w:outlineLvl w:val="2"/>
      </w:pPr>
      <w:r>
        <w:t>Статья 11. Составление списков избирателей</w:t>
      </w:r>
    </w:p>
    <w:p w:rsidR="00C92325" w:rsidRDefault="00C92325">
      <w:pPr>
        <w:pStyle w:val="ConsPlusNormal"/>
        <w:ind w:firstLine="540"/>
        <w:jc w:val="both"/>
      </w:pPr>
    </w:p>
    <w:p w:rsidR="00C92325" w:rsidRDefault="00C92325">
      <w:pPr>
        <w:pStyle w:val="ConsPlusNormal"/>
        <w:ind w:firstLine="540"/>
        <w:jc w:val="both"/>
      </w:pPr>
      <w:r>
        <w:t>1. Списки избирателей составляются территориальной избирательной комиссией отдельно по каждому избирательному участку по форме, установленной Избирательной комиссией Республики Крым.</w:t>
      </w:r>
    </w:p>
    <w:p w:rsidR="00C92325" w:rsidRDefault="00C92325">
      <w:pPr>
        <w:pStyle w:val="ConsPlusNormal"/>
        <w:spacing w:before="220"/>
        <w:ind w:firstLine="540"/>
        <w:jc w:val="both"/>
      </w:pPr>
      <w:bookmarkStart w:id="14" w:name="P109"/>
      <w:bookmarkEnd w:id="14"/>
      <w:r>
        <w:t>2. Списки избирателей составляются территориальной избирательной комиссией не позднее чем за одиннадцать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C92325" w:rsidRDefault="00C92325">
      <w:pPr>
        <w:pStyle w:val="ConsPlusNormal"/>
        <w:spacing w:before="220"/>
        <w:ind w:firstLine="540"/>
        <w:jc w:val="both"/>
      </w:pPr>
      <w:bookmarkStart w:id="15" w:name="P110"/>
      <w:bookmarkEnd w:id="15"/>
      <w:r>
        <w:t xml:space="preserve">3. По избирательному участку, образованному на территории воинской части в соответствии с </w:t>
      </w:r>
      <w:hyperlink w:anchor="P99" w:history="1">
        <w:r>
          <w:rPr>
            <w:color w:val="0000FF"/>
          </w:rPr>
          <w:t>частью 3 статьи 9</w:t>
        </w:r>
      </w:hyperlink>
      <w:r>
        <w:t xml:space="preserve"> настоящего Закона,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одиннадцать дней до дня голосования на основании сведений об избирателях, представляемых командиром воинской части.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ее формирования.</w:t>
      </w:r>
    </w:p>
    <w:p w:rsidR="00C92325" w:rsidRDefault="00C92325">
      <w:pPr>
        <w:pStyle w:val="ConsPlusNormal"/>
        <w:spacing w:before="220"/>
        <w:ind w:firstLine="540"/>
        <w:jc w:val="both"/>
      </w:pPr>
      <w:bookmarkStart w:id="16" w:name="P111"/>
      <w:bookmarkEnd w:id="16"/>
      <w:r>
        <w:lastRenderedPageBreak/>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C92325" w:rsidRDefault="00C92325">
      <w:pPr>
        <w:pStyle w:val="ConsPlusNormal"/>
        <w:spacing w:before="220"/>
        <w:ind w:firstLine="540"/>
        <w:jc w:val="both"/>
      </w:pPr>
      <w:r>
        <w:t xml:space="preserve">5. Сведения об избирателях формируются и уточняются должностными лицами, указанными в </w:t>
      </w:r>
      <w:hyperlink w:anchor="P109" w:history="1">
        <w:r>
          <w:rPr>
            <w:color w:val="0000FF"/>
          </w:rPr>
          <w:t>части 2</w:t>
        </w:r>
      </w:hyperlink>
      <w:r>
        <w:t xml:space="preserve"> настоящей статьи, в порядке, предусмотренном </w:t>
      </w:r>
      <w:hyperlink r:id="rId33" w:history="1">
        <w:r>
          <w:rPr>
            <w:color w:val="0000FF"/>
          </w:rPr>
          <w:t>Положением</w:t>
        </w:r>
      </w:hyperlink>
      <w:r>
        <w:t xml:space="preserve"> о Государственной системе регистрации (учета) избирателей, участников референдума в Российской Федерации, утвержденным Постановлением ЦИК России от 6 ноября 1997 года N 134/973-II,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ее формирования.</w:t>
      </w:r>
    </w:p>
    <w:p w:rsidR="00C92325" w:rsidRDefault="00C92325">
      <w:pPr>
        <w:pStyle w:val="ConsPlusNormal"/>
        <w:spacing w:before="220"/>
        <w:ind w:firstLine="540"/>
        <w:jc w:val="both"/>
      </w:pPr>
      <w:r>
        <w:t>6. При составлении списков избирателей может использоваться Государственная автоматизированная система Российской Федерации "Выборы" (далее - ГАС "Выборы").</w:t>
      </w:r>
    </w:p>
    <w:p w:rsidR="00C92325" w:rsidRDefault="00C92325">
      <w:pPr>
        <w:pStyle w:val="ConsPlusNormal"/>
        <w:spacing w:before="220"/>
        <w:ind w:firstLine="540"/>
        <w:jc w:val="both"/>
      </w:pPr>
      <w:bookmarkStart w:id="17" w:name="P114"/>
      <w:bookmarkEnd w:id="17"/>
      <w:r>
        <w:t>7.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число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(избирательные бюллетени) избирателю, а также для особых отметок и внесения суммарных данных по каждому листу списка избирателей.</w:t>
      </w:r>
    </w:p>
    <w:p w:rsidR="00C92325" w:rsidRDefault="00C92325">
      <w:pPr>
        <w:pStyle w:val="ConsPlusNormal"/>
        <w:spacing w:before="220"/>
        <w:ind w:firstLine="540"/>
        <w:jc w:val="both"/>
      </w:pPr>
      <w:bookmarkStart w:id="18" w:name="P115"/>
      <w:bookmarkEnd w:id="18"/>
      <w:r>
        <w:t>8.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Республики Крым допускается изготовление списка избирателей в рукописном виде.</w:t>
      </w:r>
    </w:p>
    <w:p w:rsidR="00C92325" w:rsidRDefault="00C92325">
      <w:pPr>
        <w:pStyle w:val="ConsPlusNormal"/>
        <w:spacing w:before="220"/>
        <w:ind w:firstLine="540"/>
        <w:jc w:val="both"/>
      </w:pPr>
      <w:r>
        <w:t>Первый экземпляр списка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C92325" w:rsidRDefault="00C92325">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Республики Крым.</w:t>
      </w:r>
    </w:p>
    <w:p w:rsidR="00C92325" w:rsidRDefault="00C92325">
      <w:pPr>
        <w:pStyle w:val="ConsPlusNormal"/>
        <w:spacing w:before="220"/>
        <w:ind w:firstLine="540"/>
        <w:jc w:val="both"/>
      </w:pPr>
      <w:r>
        <w:t xml:space="preserve">9. Первый экземпляр списка избирателей, составленного в соответствии с </w:t>
      </w:r>
      <w:hyperlink w:anchor="P109" w:history="1">
        <w:r>
          <w:rPr>
            <w:color w:val="0000FF"/>
          </w:rPr>
          <w:t>частью 2</w:t>
        </w:r>
      </w:hyperlink>
      <w:r>
        <w:t xml:space="preserve"> настоящей статьи, передается территориальной избирательной комиссией по акту в соответствующую участковую избирательную комиссию не позднее чем за десять дней до дня голосования.</w:t>
      </w:r>
    </w:p>
    <w:p w:rsidR="00C92325" w:rsidRDefault="00C92325">
      <w:pPr>
        <w:pStyle w:val="ConsPlusNormal"/>
        <w:spacing w:before="220"/>
        <w:ind w:firstLine="540"/>
        <w:jc w:val="both"/>
      </w:pPr>
      <w:bookmarkStart w:id="19" w:name="P119"/>
      <w:bookmarkEnd w:id="19"/>
      <w:r>
        <w:t xml:space="preserve">10. Список избирателей, составленный участковой избирательной комиссией в соответствии с </w:t>
      </w:r>
      <w:hyperlink w:anchor="P110" w:history="1">
        <w:r>
          <w:rPr>
            <w:color w:val="0000FF"/>
          </w:rPr>
          <w:t>частями 3</w:t>
        </w:r>
      </w:hyperlink>
      <w:r>
        <w:t xml:space="preserve"> и </w:t>
      </w:r>
      <w:hyperlink w:anchor="P111" w:history="1">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C92325" w:rsidRDefault="00C92325">
      <w:pPr>
        <w:pStyle w:val="ConsPlusNormal"/>
        <w:spacing w:before="220"/>
        <w:ind w:firstLine="540"/>
        <w:jc w:val="both"/>
      </w:pPr>
      <w:r>
        <w:t xml:space="preserve">11.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125" w:history="1">
        <w:r>
          <w:rPr>
            <w:color w:val="0000FF"/>
          </w:rPr>
          <w:t>статьями 12</w:t>
        </w:r>
      </w:hyperlink>
      <w:r>
        <w:t xml:space="preserve"> и </w:t>
      </w:r>
      <w:hyperlink w:anchor="P140" w:history="1">
        <w:r>
          <w:rPr>
            <w:color w:val="0000FF"/>
          </w:rPr>
          <w:t>13</w:t>
        </w:r>
      </w:hyperlink>
      <w: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w:t>
      </w:r>
      <w:r>
        <w:lastRenderedPageBreak/>
        <w:t>Федерации по месту пребывания и по месту жительства в пределах Российской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92325" w:rsidRDefault="00C92325">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книг, на которые разделен список избирателей, и сброшюрована (прошита), что подтверждается печатью участковой избирательной комиссии и подписью ее председателя.</w:t>
      </w:r>
    </w:p>
    <w:p w:rsidR="00C92325" w:rsidRDefault="00C92325">
      <w:pPr>
        <w:pStyle w:val="ConsPlusNormal"/>
        <w:spacing w:before="220"/>
        <w:ind w:firstLine="540"/>
        <w:jc w:val="both"/>
      </w:pPr>
      <w:r>
        <w:t>13. В соответствии с законодательством лица, представляющие сведения об избирателях, несут ответственность за достоверность и полноту соответствующих сведений, а также за своевременность их представления.</w:t>
      </w:r>
    </w:p>
    <w:p w:rsidR="00C92325" w:rsidRDefault="00C92325">
      <w:pPr>
        <w:pStyle w:val="ConsPlusNormal"/>
        <w:spacing w:before="220"/>
        <w:ind w:firstLine="540"/>
        <w:jc w:val="both"/>
      </w:pPr>
      <w:r>
        <w:t>14. После официального опубликования результатов выборов депутатов Государственного Совета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C92325" w:rsidRDefault="00C92325">
      <w:pPr>
        <w:pStyle w:val="ConsPlusNormal"/>
        <w:ind w:firstLine="540"/>
        <w:jc w:val="both"/>
      </w:pPr>
    </w:p>
    <w:p w:rsidR="00C92325" w:rsidRDefault="00C92325">
      <w:pPr>
        <w:pStyle w:val="ConsPlusTitle"/>
        <w:ind w:firstLine="540"/>
        <w:jc w:val="both"/>
        <w:outlineLvl w:val="2"/>
      </w:pPr>
      <w:bookmarkStart w:id="20" w:name="P125"/>
      <w:bookmarkEnd w:id="20"/>
      <w:r>
        <w:t>Статья 12. Порядок включения в список избирателей и исключения из списка избирателей граждан Российской Федерации</w:t>
      </w:r>
    </w:p>
    <w:p w:rsidR="00C92325" w:rsidRDefault="00C92325">
      <w:pPr>
        <w:pStyle w:val="ConsPlusNormal"/>
        <w:ind w:firstLine="540"/>
        <w:jc w:val="both"/>
      </w:pPr>
    </w:p>
    <w:p w:rsidR="00C92325" w:rsidRDefault="00C92325">
      <w:pPr>
        <w:pStyle w:val="ConsPlusNormal"/>
        <w:ind w:firstLine="540"/>
        <w:jc w:val="both"/>
      </w:pPr>
      <w: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w:t>
      </w:r>
    </w:p>
    <w:p w:rsidR="00C92325" w:rsidRDefault="00C92325">
      <w:pPr>
        <w:pStyle w:val="ConsPlusNormal"/>
        <w:spacing w:before="220"/>
        <w:ind w:firstLine="540"/>
        <w:jc w:val="both"/>
      </w:pPr>
      <w:r>
        <w:t>2. Гражданин Российской Федерации включается в список избирателей только на одном избирательном участке.</w:t>
      </w:r>
    </w:p>
    <w:p w:rsidR="00C92325" w:rsidRDefault="00C92325">
      <w:pPr>
        <w:pStyle w:val="ConsPlusNormal"/>
        <w:spacing w:before="220"/>
        <w:ind w:firstLine="540"/>
        <w:jc w:val="both"/>
      </w:pPr>
      <w:r>
        <w:t>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выборах депутатов Государственного Совета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C92325" w:rsidRDefault="00C92325">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w:t>
      </w:r>
      <w:hyperlink r:id="rId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C92325" w:rsidRDefault="00C92325">
      <w:pPr>
        <w:pStyle w:val="ConsPlusNormal"/>
        <w:spacing w:before="220"/>
        <w:ind w:firstLine="540"/>
        <w:jc w:val="both"/>
      </w:pPr>
      <w:r>
        <w:t xml:space="preserve">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36"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95" w:history="1">
        <w:r>
          <w:rPr>
            <w:color w:val="0000FF"/>
          </w:rPr>
          <w:t>частью 18 статьи 65</w:t>
        </w:r>
      </w:hyperlink>
      <w:r>
        <w:t xml:space="preserve"> настоящего </w:t>
      </w:r>
      <w:r>
        <w:lastRenderedPageBreak/>
        <w:t>Закона.</w:t>
      </w:r>
    </w:p>
    <w:p w:rsidR="00C92325" w:rsidRDefault="00C92325">
      <w:pPr>
        <w:pStyle w:val="ConsPlusNormal"/>
        <w:spacing w:before="220"/>
        <w:ind w:firstLine="540"/>
        <w:jc w:val="both"/>
      </w:pPr>
      <w:r>
        <w:t>4. Военнослужащие, проживающие вне пределов расположения воинской части, включаются в списки избирателей по месту их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C92325" w:rsidRDefault="00C92325">
      <w:pPr>
        <w:pStyle w:val="ConsPlusNormal"/>
        <w:spacing w:before="22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w:t>
      </w:r>
    </w:p>
    <w:p w:rsidR="00C92325" w:rsidRDefault="00C92325">
      <w:pPr>
        <w:pStyle w:val="ConsPlusNormal"/>
        <w:spacing w:before="220"/>
        <w:ind w:firstLine="540"/>
        <w:jc w:val="both"/>
      </w:pPr>
      <w:r>
        <w:t>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w:t>
      </w:r>
    </w:p>
    <w:p w:rsidR="00C92325" w:rsidRDefault="00C92325">
      <w:pPr>
        <w:pStyle w:val="ConsPlusNormal"/>
        <w:spacing w:before="220"/>
        <w:ind w:firstLine="540"/>
        <w:jc w:val="both"/>
      </w:pPr>
      <w:r>
        <w:t>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C92325" w:rsidRDefault="00C92325">
      <w:pPr>
        <w:pStyle w:val="ConsPlusNormal"/>
        <w:spacing w:before="220"/>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 и по личному письменному заявлению.</w:t>
      </w:r>
    </w:p>
    <w:p w:rsidR="00C92325" w:rsidRDefault="00C92325">
      <w:pPr>
        <w:pStyle w:val="ConsPlusNormal"/>
        <w:spacing w:before="220"/>
        <w:ind w:firstLine="540"/>
        <w:jc w:val="both"/>
      </w:pPr>
      <w:r>
        <w:t xml:space="preserve">7.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w:t>
      </w:r>
      <w:hyperlink w:anchor="P115" w:history="1">
        <w:r>
          <w:rPr>
            <w:color w:val="0000FF"/>
          </w:rPr>
          <w:t>частями 8</w:t>
        </w:r>
      </w:hyperlink>
      <w:r>
        <w:t xml:space="preserve"> и </w:t>
      </w:r>
      <w:hyperlink w:anchor="P119" w:history="1">
        <w:r>
          <w:rPr>
            <w:color w:val="0000FF"/>
          </w:rPr>
          <w:t>10 статьи 11</w:t>
        </w:r>
      </w:hyperlink>
      <w: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C92325" w:rsidRDefault="00C92325">
      <w:pPr>
        <w:pStyle w:val="ConsPlusNormal"/>
        <w:spacing w:before="220"/>
        <w:ind w:firstLine="540"/>
        <w:jc w:val="both"/>
      </w:pPr>
      <w:r>
        <w:t>8. Вносить какие-либо изменения в списки избирателей после окончания голосования и начала подсчета голосов избирателей запрещается.</w:t>
      </w:r>
    </w:p>
    <w:p w:rsidR="00C92325" w:rsidRDefault="00C92325">
      <w:pPr>
        <w:pStyle w:val="ConsPlusNormal"/>
        <w:ind w:firstLine="540"/>
        <w:jc w:val="both"/>
      </w:pPr>
    </w:p>
    <w:p w:rsidR="00C92325" w:rsidRDefault="00C92325">
      <w:pPr>
        <w:pStyle w:val="ConsPlusTitle"/>
        <w:ind w:firstLine="540"/>
        <w:jc w:val="both"/>
        <w:outlineLvl w:val="2"/>
      </w:pPr>
      <w:bookmarkStart w:id="21" w:name="P140"/>
      <w:bookmarkEnd w:id="21"/>
      <w:r>
        <w:t>Статья 13. Ознакомление избирателей со списком избирателей</w:t>
      </w:r>
    </w:p>
    <w:p w:rsidR="00C92325" w:rsidRDefault="00C92325">
      <w:pPr>
        <w:pStyle w:val="ConsPlusNormal"/>
        <w:ind w:firstLine="540"/>
        <w:jc w:val="both"/>
      </w:pPr>
    </w:p>
    <w:p w:rsidR="00C92325" w:rsidRDefault="00C92325">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десять дней до дня голосования, а в предусмотренных </w:t>
      </w:r>
      <w:hyperlink w:anchor="P110" w:history="1">
        <w:r>
          <w:rPr>
            <w:color w:val="0000FF"/>
          </w:rPr>
          <w:t>частями 3</w:t>
        </w:r>
      </w:hyperlink>
      <w:r>
        <w:t xml:space="preserve"> и </w:t>
      </w:r>
      <w:hyperlink w:anchor="P111" w:history="1">
        <w:r>
          <w:rPr>
            <w:color w:val="0000FF"/>
          </w:rPr>
          <w:t>4 статьи 11</w:t>
        </w:r>
      </w:hyperlink>
      <w:r>
        <w:t xml:space="preserve"> настоящего Закона случаях составления списка </w:t>
      </w:r>
      <w:r>
        <w:lastRenderedPageBreak/>
        <w:t>избирателей позднее этого срока - непосредственно после составления списка избирателей.</w:t>
      </w:r>
    </w:p>
    <w:p w:rsidR="00C92325" w:rsidRDefault="00C92325">
      <w:pPr>
        <w:pStyle w:val="ConsPlusNormal"/>
        <w:spacing w:before="220"/>
        <w:ind w:firstLine="540"/>
        <w:jc w:val="both"/>
      </w:pPr>
      <w:r>
        <w:t>Ознакомление со списком избирателей проводит член участковой избирательной комиссии с правом решающего голоса с соблюдением требований по обеспечению конфиденциальности персональных данных избирателей и сохранности списка избирателей.</w:t>
      </w:r>
    </w:p>
    <w:p w:rsidR="00C92325" w:rsidRDefault="00C92325">
      <w:pPr>
        <w:pStyle w:val="ConsPlusNormal"/>
        <w:spacing w:before="220"/>
        <w:ind w:firstLine="540"/>
        <w:jc w:val="both"/>
      </w:pPr>
      <w:bookmarkStart w:id="22" w:name="P144"/>
      <w:bookmarkEnd w:id="22"/>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C92325" w:rsidRDefault="00C92325">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144"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сроки, установленные </w:t>
      </w:r>
      <w:hyperlink r:id="rId37" w:history="1">
        <w:r>
          <w:rPr>
            <w:color w:val="0000FF"/>
          </w:rPr>
          <w:t>пунктом 16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C92325" w:rsidRDefault="00C92325">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14" w:history="1">
        <w:r>
          <w:rPr>
            <w:color w:val="0000FF"/>
          </w:rPr>
          <w:t>части 7 статьи 11</w:t>
        </w:r>
      </w:hyperlink>
      <w:r>
        <w:t xml:space="preserve"> настоящего Закона сведений об избирателях, включенных в список избирателей на соответствующем избирательном участке.</w:t>
      </w:r>
    </w:p>
    <w:p w:rsidR="00C92325" w:rsidRDefault="00C92325">
      <w:pPr>
        <w:pStyle w:val="ConsPlusNormal"/>
      </w:pPr>
    </w:p>
    <w:p w:rsidR="00C92325" w:rsidRDefault="00C92325">
      <w:pPr>
        <w:pStyle w:val="ConsPlusTitle"/>
        <w:jc w:val="center"/>
        <w:outlineLvl w:val="1"/>
      </w:pPr>
      <w:r>
        <w:t>Глава 3. ИЗБИРАТЕЛЬНЫЕ КОМИССИИ</w:t>
      </w:r>
    </w:p>
    <w:p w:rsidR="00C92325" w:rsidRDefault="00C92325">
      <w:pPr>
        <w:pStyle w:val="ConsPlusNormal"/>
        <w:ind w:firstLine="540"/>
        <w:jc w:val="both"/>
      </w:pPr>
    </w:p>
    <w:p w:rsidR="00C92325" w:rsidRDefault="00C92325">
      <w:pPr>
        <w:pStyle w:val="ConsPlusTitle"/>
        <w:ind w:firstLine="540"/>
        <w:jc w:val="both"/>
        <w:outlineLvl w:val="2"/>
      </w:pPr>
      <w:r>
        <w:t>Статья 14. Система избирательных комиссий по выборам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bookmarkStart w:id="23" w:name="P153"/>
      <w:bookmarkEnd w:id="23"/>
      <w:r>
        <w:t>1. Подготовку и проведение выборов депутатов Государственного Совета, обеспечение реализации и защиты избирательных прав граждан осуществляют следующие избирательные комиссии, перечисленные в порядке от вышестоящих к нижестоящим:</w:t>
      </w:r>
    </w:p>
    <w:p w:rsidR="00C92325" w:rsidRDefault="00C92325">
      <w:pPr>
        <w:pStyle w:val="ConsPlusNormal"/>
        <w:spacing w:before="220"/>
        <w:ind w:firstLine="540"/>
        <w:jc w:val="both"/>
      </w:pPr>
      <w:r>
        <w:t>1) Избирательная комиссия Республики Крым;</w:t>
      </w:r>
    </w:p>
    <w:p w:rsidR="00C92325" w:rsidRDefault="00C92325">
      <w:pPr>
        <w:pStyle w:val="ConsPlusNormal"/>
        <w:spacing w:before="220"/>
        <w:ind w:firstLine="540"/>
        <w:jc w:val="both"/>
      </w:pPr>
      <w:r>
        <w:t>2) окружные избирательные комиссии;</w:t>
      </w:r>
    </w:p>
    <w:p w:rsidR="00C92325" w:rsidRDefault="00C92325">
      <w:pPr>
        <w:pStyle w:val="ConsPlusNormal"/>
        <w:spacing w:before="220"/>
        <w:ind w:firstLine="540"/>
        <w:jc w:val="both"/>
      </w:pPr>
      <w:r>
        <w:t>3) территориальные избирательные комиссии;</w:t>
      </w:r>
    </w:p>
    <w:p w:rsidR="00C92325" w:rsidRDefault="00C92325">
      <w:pPr>
        <w:pStyle w:val="ConsPlusNormal"/>
        <w:spacing w:before="220"/>
        <w:ind w:firstLine="540"/>
        <w:jc w:val="both"/>
      </w:pPr>
      <w:r>
        <w:t>4) участковые избирательные комиссии.</w:t>
      </w:r>
    </w:p>
    <w:p w:rsidR="00C92325" w:rsidRDefault="00C92325">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C92325" w:rsidRDefault="00C92325">
      <w:pPr>
        <w:pStyle w:val="ConsPlusNormal"/>
        <w:spacing w:before="220"/>
        <w:ind w:firstLine="540"/>
        <w:jc w:val="both"/>
      </w:pPr>
      <w:r>
        <w:t xml:space="preserve">3. В соответствии с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w:t>
      </w:r>
      <w:r>
        <w:lastRenderedPageBreak/>
        <w:t>вышестоящая избирательная комиссия.</w:t>
      </w:r>
    </w:p>
    <w:p w:rsidR="00C92325" w:rsidRDefault="00C92325">
      <w:pPr>
        <w:pStyle w:val="ConsPlusNormal"/>
        <w:ind w:firstLine="540"/>
        <w:jc w:val="both"/>
      </w:pPr>
    </w:p>
    <w:p w:rsidR="00C92325" w:rsidRDefault="00C92325">
      <w:pPr>
        <w:pStyle w:val="ConsPlusTitle"/>
        <w:ind w:firstLine="540"/>
        <w:jc w:val="both"/>
        <w:outlineLvl w:val="2"/>
      </w:pPr>
      <w:r>
        <w:t>Статья 15. Порядок формирования и полномочия Избирательной комиссии Республики Крым</w:t>
      </w:r>
    </w:p>
    <w:p w:rsidR="00C92325" w:rsidRDefault="00C92325">
      <w:pPr>
        <w:pStyle w:val="ConsPlusNormal"/>
        <w:ind w:firstLine="540"/>
        <w:jc w:val="both"/>
      </w:pPr>
    </w:p>
    <w:p w:rsidR="00C92325" w:rsidRDefault="00C92325">
      <w:pPr>
        <w:pStyle w:val="ConsPlusNormal"/>
        <w:ind w:firstLine="540"/>
        <w:jc w:val="both"/>
      </w:pPr>
      <w:r>
        <w:t xml:space="preserve">1. Избирательная комиссия Республики Крым формируется в соответствии со </w:t>
      </w:r>
      <w:hyperlink r:id="rId39" w:history="1">
        <w:r>
          <w:rPr>
            <w:color w:val="0000FF"/>
          </w:rPr>
          <w:t>статьями 22</w:t>
        </w:r>
      </w:hyperlink>
      <w:r>
        <w:t xml:space="preserve"> и </w:t>
      </w:r>
      <w:hyperlink r:id="rId40" w:history="1">
        <w:r>
          <w:rPr>
            <w:color w:val="0000FF"/>
          </w:rPr>
          <w:t>23</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в соответствии с настоящим Законом в составе 14 членов комиссии с правом решающего голоса.</w:t>
      </w:r>
    </w:p>
    <w:p w:rsidR="00C92325" w:rsidRDefault="00C92325">
      <w:pPr>
        <w:pStyle w:val="ConsPlusNormal"/>
        <w:spacing w:before="220"/>
        <w:ind w:firstLine="540"/>
        <w:jc w:val="both"/>
      </w:pPr>
      <w:r>
        <w:t>2. Формирование Избирательной комиссии Республики Крым осуществляется Государственным Советом и Главой Республики Крым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предложений других политических партий и иных общественных объединений.</w:t>
      </w:r>
    </w:p>
    <w:p w:rsidR="00C92325" w:rsidRDefault="00C92325">
      <w:pPr>
        <w:pStyle w:val="ConsPlusNormal"/>
        <w:spacing w:before="220"/>
        <w:ind w:firstLine="540"/>
        <w:jc w:val="both"/>
      </w:pPr>
      <w:r>
        <w:t>Формирование Избирательной комиссии Республики Крым осуществляется также на основе предложений представительных органов муниципальных образований, Избирательной комиссии Республики Крым предыдущего состава, Центральной избирательной комиссии Российской Федерации.</w:t>
      </w:r>
    </w:p>
    <w:p w:rsidR="00C92325" w:rsidRDefault="00C92325">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Государственного Совета право внесения предложений по кандидатурам в состав Избирательной комиссии Республики Крым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при этом указанные предложения подлежат рассмотрению в порядке, предусмотренном </w:t>
      </w:r>
      <w:hyperlink r:id="rId41" w:history="1">
        <w:r>
          <w:rPr>
            <w:color w:val="0000FF"/>
          </w:rPr>
          <w:t>пунктом 7 статьи 23</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68" w:history="1">
        <w:r>
          <w:rPr>
            <w:color w:val="0000FF"/>
          </w:rPr>
          <w:t>частью 5</w:t>
        </w:r>
      </w:hyperlink>
      <w:r>
        <w:t xml:space="preserve"> настоящей статьи.</w:t>
      </w:r>
    </w:p>
    <w:p w:rsidR="00C92325" w:rsidRDefault="00C92325">
      <w:pPr>
        <w:pStyle w:val="ConsPlusNormal"/>
        <w:spacing w:before="220"/>
        <w:ind w:firstLine="540"/>
        <w:jc w:val="both"/>
      </w:pPr>
      <w:r>
        <w:t>4. Формирование Избирательной комиссии Республики Крым Государственным Советом и Главой Республики Крым осуществляется исключительно на равной основе. Половина членов Избирательной комиссии Республики Крым назначается Государственным Советом, другая половина - Главой Республики Крым.</w:t>
      </w:r>
    </w:p>
    <w:p w:rsidR="00C92325" w:rsidRDefault="00C92325">
      <w:pPr>
        <w:pStyle w:val="ConsPlusNormal"/>
        <w:spacing w:before="220"/>
        <w:ind w:firstLine="540"/>
        <w:jc w:val="both"/>
      </w:pPr>
      <w:bookmarkStart w:id="24" w:name="P168"/>
      <w:bookmarkEnd w:id="24"/>
      <w:r>
        <w:t>5. Как Государственный Совет, так и Глава Республики Крым обязаны назначить не менее одной второй от назначаемого ими числа членов Избирательной комиссии Республики Крым на основе поступивших предложений:</w:t>
      </w:r>
    </w:p>
    <w:p w:rsidR="00C92325" w:rsidRDefault="00C92325">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92325" w:rsidRDefault="00C92325">
      <w:pPr>
        <w:pStyle w:val="ConsPlusNormal"/>
        <w:spacing w:before="220"/>
        <w:ind w:firstLine="540"/>
        <w:jc w:val="both"/>
      </w:pPr>
      <w:r>
        <w:t>2) избирательных объединений, выдвинувших республиканские списки кандидатов, допущенные к распределению депутатских мандатов в Государственном Совете.</w:t>
      </w:r>
    </w:p>
    <w:p w:rsidR="00C92325" w:rsidRDefault="00C92325">
      <w:pPr>
        <w:pStyle w:val="ConsPlusNormal"/>
        <w:spacing w:before="220"/>
        <w:ind w:firstLine="540"/>
        <w:jc w:val="both"/>
      </w:pPr>
      <w:r>
        <w:t>6. Как Государственный Совет, так и Глава Республики Крым обязаны назначить не менее одного члена Избирательной комиссии Республики Крым на основе поступивших предложений Центральной избирательной комиссии Российской Федерации.</w:t>
      </w:r>
    </w:p>
    <w:p w:rsidR="00C92325" w:rsidRDefault="00C92325">
      <w:pPr>
        <w:pStyle w:val="ConsPlusNormal"/>
        <w:spacing w:before="220"/>
        <w:ind w:firstLine="540"/>
        <w:jc w:val="both"/>
      </w:pPr>
      <w:r>
        <w:t xml:space="preserve">7. В Избирательную комиссию Республики Крым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Республики Крым с правом решающего голоса. При этом политическая партия, избирательное объединение, иное общественное </w:t>
      </w:r>
      <w:r>
        <w:lastRenderedPageBreak/>
        <w:t>объединение не вправе предлагать одновременно несколько кандидатур в состав Избирательной комиссии Республики Крым.</w:t>
      </w:r>
    </w:p>
    <w:p w:rsidR="00C92325" w:rsidRDefault="00C92325">
      <w:pPr>
        <w:pStyle w:val="ConsPlusNormal"/>
        <w:spacing w:before="220"/>
        <w:ind w:firstLine="540"/>
        <w:jc w:val="both"/>
      </w:pPr>
      <w:r>
        <w:t>8. Государственные и муниципальные служащие не могут составлять более одной второй от общего числа членов Избирательной комиссии Республики Крым.</w:t>
      </w:r>
    </w:p>
    <w:p w:rsidR="00C92325" w:rsidRDefault="00C92325">
      <w:pPr>
        <w:pStyle w:val="ConsPlusNormal"/>
        <w:spacing w:before="220"/>
        <w:ind w:firstLine="540"/>
        <w:jc w:val="both"/>
      </w:pPr>
      <w:r>
        <w:t>9. Решения о формировании Избирательной комиссии Республики Крым нового состава должны быть приняты Государственным Советом и Главой Республики Крым не ранее чем за девяносто и не позднее чем за шестьдесят календарных дней до истечения срока полномочий Избирательной комиссии Республики Крым предыдущего состава и опубликованы не позднее пяти календарных дней со дня их принятия.</w:t>
      </w:r>
    </w:p>
    <w:p w:rsidR="00C92325" w:rsidRDefault="00C92325">
      <w:pPr>
        <w:pStyle w:val="ConsPlusNormal"/>
        <w:spacing w:before="220"/>
        <w:ind w:firstLine="540"/>
        <w:jc w:val="both"/>
      </w:pPr>
      <w:r>
        <w:t xml:space="preserve">Если срок полномочий Избирательной комиссии Республики Крым истекает в период избирательной кампании, формирование нового состава Избирательной комиссии Республики Крым не производится до дня официального опубликования результатов выборов в соответствии с </w:t>
      </w:r>
      <w:hyperlink r:id="rId42" w:history="1">
        <w:r>
          <w:rPr>
            <w:color w:val="0000FF"/>
          </w:rPr>
          <w:t>пунктом 9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10. Срок приема предложений по формированию нового состава Избирательной комиссии Республики Крым составляет тридцать календарных дней со дня опубликования решений Государственного Совета и Главы Республики Крым о формировании Избирательной комиссии Республики Крым нового состава.</w:t>
      </w:r>
    </w:p>
    <w:p w:rsidR="00C92325" w:rsidRDefault="00C92325">
      <w:pPr>
        <w:pStyle w:val="ConsPlusNormal"/>
        <w:spacing w:before="220"/>
        <w:ind w:firstLine="540"/>
        <w:jc w:val="both"/>
      </w:pPr>
      <w:r>
        <w:t>11. Государственный Совет и Глава Республики Крым назначают членов Избирательной комиссии Республики Крым не позднее чем за семь календарных дней до истечения срока полномочий Избирательной комиссии Республики Крым предыдущего состава, который исчисляется со дня ее первого заседания.</w:t>
      </w:r>
    </w:p>
    <w:p w:rsidR="00C92325" w:rsidRDefault="00C92325">
      <w:pPr>
        <w:pStyle w:val="ConsPlusNormal"/>
        <w:spacing w:before="220"/>
        <w:ind w:firstLine="540"/>
        <w:jc w:val="both"/>
      </w:pPr>
      <w:r>
        <w:t>12. Предложения по кандидатурам для назначения членами Избирательной комиссии Республики Крым с правом решающего голоса от политических партий, избирательных объединений, иных общественных объединений, Избирательной комиссии Республики Крым, Центральной избирательной комиссии Российской Федерации, представительных органов муниципальных образований должны быть приняты уполномоченными на то органами в порядке, предусмотренном их уставами, регламентами, и оформлены решением (постановлением, выпиской из протокола заседания, собрания, конференции, съезда).</w:t>
      </w:r>
    </w:p>
    <w:p w:rsidR="00C92325" w:rsidRDefault="00C92325">
      <w:pPr>
        <w:pStyle w:val="ConsPlusNormal"/>
        <w:spacing w:before="220"/>
        <w:ind w:firstLine="540"/>
        <w:jc w:val="both"/>
      </w:pPr>
      <w:r>
        <w:t>К предложению по кандидатурам для назначения членами Избирательной комиссии Республики Крым с правом решающего голоса прилагаются:</w:t>
      </w:r>
    </w:p>
    <w:p w:rsidR="00C92325" w:rsidRDefault="00C92325">
      <w:pPr>
        <w:pStyle w:val="ConsPlusNormal"/>
        <w:spacing w:before="220"/>
        <w:ind w:firstLine="540"/>
        <w:jc w:val="both"/>
      </w:pPr>
      <w:r>
        <w:t>1) копия документа, удостоверяющего личность кандидата в члены Избирательной комиссии Республики Крым с правом решающего голоса;</w:t>
      </w:r>
    </w:p>
    <w:p w:rsidR="00C92325" w:rsidRDefault="00C92325">
      <w:pPr>
        <w:pStyle w:val="ConsPlusNormal"/>
        <w:spacing w:before="220"/>
        <w:ind w:firstLine="540"/>
        <w:jc w:val="both"/>
      </w:pPr>
      <w:r>
        <w:t>2) копия документа об образовании и (или) о квалификации кандидата в члены Избирательной комиссии Республики Крым с правом решающего голоса;</w:t>
      </w:r>
    </w:p>
    <w:p w:rsidR="00C92325" w:rsidRDefault="00C92325">
      <w:pPr>
        <w:pStyle w:val="ConsPlusNormal"/>
        <w:spacing w:before="220"/>
        <w:ind w:firstLine="540"/>
        <w:jc w:val="both"/>
      </w:pPr>
      <w:r>
        <w:t>3) копия трудовой книжки или справка с места работы кандидата в члены Избирательной комиссии Республики Крым с правом решающего голоса;</w:t>
      </w:r>
    </w:p>
    <w:p w:rsidR="00C92325" w:rsidRDefault="00C92325">
      <w:pPr>
        <w:pStyle w:val="ConsPlusNormal"/>
        <w:spacing w:before="220"/>
        <w:ind w:firstLine="540"/>
        <w:jc w:val="both"/>
      </w:pPr>
      <w:r>
        <w:t>4) согласие кандидата на его назначение членом Избирательной комиссии Республики Крым с правом решающего голоса;</w:t>
      </w:r>
    </w:p>
    <w:p w:rsidR="00C92325" w:rsidRDefault="00C92325">
      <w:pPr>
        <w:pStyle w:val="ConsPlusNormal"/>
        <w:spacing w:before="220"/>
        <w:ind w:firstLine="540"/>
        <w:jc w:val="both"/>
      </w:pPr>
      <w:r>
        <w:t xml:space="preserve">5) копия документа, подтверждающего подачу кандидатом, признанным в соответствии с </w:t>
      </w:r>
      <w:hyperlink r:id="rId43"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гражданином Российской Федерации и получившим документ, удостоверяющий личность </w:t>
      </w:r>
      <w:r>
        <w:lastRenderedPageBreak/>
        <w:t>гражданина Российской Федерации, заявления о нежелании состоять в гражданстве иностранного государства.</w:t>
      </w:r>
    </w:p>
    <w:p w:rsidR="00C92325" w:rsidRDefault="00C92325">
      <w:pPr>
        <w:pStyle w:val="ConsPlusNormal"/>
        <w:spacing w:before="220"/>
        <w:ind w:firstLine="540"/>
        <w:jc w:val="both"/>
      </w:pPr>
      <w:r>
        <w:t>Политические партии, иные общественные объединения представляют также копии устава и свидетельства о регистрации в соответствующем государственном органе.</w:t>
      </w:r>
    </w:p>
    <w:p w:rsidR="00C92325" w:rsidRDefault="00C92325">
      <w:pPr>
        <w:pStyle w:val="ConsPlusNormal"/>
        <w:spacing w:before="220"/>
        <w:ind w:firstLine="540"/>
        <w:jc w:val="both"/>
      </w:pPr>
      <w:r>
        <w:t>Предложения по кандидатурам для назначения членами Избирательной комиссии Республики Крым с правом решающего голоса представляются в Государственный Совет или Главе Республики Крым.</w:t>
      </w:r>
    </w:p>
    <w:p w:rsidR="00C92325" w:rsidRDefault="00C92325">
      <w:pPr>
        <w:pStyle w:val="ConsPlusNormal"/>
        <w:spacing w:before="220"/>
        <w:ind w:firstLine="540"/>
        <w:jc w:val="both"/>
      </w:pPr>
      <w:r>
        <w:t xml:space="preserve">13. Назначение половины членов Избирательной комиссии Республики Крым Государственным Советом проводится на его заседании в порядке, установленном </w:t>
      </w:r>
      <w:hyperlink r:id="rId44" w:history="1">
        <w:r>
          <w:rPr>
            <w:color w:val="0000FF"/>
          </w:rPr>
          <w:t>Регламентом</w:t>
        </w:r>
      </w:hyperlink>
      <w:r>
        <w:t xml:space="preserve"> Государственного Совета Республики Крым.</w:t>
      </w:r>
    </w:p>
    <w:p w:rsidR="00C92325" w:rsidRDefault="00C92325">
      <w:pPr>
        <w:pStyle w:val="ConsPlusNormal"/>
        <w:spacing w:before="220"/>
        <w:ind w:firstLine="540"/>
        <w:jc w:val="both"/>
      </w:pPr>
      <w:r>
        <w:t>14. Решения о назначении членов Избирательной комиссии Республики Крым оформляются постановлением Государственного Совета и указом Главы Республики Крым, которые подлежат официальному опубликованию не позднее 5 календарных дней со дня их принятия.</w:t>
      </w:r>
    </w:p>
    <w:p w:rsidR="00C92325" w:rsidRDefault="00C92325">
      <w:pPr>
        <w:pStyle w:val="ConsPlusNormal"/>
        <w:spacing w:before="220"/>
        <w:ind w:firstLine="540"/>
        <w:jc w:val="both"/>
      </w:pPr>
      <w:r>
        <w:t>15. Избирательная комиссия Республики Крым при подготовке и проведении выборов депутатов Государственного Совета в пределах своих полномочий, установленных федеральными законами и законами Республики Крым:</w:t>
      </w:r>
    </w:p>
    <w:p w:rsidR="00C92325" w:rsidRDefault="00C92325">
      <w:pPr>
        <w:pStyle w:val="ConsPlusNormal"/>
        <w:spacing w:before="220"/>
        <w:ind w:firstLine="540"/>
        <w:jc w:val="both"/>
      </w:pPr>
      <w:r>
        <w:t>1) организует подготовку и проведение выборов, руководит деятельностью нижестоящих избирательных комиссий;</w:t>
      </w:r>
    </w:p>
    <w:p w:rsidR="00C92325" w:rsidRDefault="00C92325">
      <w:pPr>
        <w:pStyle w:val="ConsPlusNormal"/>
        <w:spacing w:before="220"/>
        <w:ind w:firstLine="540"/>
        <w:jc w:val="both"/>
      </w:pPr>
      <w:r>
        <w:t>2) формирует окружные избирательные комиссии и назначает их председателей;</w:t>
      </w:r>
    </w:p>
    <w:p w:rsidR="00C92325" w:rsidRDefault="00C92325">
      <w:pPr>
        <w:pStyle w:val="ConsPlusNormal"/>
        <w:spacing w:before="220"/>
        <w:ind w:firstLine="540"/>
        <w:jc w:val="both"/>
      </w:pPr>
      <w:r>
        <w:t xml:space="preserve">3)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4) осуществляет контроль за соблюдением избирательных прав граждан, обеспечивает единообразное применение настоящего Закона;</w:t>
      </w:r>
    </w:p>
    <w:p w:rsidR="00C92325" w:rsidRDefault="00C92325">
      <w:pPr>
        <w:pStyle w:val="ConsPlusNormal"/>
        <w:spacing w:before="220"/>
        <w:ind w:firstLine="540"/>
        <w:jc w:val="both"/>
      </w:pPr>
      <w:r>
        <w:t>5) принимает инструкции и иные нормативные акты по вопросам применения настоящего Закона;</w:t>
      </w:r>
    </w:p>
    <w:p w:rsidR="00C92325" w:rsidRDefault="00C92325">
      <w:pPr>
        <w:pStyle w:val="ConsPlusNormal"/>
        <w:spacing w:before="220"/>
        <w:ind w:firstLine="540"/>
        <w:jc w:val="both"/>
      </w:pPr>
      <w:r>
        <w:t>6) оказывает нижестоящим избирательным комиссиям правовую, методическую, организационно-техническую и иную помощь;</w:t>
      </w:r>
    </w:p>
    <w:p w:rsidR="00C92325" w:rsidRDefault="00C92325">
      <w:pPr>
        <w:pStyle w:val="ConsPlusNormal"/>
        <w:spacing w:before="220"/>
        <w:ind w:firstLine="540"/>
        <w:jc w:val="both"/>
      </w:pPr>
      <w:r>
        <w:t>7)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C92325" w:rsidRDefault="00C92325">
      <w:pPr>
        <w:pStyle w:val="ConsPlusNormal"/>
        <w:spacing w:before="220"/>
        <w:ind w:firstLine="540"/>
        <w:jc w:val="both"/>
      </w:pPr>
      <w:r>
        <w:t xml:space="preserve">8)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w:t>
      </w:r>
      <w:hyperlink r:id="rId46" w:history="1">
        <w:r>
          <w:rPr>
            <w:color w:val="0000FF"/>
          </w:rPr>
          <w:t>пункта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представленных главами местных администраций муниципальных районов, городских округов, данные о числе избирателей, зарегистрированных на территории каждого муниципального района, городского округа;</w:t>
      </w:r>
    </w:p>
    <w:p w:rsidR="00C92325" w:rsidRDefault="00C92325">
      <w:pPr>
        <w:pStyle w:val="ConsPlusNormal"/>
        <w:spacing w:before="220"/>
        <w:ind w:firstLine="540"/>
        <w:jc w:val="both"/>
      </w:pPr>
      <w:r>
        <w:t xml:space="preserve">9) заслушивает сообщения органов исполнительной власти Республики Крым и органов местного самоуправления в Республике Крым (далее - органов местного самоуправления) по </w:t>
      </w:r>
      <w:r>
        <w:lastRenderedPageBreak/>
        <w:t>вопросам, связанным с подготовкой и проведением выборов депутатов Государственного Совета;</w:t>
      </w:r>
    </w:p>
    <w:p w:rsidR="00C92325" w:rsidRDefault="00C92325">
      <w:pPr>
        <w:pStyle w:val="ConsPlusNormal"/>
        <w:spacing w:before="220"/>
        <w:ind w:firstLine="540"/>
        <w:jc w:val="both"/>
      </w:pPr>
      <w:r>
        <w:t>10) распределяет средства, выделенные из бюджета Республики Крым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расходованием этих средств, а также за источниками поступления, правильным учетом и использованием денежных средств избирательных фондов кандидатов, избирательных объединений;</w:t>
      </w:r>
    </w:p>
    <w:p w:rsidR="00C92325" w:rsidRDefault="00C92325">
      <w:pPr>
        <w:pStyle w:val="ConsPlusNormal"/>
        <w:spacing w:before="220"/>
        <w:ind w:firstLine="540"/>
        <w:jc w:val="both"/>
      </w:pPr>
      <w:r>
        <w:t>11) заверяет и регистрирует республиканские списки кандидатов, опубликовывает зарегистрированные республиканские списки кандидатов;</w:t>
      </w:r>
    </w:p>
    <w:p w:rsidR="00C92325" w:rsidRDefault="00C92325">
      <w:pPr>
        <w:pStyle w:val="ConsPlusNormal"/>
        <w:spacing w:before="220"/>
        <w:ind w:firstLine="540"/>
        <w:jc w:val="both"/>
      </w:pPr>
      <w:r>
        <w:t>12) выдает кандидатам, входящим в состав зарегистрированных республиканских списков кандидатов, удостоверения установленной формы;</w:t>
      </w:r>
    </w:p>
    <w:p w:rsidR="00C92325" w:rsidRDefault="00C92325">
      <w:pPr>
        <w:pStyle w:val="ConsPlusNormal"/>
        <w:spacing w:before="220"/>
        <w:ind w:firstLine="540"/>
        <w:jc w:val="both"/>
      </w:pPr>
      <w:r>
        <w:t>13)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выдает им удостоверения установленной формы;</w:t>
      </w:r>
    </w:p>
    <w:p w:rsidR="00C92325" w:rsidRDefault="00C92325">
      <w:pPr>
        <w:pStyle w:val="ConsPlusNormal"/>
        <w:spacing w:before="220"/>
        <w:ind w:firstLine="540"/>
        <w:jc w:val="both"/>
      </w:pPr>
      <w:r>
        <w:t>14) осуществляет контроль за соблюдением правил информирования избирателей, проведения предвыборной агитации;</w:t>
      </w:r>
    </w:p>
    <w:p w:rsidR="00C92325" w:rsidRDefault="00C92325">
      <w:pPr>
        <w:pStyle w:val="ConsPlusNormal"/>
        <w:spacing w:before="220"/>
        <w:ind w:firstLine="540"/>
        <w:jc w:val="both"/>
      </w:pPr>
      <w:r>
        <w:t>15)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республиканские списки кандидатов, для проведения предвыборной агитации;</w:t>
      </w:r>
    </w:p>
    <w:p w:rsidR="00C92325" w:rsidRDefault="00C92325">
      <w:pPr>
        <w:pStyle w:val="ConsPlusNormal"/>
        <w:spacing w:before="220"/>
        <w:ind w:firstLine="540"/>
        <w:jc w:val="both"/>
      </w:pPr>
      <w:r>
        <w:t>16) устанавливает единую нумерацию избирательных участков на территории Республики Крым;</w:t>
      </w:r>
    </w:p>
    <w:p w:rsidR="00C92325" w:rsidRDefault="00C92325">
      <w:pPr>
        <w:pStyle w:val="ConsPlusNormal"/>
        <w:spacing w:before="220"/>
        <w:ind w:firstLine="540"/>
        <w:jc w:val="both"/>
      </w:pPr>
      <w:r>
        <w:t>17) 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C92325" w:rsidRDefault="00C92325">
      <w:pPr>
        <w:pStyle w:val="ConsPlusNormal"/>
        <w:spacing w:before="220"/>
        <w:ind w:firstLine="540"/>
        <w:jc w:val="both"/>
      </w:pPr>
      <w:r>
        <w:t>18) утверждает текст избирательного бюллетеня для голосования по республиканскому избирательному округу;</w:t>
      </w:r>
    </w:p>
    <w:p w:rsidR="00C92325" w:rsidRDefault="00C92325">
      <w:pPr>
        <w:pStyle w:val="ConsPlusNormal"/>
        <w:spacing w:before="220"/>
        <w:ind w:firstLine="540"/>
        <w:jc w:val="both"/>
      </w:pPr>
      <w:r>
        <w:t>19) обеспечивает изготовление и передачу избирательных бюллетеней в нижестоящие избирательные комиссии;</w:t>
      </w:r>
    </w:p>
    <w:p w:rsidR="00C92325" w:rsidRDefault="00C92325">
      <w:pPr>
        <w:pStyle w:val="ConsPlusNormal"/>
        <w:spacing w:before="220"/>
        <w:ind w:firstLine="540"/>
        <w:jc w:val="both"/>
      </w:pPr>
      <w:r>
        <w:t>20) утверждает образцы печатей избирательных комиссий;</w:t>
      </w:r>
    </w:p>
    <w:p w:rsidR="00C92325" w:rsidRDefault="00C92325">
      <w:pPr>
        <w:pStyle w:val="ConsPlusNormal"/>
        <w:spacing w:before="220"/>
        <w:ind w:firstLine="540"/>
        <w:jc w:val="both"/>
      </w:pPr>
      <w:r>
        <w:t>21) устанавливает порядок доставки в избирательные комиссии документов, связанных с подготовкой и проведением выборов, а также по согласованию с государственным архивным органом утверждает порядок хранения, передачи в архив и уничтожения по истечении сроков хранения указанных документов;</w:t>
      </w:r>
    </w:p>
    <w:p w:rsidR="00C92325" w:rsidRDefault="00C92325">
      <w:pPr>
        <w:pStyle w:val="ConsPlusNormal"/>
        <w:spacing w:before="220"/>
        <w:ind w:firstLine="540"/>
        <w:jc w:val="both"/>
      </w:pPr>
      <w:r>
        <w:t>22) организует закупку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технологического оборудования для участковых избирательных комиссий;</w:t>
      </w:r>
    </w:p>
    <w:p w:rsidR="00C92325" w:rsidRDefault="00C92325">
      <w:pPr>
        <w:pStyle w:val="ConsPlusNormal"/>
        <w:spacing w:before="220"/>
        <w:ind w:firstLine="540"/>
        <w:jc w:val="both"/>
      </w:pPr>
      <w:r>
        <w:t>23) рассматривает вопросы материально-технического обеспечения выборов;</w:t>
      </w:r>
    </w:p>
    <w:p w:rsidR="00C92325" w:rsidRDefault="00C92325">
      <w:pPr>
        <w:pStyle w:val="ConsPlusNormal"/>
        <w:spacing w:before="220"/>
        <w:ind w:firstLine="540"/>
        <w:jc w:val="both"/>
      </w:pPr>
      <w:r>
        <w:t xml:space="preserve">24) обеспечивает информирование избирателей о сроках и порядке осуществления </w:t>
      </w:r>
      <w:r>
        <w:lastRenderedPageBreak/>
        <w:t>избирательных действий, ходе избирательной кампании, кандидатах, избирательных объединениях, выдвинувших республиканские списки кандидатов, зарегистрированных кандидатах, избирательных объединениях, зарегистрировавших республиканские списки кандидатов;</w:t>
      </w:r>
    </w:p>
    <w:p w:rsidR="00C92325" w:rsidRDefault="00C92325">
      <w:pPr>
        <w:pStyle w:val="ConsPlusNormal"/>
        <w:spacing w:before="220"/>
        <w:ind w:firstLine="540"/>
        <w:jc w:val="both"/>
      </w:pPr>
      <w:r>
        <w:t>25) устанавливает, кто из зарегистрированных кандидатов, включенных в республиканские списки кандидатов, избран депутатом Государственного Совета;</w:t>
      </w:r>
    </w:p>
    <w:p w:rsidR="00C92325" w:rsidRDefault="00C92325">
      <w:pPr>
        <w:pStyle w:val="ConsPlusNormal"/>
        <w:spacing w:before="220"/>
        <w:ind w:firstLine="540"/>
        <w:jc w:val="both"/>
      </w:pPr>
      <w:r>
        <w:t>26) определяет результаты выборов депутатов Государственного Совета и осуществляет их официальное опубликование;</w:t>
      </w:r>
    </w:p>
    <w:p w:rsidR="00C92325" w:rsidRDefault="00C92325">
      <w:pPr>
        <w:pStyle w:val="ConsPlusNormal"/>
        <w:spacing w:before="220"/>
        <w:ind w:firstLine="540"/>
        <w:jc w:val="both"/>
      </w:pPr>
      <w:r>
        <w:t>27) регистрирует избранных депутатов Государственного Совета и выдает им удостоверения об избрании установленной формы;</w:t>
      </w:r>
    </w:p>
    <w:p w:rsidR="00C92325" w:rsidRDefault="00C92325">
      <w:pPr>
        <w:pStyle w:val="ConsPlusNormal"/>
        <w:spacing w:before="220"/>
        <w:ind w:firstLine="540"/>
        <w:jc w:val="both"/>
      </w:pPr>
      <w:r>
        <w:t>28) составляет списки зарегистрированных кандидатов, избранных депутатами Государственного Совета, и передает эти списки и необходимые документы в Государственный Совет;</w:t>
      </w:r>
    </w:p>
    <w:p w:rsidR="00C92325" w:rsidRDefault="00C92325">
      <w:pPr>
        <w:pStyle w:val="ConsPlusNormal"/>
        <w:spacing w:before="220"/>
        <w:ind w:firstLine="540"/>
        <w:jc w:val="both"/>
      </w:pPr>
      <w:r>
        <w:t>29) назначает и организует повторные и дополнительные выборы;</w:t>
      </w:r>
    </w:p>
    <w:p w:rsidR="00C92325" w:rsidRDefault="00C92325">
      <w:pPr>
        <w:pStyle w:val="ConsPlusNormal"/>
        <w:spacing w:before="220"/>
        <w:ind w:firstLine="540"/>
        <w:jc w:val="both"/>
      </w:pPr>
      <w:r>
        <w:t>30) рассматривает жалобы (заявления) на нарушения закона, на решения и действия (бездействие) нижестоящих избирательных комиссий и принимает по жалобам (заявлениям) мотивированные решения;</w:t>
      </w:r>
    </w:p>
    <w:p w:rsidR="00C92325" w:rsidRDefault="00C92325">
      <w:pPr>
        <w:pStyle w:val="ConsPlusNormal"/>
        <w:spacing w:before="220"/>
        <w:ind w:firstLine="540"/>
        <w:jc w:val="both"/>
      </w:pPr>
      <w:r>
        <w:t xml:space="preserve">31) осуществляет иные полномочия в соответствии с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Крым.</w:t>
      </w:r>
    </w:p>
    <w:p w:rsidR="00C92325" w:rsidRDefault="00C92325">
      <w:pPr>
        <w:pStyle w:val="ConsPlusNormal"/>
        <w:ind w:firstLine="540"/>
        <w:jc w:val="both"/>
      </w:pPr>
    </w:p>
    <w:p w:rsidR="00C92325" w:rsidRDefault="00C92325">
      <w:pPr>
        <w:pStyle w:val="ConsPlusTitle"/>
        <w:ind w:firstLine="540"/>
        <w:jc w:val="both"/>
        <w:outlineLvl w:val="2"/>
      </w:pPr>
      <w:bookmarkStart w:id="25" w:name="P222"/>
      <w:bookmarkEnd w:id="25"/>
      <w:r>
        <w:t>Статья 16. Порядок формирования и полномочия окружных избирательных комиссий</w:t>
      </w:r>
    </w:p>
    <w:p w:rsidR="00C92325" w:rsidRDefault="00C92325">
      <w:pPr>
        <w:pStyle w:val="ConsPlusNormal"/>
        <w:ind w:firstLine="540"/>
        <w:jc w:val="both"/>
      </w:pPr>
    </w:p>
    <w:p w:rsidR="00C92325" w:rsidRDefault="00C92325">
      <w:pPr>
        <w:pStyle w:val="ConsPlusNormal"/>
        <w:ind w:firstLine="540"/>
        <w:jc w:val="both"/>
      </w:pPr>
      <w:bookmarkStart w:id="26" w:name="P224"/>
      <w:bookmarkEnd w:id="26"/>
      <w:r>
        <w:t xml:space="preserve">1. Окружная избирательная комиссия формируется Избирательной комиссией Республики Крым не позднее чем через пять дней со дня официального опубликования (публикации) решения о назначении выборов депутатов Государственного Совета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количестве 9 - 11 членов избирательной комиссии с правом решающего голоса.</w:t>
      </w:r>
    </w:p>
    <w:p w:rsidR="00C92325" w:rsidRDefault="00C92325">
      <w:pPr>
        <w:pStyle w:val="ConsPlusNormal"/>
        <w:spacing w:before="220"/>
        <w:ind w:firstLine="540"/>
        <w:jc w:val="both"/>
      </w:pPr>
      <w:r>
        <w:t xml:space="preserve">2. В случае использования схемы одномандатных избирательных округов по выборам депутатов Государственного Совета, утвержденной в соответствии с </w:t>
      </w:r>
      <w:hyperlink w:anchor="P83" w:history="1">
        <w:r>
          <w:rPr>
            <w:color w:val="0000FF"/>
          </w:rPr>
          <w:t>частью 1 статьи 8</w:t>
        </w:r>
      </w:hyperlink>
      <w:r>
        <w:t xml:space="preserve"> настоящего Закона, Избирательная комиссия Республики Крым обязана опубликовать в средствах массовой информации сообщение о предстоящем формировании окружных избирательных комиссий не позднее чем за тридцать дней до истечения срока, в который должны быть назначены выборы депутатов Государственного Совета.</w:t>
      </w:r>
    </w:p>
    <w:p w:rsidR="00C92325" w:rsidRDefault="00C92325">
      <w:pPr>
        <w:pStyle w:val="ConsPlusNormal"/>
        <w:spacing w:before="220"/>
        <w:ind w:firstLine="540"/>
        <w:jc w:val="both"/>
      </w:pPr>
      <w:r>
        <w:t xml:space="preserve">В случае использования схемы одномандатных избирательных округов по выборам депутатов Государственного Совета, утвержденной в соответствии с </w:t>
      </w:r>
      <w:hyperlink w:anchor="P86" w:history="1">
        <w:r>
          <w:rPr>
            <w:color w:val="0000FF"/>
          </w:rPr>
          <w:t>частью 2</w:t>
        </w:r>
      </w:hyperlink>
      <w:r>
        <w:t xml:space="preserve"> или </w:t>
      </w:r>
      <w:hyperlink w:anchor="P92" w:history="1">
        <w:r>
          <w:rPr>
            <w:color w:val="0000FF"/>
          </w:rPr>
          <w:t>частью 6 статьи 8</w:t>
        </w:r>
      </w:hyperlink>
      <w:r>
        <w:t xml:space="preserve"> настоящего Закона, Избирательная комиссия Республики Крым обязана опубликовать в средствах массовой информации сообщение о предстоящем формировании окружных избирательных комиссий не позднее чем через пять дней со дня опубликования (обнародования) утвержденной схемы одномандатных избирательных округов по выборам депутатов Государственного Совета.</w:t>
      </w:r>
    </w:p>
    <w:p w:rsidR="00C92325" w:rsidRDefault="00C92325">
      <w:pPr>
        <w:pStyle w:val="ConsPlusNormal"/>
        <w:spacing w:before="220"/>
        <w:ind w:firstLine="540"/>
        <w:jc w:val="both"/>
      </w:pPr>
      <w:r>
        <w:t>Указанное в настоящей части сообщение должно содержать информацию о сроках и порядке представления предложений о кандидатурах в составы окружных избирательных комиссий.</w:t>
      </w:r>
    </w:p>
    <w:p w:rsidR="00C92325" w:rsidRDefault="00C92325">
      <w:pPr>
        <w:pStyle w:val="ConsPlusNormal"/>
        <w:spacing w:before="220"/>
        <w:ind w:firstLine="540"/>
        <w:jc w:val="both"/>
      </w:pPr>
      <w:r>
        <w:t xml:space="preserve">Предложения по составу окружных избирательных комиссий направляются в Избирательную </w:t>
      </w:r>
      <w:r>
        <w:lastRenderedPageBreak/>
        <w:t>комиссию Республики Крым в течение пятнадцати дней со дня опубликования сообщения о формировании окружных избирательных комиссий.</w:t>
      </w:r>
    </w:p>
    <w:p w:rsidR="00C92325" w:rsidRDefault="00C92325">
      <w:pPr>
        <w:pStyle w:val="ConsPlusNormal"/>
        <w:spacing w:before="220"/>
        <w:ind w:firstLine="540"/>
        <w:jc w:val="both"/>
      </w:pPr>
      <w:r>
        <w:t xml:space="preserve">3. При подготовке и проведении выборов депутатов Государственного Совета полномочия окружных избирательных комиссий, предусмотренные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 решению Избирательной комиссии Республики Крым могут возлагаться на территориальные избирательные комиссии.</w:t>
      </w:r>
    </w:p>
    <w:p w:rsidR="00C92325" w:rsidRDefault="00C92325">
      <w:pPr>
        <w:pStyle w:val="ConsPlusNormal"/>
        <w:spacing w:before="220"/>
        <w:ind w:firstLine="540"/>
        <w:jc w:val="both"/>
      </w:pPr>
      <w:r>
        <w:t>Если в границах одномандатного избирательного округа образовано несколько территориальных избирательных комиссий, полномочия окружной избирательной комиссии по решению Избирательной комиссии Республики Крым могут возлагаться на одну из этих территориальных избирательных комиссий.</w:t>
      </w:r>
    </w:p>
    <w:p w:rsidR="00C92325" w:rsidRDefault="00C92325">
      <w:pPr>
        <w:pStyle w:val="ConsPlusNormal"/>
        <w:spacing w:before="220"/>
        <w:ind w:firstLine="540"/>
        <w:jc w:val="both"/>
      </w:pPr>
      <w:r>
        <w:t xml:space="preserve">Предусмотренное настоящей частью решение Избирательной комиссии Республики Крым должно быть опубликовано в срок, установленный </w:t>
      </w:r>
      <w:hyperlink w:anchor="P224" w:history="1">
        <w:r>
          <w:rPr>
            <w:color w:val="0000FF"/>
          </w:rPr>
          <w:t>частью 1</w:t>
        </w:r>
      </w:hyperlink>
      <w:r>
        <w:t xml:space="preserve"> настоящей статьи.</w:t>
      </w:r>
    </w:p>
    <w:p w:rsidR="00C92325" w:rsidRDefault="00C92325">
      <w:pPr>
        <w:pStyle w:val="ConsPlusNormal"/>
        <w:spacing w:before="220"/>
        <w:ind w:firstLine="540"/>
        <w:jc w:val="both"/>
      </w:pPr>
      <w:r>
        <w:t>4. Срок полномочий окружной избирательной комиссии истекает через два месяца со дня официального опубликования результатов выборов депутатов Государственного Совета, если в Избирательную комиссию Республики Крым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C92325" w:rsidRDefault="00C92325">
      <w:pPr>
        <w:pStyle w:val="ConsPlusNormal"/>
        <w:spacing w:before="220"/>
        <w:ind w:firstLine="540"/>
        <w:jc w:val="both"/>
      </w:pPr>
      <w:r>
        <w:t>5. Членам окружной избирательной комиссии с правом решающего голоса Избирательной комиссией Республики Крым выдаются удостоверения, форма которых устанавливается Избирательной комиссией Республики Крым.</w:t>
      </w:r>
    </w:p>
    <w:p w:rsidR="00C92325" w:rsidRDefault="00C92325">
      <w:pPr>
        <w:pStyle w:val="ConsPlusNormal"/>
        <w:spacing w:before="220"/>
        <w:ind w:firstLine="540"/>
        <w:jc w:val="both"/>
      </w:pPr>
      <w:r>
        <w:t>6. Окружная избирательная комиссия при подготовке и проведении выборов депутатов Государственного Совета в пределах своих полномочий, установленных федеральными законами и законами Республики Крым:</w:t>
      </w:r>
    </w:p>
    <w:p w:rsidR="00C92325" w:rsidRDefault="00C92325">
      <w:pPr>
        <w:pStyle w:val="ConsPlusNormal"/>
        <w:spacing w:before="220"/>
        <w:ind w:firstLine="540"/>
        <w:jc w:val="both"/>
      </w:pPr>
      <w: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C92325" w:rsidRDefault="00C92325">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на территории одномандатного избирательного округа;</w:t>
      </w:r>
    </w:p>
    <w:p w:rsidR="00C92325" w:rsidRDefault="00C92325">
      <w:pPr>
        <w:pStyle w:val="ConsPlusNormal"/>
        <w:spacing w:before="220"/>
        <w:ind w:firstLine="540"/>
        <w:jc w:val="both"/>
      </w:pPr>
      <w:r>
        <w:t>3) осуществляет регистрацию кандидатов, выдвинутых по одномандатному избирательному округу, их доверенных лиц и уполномоченных представителей по финансовым вопросам и выдает им удостоверения установленной формы;</w:t>
      </w:r>
    </w:p>
    <w:p w:rsidR="00C92325" w:rsidRDefault="00C92325">
      <w:pPr>
        <w:pStyle w:val="ConsPlusNormal"/>
        <w:spacing w:before="220"/>
        <w:ind w:firstLine="540"/>
        <w:jc w:val="both"/>
      </w:pPr>
      <w:r>
        <w:t>4) распоряжается денежными средствами, выделенными на подготовку и проведение выборов депутата Государственного Совета по одномандатному избирательному округу, обеспечивает контроль за их целевым использованием;</w:t>
      </w:r>
    </w:p>
    <w:p w:rsidR="00C92325" w:rsidRDefault="00C92325">
      <w:pPr>
        <w:pStyle w:val="ConsPlusNormal"/>
        <w:spacing w:before="220"/>
        <w:ind w:firstLine="540"/>
        <w:jc w:val="both"/>
      </w:pPr>
      <w:r>
        <w:t>5) утверждает текст избирательного бюллетеня для голосования по одномандатному избирательному округу;</w:t>
      </w:r>
    </w:p>
    <w:p w:rsidR="00C92325" w:rsidRDefault="00C92325">
      <w:pPr>
        <w:pStyle w:val="ConsPlusNormal"/>
        <w:spacing w:before="220"/>
        <w:ind w:firstLine="540"/>
        <w:jc w:val="both"/>
      </w:pPr>
      <w:r>
        <w:t>6) обеспечивает доставку в нижестоящие избирательные комиссии избирательных документов;</w:t>
      </w:r>
    </w:p>
    <w:p w:rsidR="00C92325" w:rsidRDefault="00C92325">
      <w:pPr>
        <w:pStyle w:val="ConsPlusNormal"/>
        <w:spacing w:before="220"/>
        <w:ind w:firstLine="540"/>
        <w:jc w:val="both"/>
      </w:pPr>
      <w:r>
        <w:lastRenderedPageBreak/>
        <w:t>7)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C92325" w:rsidRDefault="00C92325">
      <w:pPr>
        <w:pStyle w:val="ConsPlusNormal"/>
        <w:spacing w:before="220"/>
        <w:ind w:firstLine="540"/>
        <w:jc w:val="both"/>
      </w:pPr>
      <w:r>
        <w:t>8) определяет результаты выборов по одномандатному избирательному округу;</w:t>
      </w:r>
    </w:p>
    <w:p w:rsidR="00C92325" w:rsidRDefault="00C92325">
      <w:pPr>
        <w:pStyle w:val="ConsPlusNormal"/>
        <w:spacing w:before="220"/>
        <w:ind w:firstLine="540"/>
        <w:jc w:val="both"/>
      </w:pPr>
      <w:r>
        <w:t>9) устанавливает итоги голосования по республиканскому избирательному округу на территории одномандатного избирательного округа;</w:t>
      </w:r>
    </w:p>
    <w:p w:rsidR="00C92325" w:rsidRDefault="00C92325">
      <w:pPr>
        <w:pStyle w:val="ConsPlusNormal"/>
        <w:spacing w:before="220"/>
        <w:ind w:firstLine="540"/>
        <w:jc w:val="both"/>
      </w:pPr>
      <w:r>
        <w:t>10) осуществляет на территории одномандатного избирательного округа контроль за соблюдением порядка информирования избирателей, проведения предвыборной агитации;</w:t>
      </w:r>
    </w:p>
    <w:p w:rsidR="00C92325" w:rsidRDefault="00C92325">
      <w:pPr>
        <w:pStyle w:val="ConsPlusNormal"/>
        <w:spacing w:before="220"/>
        <w:ind w:firstLine="540"/>
        <w:jc w:val="both"/>
      </w:pPr>
      <w:r>
        <w:t>11) информирует избирателей о сроках и порядке осуществления избирательных действий, ходе избирательной кампании, кандидатах, избирательных объединениях, выдвинувших кандидатов, республиканские списки кандидатов, зарегистрированных кандидатах, избирательных объединениях, зарегистрировавших республиканские списки кандидатов;</w:t>
      </w:r>
    </w:p>
    <w:p w:rsidR="00C92325" w:rsidRDefault="00C92325">
      <w:pPr>
        <w:pStyle w:val="ConsPlusNormal"/>
        <w:spacing w:before="220"/>
        <w:ind w:firstLine="540"/>
        <w:jc w:val="both"/>
      </w:pPr>
      <w:r>
        <w:t>12) публикует (обнародует) в средствах массовой информации результаты выборов по одномандатному избирательному округу;</w:t>
      </w:r>
    </w:p>
    <w:p w:rsidR="00C92325" w:rsidRDefault="00C92325">
      <w:pPr>
        <w:pStyle w:val="ConsPlusNormal"/>
        <w:spacing w:before="220"/>
        <w:ind w:firstLine="540"/>
        <w:jc w:val="both"/>
      </w:pPr>
      <w:r>
        <w:t>13) оказывает правовую и организационно-техническую помощь нижестоящим избирательным комиссиям;</w:t>
      </w:r>
    </w:p>
    <w:p w:rsidR="00C92325" w:rsidRDefault="00C92325">
      <w:pPr>
        <w:pStyle w:val="ConsPlusNormal"/>
        <w:spacing w:before="220"/>
        <w:ind w:firstLine="540"/>
        <w:jc w:val="both"/>
      </w:pPr>
      <w:r>
        <w:t>14) обеспечивает сохранность и передачу в Избирательную комиссию Республики Крым документов, связанных с подготовкой и проведением выборов;</w:t>
      </w:r>
    </w:p>
    <w:p w:rsidR="00C92325" w:rsidRDefault="00C92325">
      <w:pPr>
        <w:pStyle w:val="ConsPlusNormal"/>
        <w:spacing w:before="220"/>
        <w:ind w:firstLine="540"/>
        <w:jc w:val="both"/>
      </w:pPr>
      <w:r>
        <w:t>15) рассматривает жалобы (заявления) на нарушения закона, на решения и действия (бездействие) нижестоящих избирательных комиссий и принимает по жалобам (заявлениям) мотивированные решения;</w:t>
      </w:r>
    </w:p>
    <w:p w:rsidR="00C92325" w:rsidRDefault="00C92325">
      <w:pPr>
        <w:pStyle w:val="ConsPlusNormal"/>
        <w:spacing w:before="220"/>
        <w:ind w:firstLine="540"/>
        <w:jc w:val="both"/>
      </w:pPr>
      <w:r>
        <w:t xml:space="preserve">16) осуществляет иные полномочия в соответствии с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ind w:firstLine="540"/>
        <w:jc w:val="both"/>
      </w:pPr>
    </w:p>
    <w:p w:rsidR="00C92325" w:rsidRDefault="00C92325">
      <w:pPr>
        <w:pStyle w:val="ConsPlusTitle"/>
        <w:ind w:firstLine="540"/>
        <w:jc w:val="both"/>
        <w:outlineLvl w:val="2"/>
      </w:pPr>
      <w:r>
        <w:t>Статья 17. Порядок формирования и полномочия территориальных избирательных комиссий</w:t>
      </w:r>
    </w:p>
    <w:p w:rsidR="00C92325" w:rsidRDefault="00C92325">
      <w:pPr>
        <w:pStyle w:val="ConsPlusNormal"/>
        <w:ind w:firstLine="540"/>
        <w:jc w:val="both"/>
      </w:pPr>
    </w:p>
    <w:p w:rsidR="00C92325" w:rsidRDefault="00C92325">
      <w:pPr>
        <w:pStyle w:val="ConsPlusNormal"/>
        <w:ind w:firstLine="540"/>
        <w:jc w:val="both"/>
      </w:pPr>
      <w:r>
        <w:t xml:space="preserve">1. Полномочия территориальных избирательных комиссий по выборам депутатов Государственного Совета осуществляют территориальные избирательные комиссии, сформированные в соответствии с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2. Территориальная избирательная комиссия при подготовке и проведении выборов депутатов Государственного Совета в пределах своих полномочий, установленных федеральными законами и законами Республики Крым:</w:t>
      </w:r>
    </w:p>
    <w:p w:rsidR="00C92325" w:rsidRDefault="00C92325">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C92325" w:rsidRDefault="00C92325">
      <w:pPr>
        <w:pStyle w:val="ConsPlusNormal"/>
        <w:spacing w:before="220"/>
        <w:ind w:firstLine="540"/>
        <w:jc w:val="both"/>
      </w:pPr>
      <w:r>
        <w:t>2) координирует работу участковых избирательных комиссий на соответствующей территории;</w:t>
      </w:r>
    </w:p>
    <w:p w:rsidR="00C92325" w:rsidRDefault="00C92325">
      <w:pPr>
        <w:pStyle w:val="ConsPlusNormal"/>
        <w:spacing w:before="220"/>
        <w:ind w:firstLine="540"/>
        <w:jc w:val="both"/>
      </w:pPr>
      <w:r>
        <w:t xml:space="preserve">3) составляет отдельно по каждому избирательному участку списки избирателей по форме, установленной Избирательной комиссией Республики Крым, за исключением случаев, </w:t>
      </w:r>
      <w:r>
        <w:lastRenderedPageBreak/>
        <w:t xml:space="preserve">предусмотренных </w:t>
      </w:r>
      <w:hyperlink w:anchor="P110" w:history="1">
        <w:r>
          <w:rPr>
            <w:color w:val="0000FF"/>
          </w:rPr>
          <w:t>частями 3</w:t>
        </w:r>
      </w:hyperlink>
      <w:r>
        <w:t xml:space="preserve"> и </w:t>
      </w:r>
      <w:hyperlink w:anchor="P111" w:history="1">
        <w:r>
          <w:rPr>
            <w:color w:val="0000FF"/>
          </w:rPr>
          <w:t>4 статьи 11</w:t>
        </w:r>
      </w:hyperlink>
      <w:r>
        <w:t xml:space="preserve"> настоящего Закона, уточняет сведения об избирателях;</w:t>
      </w:r>
    </w:p>
    <w:p w:rsidR="00C92325" w:rsidRDefault="00C92325">
      <w:pPr>
        <w:pStyle w:val="ConsPlusNormal"/>
        <w:spacing w:before="220"/>
        <w:ind w:firstLine="540"/>
        <w:jc w:val="both"/>
      </w:pPr>
      <w:r>
        <w:t>4) заслушивает сообщения органов исполнительной власти Республики Крым и органов местного самоуправления по вопросам, связанным с подготовкой и проведением выборов депутатов Государственного Совета;</w:t>
      </w:r>
    </w:p>
    <w:p w:rsidR="00C92325" w:rsidRDefault="00C92325">
      <w:pPr>
        <w:pStyle w:val="ConsPlusNormal"/>
        <w:spacing w:before="220"/>
        <w:ind w:firstLine="540"/>
        <w:jc w:val="both"/>
      </w:pPr>
      <w:r>
        <w:t>5)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C92325" w:rsidRDefault="00C92325">
      <w:pPr>
        <w:pStyle w:val="ConsPlusNormal"/>
        <w:spacing w:before="220"/>
        <w:ind w:firstLine="540"/>
        <w:jc w:val="both"/>
      </w:pPr>
      <w:r>
        <w:t>6) обеспечивает доставку в участковые избирательные комиссии избирательных бюллетеней, и иных документов, связанных с подготовкой и проведением выборов;</w:t>
      </w:r>
    </w:p>
    <w:p w:rsidR="00C92325" w:rsidRDefault="00C92325">
      <w:pPr>
        <w:pStyle w:val="ConsPlusNormal"/>
        <w:spacing w:before="220"/>
        <w:ind w:firstLine="540"/>
        <w:jc w:val="both"/>
      </w:pPr>
      <w:r>
        <w:t>7)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C92325" w:rsidRDefault="00C92325">
      <w:pPr>
        <w:pStyle w:val="ConsPlusNormal"/>
        <w:spacing w:before="220"/>
        <w:ind w:firstLine="540"/>
        <w:jc w:val="both"/>
      </w:pPr>
      <w:r>
        <w:t>8) оказывает методическую, организационно-техническую и иную помощь участковым избирательным комиссиям;</w:t>
      </w:r>
    </w:p>
    <w:p w:rsidR="00C92325" w:rsidRDefault="00C92325">
      <w:pPr>
        <w:pStyle w:val="ConsPlusNormal"/>
        <w:spacing w:before="220"/>
        <w:ind w:firstLine="540"/>
        <w:jc w:val="both"/>
      </w:pPr>
      <w: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C92325" w:rsidRDefault="00C92325">
      <w:pPr>
        <w:pStyle w:val="ConsPlusNormal"/>
        <w:spacing w:before="220"/>
        <w:ind w:firstLine="540"/>
        <w:jc w:val="both"/>
      </w:pPr>
      <w:r>
        <w:t>10) обеспечивает на соответствующей территории использование ГАС "Выборы"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C92325" w:rsidRDefault="00C92325">
      <w:pPr>
        <w:pStyle w:val="ConsPlusNormal"/>
        <w:spacing w:before="220"/>
        <w:ind w:firstLine="540"/>
        <w:jc w:val="both"/>
      </w:pPr>
      <w:r>
        <w:t>11) осуществляет на соответствующей территории меры по соблюдению единого порядка установления итогов голосования;</w:t>
      </w:r>
    </w:p>
    <w:p w:rsidR="00C92325" w:rsidRDefault="00C92325">
      <w:pPr>
        <w:pStyle w:val="ConsPlusNormal"/>
        <w:spacing w:before="220"/>
        <w:ind w:firstLine="540"/>
        <w:jc w:val="both"/>
      </w:pPr>
      <w:r>
        <w:t>12)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C92325" w:rsidRDefault="00C92325">
      <w:pPr>
        <w:pStyle w:val="ConsPlusNormal"/>
        <w:spacing w:before="220"/>
        <w:ind w:firstLine="540"/>
        <w:jc w:val="both"/>
      </w:pPr>
      <w:r>
        <w:t>13)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C92325" w:rsidRDefault="00C92325">
      <w:pPr>
        <w:pStyle w:val="ConsPlusNormal"/>
        <w:spacing w:before="220"/>
        <w:ind w:firstLine="540"/>
        <w:jc w:val="both"/>
      </w:pPr>
      <w:r>
        <w:t>14) обеспечивает передачу документов, связанных с подготовкой и проведением выборов, в Избирательную комиссию Республики Крым или архивное учреждение в порядке, утвержденном Избирательной комиссией Республики Крым, или уничтожает указанные документы по истечении сроков их хранения;</w:t>
      </w:r>
    </w:p>
    <w:p w:rsidR="00C92325" w:rsidRDefault="00C92325">
      <w:pPr>
        <w:pStyle w:val="ConsPlusNormal"/>
        <w:spacing w:before="220"/>
        <w:ind w:firstLine="540"/>
        <w:jc w:val="both"/>
      </w:pPr>
      <w:r>
        <w:t>15) информирует избирателей о сроках и порядке осуществления избирательных действий, ходе избирательной кампании, кандидатах, избирательных объединениях, выдвинувших кандидатов, республиканские списки кандидатов, зарегистрированных кандидатах, избирательных объединениях, зарегистрировавших республиканские списки кандидатов;</w:t>
      </w:r>
    </w:p>
    <w:p w:rsidR="00C92325" w:rsidRDefault="00C92325">
      <w:pPr>
        <w:pStyle w:val="ConsPlusNormal"/>
        <w:spacing w:before="220"/>
        <w:ind w:firstLine="540"/>
        <w:jc w:val="both"/>
      </w:pPr>
      <w:r>
        <w:t>16) рассматривает жалобы (заявления) на нарушения закона, на решения и действия (бездействие) участковых избирательных комиссий и принимает по жалобам (заявлениям) мотивированные решения;</w:t>
      </w:r>
    </w:p>
    <w:p w:rsidR="00C92325" w:rsidRDefault="00C92325">
      <w:pPr>
        <w:pStyle w:val="ConsPlusNormal"/>
        <w:spacing w:before="220"/>
        <w:ind w:firstLine="540"/>
        <w:jc w:val="both"/>
      </w:pPr>
      <w:r>
        <w:t xml:space="preserve">17) осуществляет иные полномочия в соответствии с Федеральным </w:t>
      </w:r>
      <w:hyperlink r:id="rId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ind w:firstLine="540"/>
        <w:jc w:val="both"/>
      </w:pPr>
    </w:p>
    <w:p w:rsidR="00C92325" w:rsidRDefault="00C92325">
      <w:pPr>
        <w:pStyle w:val="ConsPlusTitle"/>
        <w:ind w:firstLine="540"/>
        <w:jc w:val="both"/>
        <w:outlineLvl w:val="2"/>
      </w:pPr>
      <w:r>
        <w:t>Статья 18. Участковые избирательные комиссии</w:t>
      </w:r>
    </w:p>
    <w:p w:rsidR="00C92325" w:rsidRDefault="00C92325">
      <w:pPr>
        <w:pStyle w:val="ConsPlusNormal"/>
        <w:ind w:firstLine="540"/>
        <w:jc w:val="both"/>
      </w:pPr>
    </w:p>
    <w:p w:rsidR="00C92325" w:rsidRDefault="00C92325">
      <w:pPr>
        <w:pStyle w:val="ConsPlusNormal"/>
        <w:ind w:firstLine="540"/>
        <w:jc w:val="both"/>
      </w:pPr>
      <w:bookmarkStart w:id="27" w:name="P276"/>
      <w:bookmarkEnd w:id="27"/>
      <w:r>
        <w:lastRenderedPageBreak/>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53"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2. На избирательных участках, образованных в соответствии с </w:t>
      </w:r>
      <w:hyperlink w:anchor="P98" w:history="1">
        <w:r>
          <w:rPr>
            <w:color w:val="0000FF"/>
          </w:rPr>
          <w:t>частями 2</w:t>
        </w:r>
      </w:hyperlink>
      <w:r>
        <w:t xml:space="preserve"> и </w:t>
      </w:r>
      <w:hyperlink w:anchor="P99" w:history="1">
        <w:r>
          <w:rPr>
            <w:color w:val="0000FF"/>
          </w:rPr>
          <w:t>3 статьи 9</w:t>
        </w:r>
      </w:hyperlink>
      <w:r>
        <w:t xml:space="preserve"> настоящего Закона, участковые избирательные комиссии формируются в порядке, установленном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C92325" w:rsidRDefault="00C92325">
      <w:pPr>
        <w:pStyle w:val="ConsPlusNormal"/>
        <w:spacing w:before="220"/>
        <w:ind w:firstLine="540"/>
        <w:jc w:val="both"/>
      </w:pPr>
      <w:r>
        <w:t>3. Участковая избирательная комиссия при подготовке и проведении выборов депутатов Государственного Совета в пределах своих полномочий, установленных федеральными законами и законами Республики Крым:</w:t>
      </w:r>
    </w:p>
    <w:p w:rsidR="00C92325" w:rsidRDefault="00C92325">
      <w:pPr>
        <w:pStyle w:val="ConsPlusNormal"/>
        <w:spacing w:before="220"/>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C92325" w:rsidRDefault="00C92325">
      <w:pPr>
        <w:pStyle w:val="ConsPlusNormal"/>
        <w:spacing w:before="220"/>
        <w:ind w:firstLine="540"/>
        <w:jc w:val="both"/>
      </w:pPr>
      <w:r>
        <w:t xml:space="preserve">2) уточняет список избирателей, а в случаях, предусмотренных </w:t>
      </w:r>
      <w:hyperlink w:anchor="P110" w:history="1">
        <w:r>
          <w:rPr>
            <w:color w:val="0000FF"/>
          </w:rPr>
          <w:t>частями 3</w:t>
        </w:r>
      </w:hyperlink>
      <w:r>
        <w:t xml:space="preserve"> и </w:t>
      </w:r>
      <w:hyperlink w:anchor="P111" w:history="1">
        <w:r>
          <w:rPr>
            <w:color w:val="0000FF"/>
          </w:rPr>
          <w:t>4 статьи 11</w:t>
        </w:r>
      </w:hyperlink>
      <w:r>
        <w:t xml:space="preserve"> настоящего Закона, составляет и уточняет список избирателей;</w:t>
      </w:r>
    </w:p>
    <w:p w:rsidR="00C92325" w:rsidRDefault="00C92325">
      <w:pPr>
        <w:pStyle w:val="ConsPlusNormal"/>
        <w:spacing w:before="220"/>
        <w:ind w:firstLine="540"/>
        <w:jc w:val="both"/>
      </w:pPr>
      <w:r>
        <w:t>3) знакомит избирателей со списком избирателей, рассматривает заявления об ошибках и о неточностях в списке избирателей, решает вопросы о внесении в него соответствующих изменений;</w:t>
      </w:r>
    </w:p>
    <w:p w:rsidR="00C92325" w:rsidRDefault="00C92325">
      <w:pPr>
        <w:pStyle w:val="ConsPlusNormal"/>
        <w:spacing w:before="220"/>
        <w:ind w:firstLine="540"/>
        <w:jc w:val="both"/>
      </w:pPr>
      <w:r>
        <w:t>4) контролирует соблюдение на территории избирательного участка порядка проведения предвыборной агитации;</w:t>
      </w:r>
    </w:p>
    <w:p w:rsidR="00C92325" w:rsidRDefault="00C92325">
      <w:pPr>
        <w:pStyle w:val="ConsPlusNormal"/>
        <w:spacing w:before="220"/>
        <w:ind w:firstLine="540"/>
        <w:jc w:val="both"/>
      </w:pPr>
      <w:r>
        <w:t>5) обеспечивает подготовку помещения для голосования, ящиков для голосования и другого оборудования;</w:t>
      </w:r>
    </w:p>
    <w:p w:rsidR="00C92325" w:rsidRDefault="00C92325">
      <w:pPr>
        <w:pStyle w:val="ConsPlusNormal"/>
        <w:spacing w:before="220"/>
        <w:ind w:firstLine="540"/>
        <w:jc w:val="both"/>
      </w:pPr>
      <w:r>
        <w:t>6) обеспечивает информирование избирателей о зарегистрированных кандидатах, об избирательных объединениях, зарегистрировавших республиканские списки кандидатов, на основании сведений, полученных из вышестоящих избирательных комиссий;</w:t>
      </w:r>
    </w:p>
    <w:p w:rsidR="00C92325" w:rsidRDefault="00C92325">
      <w:pPr>
        <w:pStyle w:val="ConsPlusNormal"/>
        <w:spacing w:before="220"/>
        <w:ind w:firstLine="540"/>
        <w:jc w:val="both"/>
      </w:pPr>
      <w:r>
        <w:t>7) организует на избирательном участке голосование в день голосования;</w:t>
      </w:r>
    </w:p>
    <w:p w:rsidR="00C92325" w:rsidRDefault="00C92325">
      <w:pPr>
        <w:pStyle w:val="ConsPlusNormal"/>
        <w:spacing w:before="220"/>
        <w:ind w:firstLine="540"/>
        <w:jc w:val="both"/>
      </w:pPr>
      <w:r>
        <w:t xml:space="preserve">8)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соответствующую избирательную комиссию в порядке, установленном </w:t>
      </w:r>
      <w:hyperlink w:anchor="P1413" w:history="1">
        <w:r>
          <w:rPr>
            <w:color w:val="0000FF"/>
          </w:rPr>
          <w:t>частью 31 статьи 68</w:t>
        </w:r>
      </w:hyperlink>
      <w:r>
        <w:t xml:space="preserve"> настоящего Закона;</w:t>
      </w:r>
    </w:p>
    <w:p w:rsidR="00C92325" w:rsidRDefault="00C92325">
      <w:pPr>
        <w:pStyle w:val="ConsPlusNormal"/>
        <w:spacing w:before="220"/>
        <w:ind w:firstLine="540"/>
        <w:jc w:val="both"/>
      </w:pPr>
      <w:r>
        <w:t>9) обеспечивает хранение и передачу в территориальную избирательную комиссию, в окружную избирательную комиссию документов, связанных с подготовкой и проведением выборов;</w:t>
      </w:r>
    </w:p>
    <w:p w:rsidR="00C92325" w:rsidRDefault="00C92325">
      <w:pPr>
        <w:pStyle w:val="ConsPlusNormal"/>
        <w:spacing w:before="220"/>
        <w:ind w:firstLine="540"/>
        <w:jc w:val="both"/>
      </w:pPr>
      <w:r>
        <w:t>10)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C92325" w:rsidRDefault="00C92325">
      <w:pPr>
        <w:pStyle w:val="ConsPlusNormal"/>
        <w:spacing w:before="220"/>
        <w:ind w:firstLine="540"/>
        <w:jc w:val="both"/>
      </w:pPr>
      <w:r>
        <w:t>11)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rsidR="00C92325" w:rsidRDefault="00C92325">
      <w:pPr>
        <w:pStyle w:val="ConsPlusNormal"/>
        <w:spacing w:before="220"/>
        <w:ind w:firstLine="540"/>
        <w:jc w:val="both"/>
      </w:pPr>
      <w:r>
        <w:t>12) рассматривает в пределах своих полномочий жалобы (заявления) на нарушения закона и принимает по ним мотивированные решения;</w:t>
      </w:r>
    </w:p>
    <w:p w:rsidR="00C92325" w:rsidRDefault="00C92325">
      <w:pPr>
        <w:pStyle w:val="ConsPlusNormal"/>
        <w:spacing w:before="220"/>
        <w:ind w:firstLine="540"/>
        <w:jc w:val="both"/>
      </w:pPr>
      <w:r>
        <w:t xml:space="preserve">13) осуществляет иные полномочия в соответствии с Федеральным </w:t>
      </w:r>
      <w:hyperlink r:id="rId55" w:history="1">
        <w:r>
          <w:rPr>
            <w:color w:val="0000FF"/>
          </w:rPr>
          <w:t>законом</w:t>
        </w:r>
      </w:hyperlink>
      <w:r>
        <w:t xml:space="preserve"> "Об основных </w:t>
      </w:r>
      <w:r>
        <w:lastRenderedPageBreak/>
        <w:t>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ind w:firstLine="540"/>
        <w:jc w:val="both"/>
      </w:pPr>
    </w:p>
    <w:p w:rsidR="00C92325" w:rsidRDefault="00C92325">
      <w:pPr>
        <w:pStyle w:val="ConsPlusTitle"/>
        <w:ind w:firstLine="540"/>
        <w:jc w:val="both"/>
        <w:outlineLvl w:val="2"/>
      </w:pPr>
      <w:r>
        <w:t>Статья 19. Расформирование избирательных комиссий</w:t>
      </w:r>
    </w:p>
    <w:p w:rsidR="00C92325" w:rsidRDefault="00C92325">
      <w:pPr>
        <w:pStyle w:val="ConsPlusNormal"/>
        <w:ind w:firstLine="540"/>
        <w:jc w:val="both"/>
      </w:pPr>
    </w:p>
    <w:p w:rsidR="00C92325" w:rsidRDefault="00C92325">
      <w:pPr>
        <w:pStyle w:val="ConsPlusNormal"/>
        <w:ind w:firstLine="540"/>
        <w:jc w:val="both"/>
      </w:pPr>
      <w:r>
        <w:t xml:space="preserve">Избирательные комиссии, указанные в </w:t>
      </w:r>
      <w:hyperlink w:anchor="P153" w:history="1">
        <w:r>
          <w:rPr>
            <w:color w:val="0000FF"/>
          </w:rPr>
          <w:t>части 1 статьи 14</w:t>
        </w:r>
      </w:hyperlink>
      <w:r>
        <w:t xml:space="preserve"> настоящего Закона, могут быть расформированы в случаях и в порядке, установленных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20. Организация деятельности избирательных комиссий. Содействие избирательным комиссиям в реализации их полномочий</w:t>
      </w:r>
    </w:p>
    <w:p w:rsidR="00C92325" w:rsidRDefault="00C92325">
      <w:pPr>
        <w:pStyle w:val="ConsPlusNormal"/>
        <w:ind w:firstLine="540"/>
        <w:jc w:val="both"/>
      </w:pPr>
    </w:p>
    <w:p w:rsidR="00C92325" w:rsidRDefault="00C92325">
      <w:pPr>
        <w:pStyle w:val="ConsPlusNormal"/>
        <w:ind w:firstLine="540"/>
        <w:jc w:val="both"/>
      </w:pPr>
      <w:r>
        <w:t xml:space="preserve">1. Организация деятельности избирательных комиссий осуществляется в соответствии со </w:t>
      </w:r>
      <w:hyperlink r:id="rId57"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2. В соответствии с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нести расходы, связанные с содержанием и эксплуатацией предоставляемых помещений, транспортных средств и оборудования.</w:t>
      </w:r>
    </w:p>
    <w:p w:rsidR="00C92325" w:rsidRDefault="00C92325">
      <w:pPr>
        <w:pStyle w:val="ConsPlusNormal"/>
        <w:spacing w:before="220"/>
        <w:ind w:firstLine="540"/>
        <w:jc w:val="both"/>
      </w:pPr>
      <w:r>
        <w:t>Организации, в уставном (складочном) капитале которых доля (вклад) Российской Федерации, Республики Крым и (или) муниципальных образований Республики Крым превышает тридцать процентов на день официального опубликования (публикации) решения о назначении выборов депутатов Государственного Совета,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92325" w:rsidRDefault="00C92325">
      <w:pPr>
        <w:pStyle w:val="ConsPlusNormal"/>
        <w:spacing w:before="220"/>
        <w:ind w:firstLine="540"/>
        <w:jc w:val="both"/>
      </w:pPr>
      <w:r>
        <w:t xml:space="preserve">3. Региональные государственные организации, осуществляющие теле- и (или) радиовещание,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 </w:t>
      </w:r>
      <w:hyperlink r:id="rId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а также печатную площадь для опубликования решений избирательных комиссий, размещения иной информации. При этом расходы таких организаций телерадиовещания и редакций таких периодических печатных изданий осуществляются в порядке, установленном </w:t>
      </w:r>
      <w:hyperlink r:id="rId60"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43" w:history="1">
        <w:r>
          <w:rPr>
            <w:color w:val="0000FF"/>
          </w:rPr>
          <w:t>частью 11 статьи 53</w:t>
        </w:r>
      </w:hyperlink>
      <w:r>
        <w:t xml:space="preserve"> настоящего Закона.</w:t>
      </w:r>
    </w:p>
    <w:p w:rsidR="00C92325" w:rsidRDefault="00C92325">
      <w:pPr>
        <w:pStyle w:val="ConsPlusNormal"/>
        <w:spacing w:before="220"/>
        <w:ind w:firstLine="540"/>
        <w:jc w:val="both"/>
      </w:pPr>
      <w:r>
        <w:t xml:space="preserve">4. В соответствии с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w:t>
      </w:r>
      <w:r>
        <w:lastRenderedPageBreak/>
        <w:t>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C92325" w:rsidRDefault="00C92325">
      <w:pPr>
        <w:pStyle w:val="ConsPlusNormal"/>
        <w:spacing w:before="220"/>
        <w:ind w:firstLine="540"/>
        <w:jc w:val="both"/>
      </w:pPr>
      <w:bookmarkStart w:id="28" w:name="P304"/>
      <w:bookmarkEnd w:id="28"/>
      <w:r>
        <w:t>5. Избирательные комиссии обязаны в пределах своей компетенции рассматривать поступившие к ним в период избирательной кампании по выборам депутатов Государственного Совета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C92325" w:rsidRDefault="00C92325">
      <w:pPr>
        <w:pStyle w:val="ConsPlusNormal"/>
        <w:spacing w:before="220"/>
        <w:ind w:firstLine="540"/>
        <w:jc w:val="both"/>
      </w:pPr>
      <w:r>
        <w:t xml:space="preserve">6. Избирательные комиссии вправе, в том числе в связи с обращениями, указанными в </w:t>
      </w:r>
      <w:hyperlink w:anchor="P304" w:history="1">
        <w:r>
          <w:rPr>
            <w:color w:val="0000FF"/>
          </w:rPr>
          <w:t>части 5</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исполнительные органы государственной власти. Указанные органы принимают меры по пресечению данных нарушений и информируют о результатах обратившуюся комиссию в сроки, установленные </w:t>
      </w:r>
      <w:hyperlink r:id="rId62" w:history="1">
        <w:r>
          <w:rPr>
            <w:color w:val="0000FF"/>
          </w:rPr>
          <w:t>пунктом 5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7. В случае нарушения кандидатом, избирательным объединением Федерального </w:t>
      </w:r>
      <w:hyperlink r:id="rId6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Избирательная комиссия Республики Крым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C92325" w:rsidRDefault="00C92325">
      <w:pPr>
        <w:pStyle w:val="ConsPlusNormal"/>
        <w:ind w:firstLine="540"/>
        <w:jc w:val="both"/>
      </w:pPr>
    </w:p>
    <w:p w:rsidR="00C92325" w:rsidRDefault="00C92325">
      <w:pPr>
        <w:pStyle w:val="ConsPlusTitle"/>
        <w:ind w:firstLine="540"/>
        <w:jc w:val="both"/>
        <w:outlineLvl w:val="2"/>
      </w:pPr>
      <w:r>
        <w:t>Статья 21. Статус членов избирательных комиссий</w:t>
      </w:r>
    </w:p>
    <w:p w:rsidR="00C92325" w:rsidRDefault="00C92325">
      <w:pPr>
        <w:pStyle w:val="ConsPlusNormal"/>
        <w:ind w:firstLine="540"/>
        <w:jc w:val="both"/>
      </w:pPr>
    </w:p>
    <w:p w:rsidR="00C92325" w:rsidRDefault="00C92325">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6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22. Порядок назначения и срок полномочий членов избирательных комиссий с правом совещательного голоса</w:t>
      </w:r>
    </w:p>
    <w:p w:rsidR="00C92325" w:rsidRDefault="00C92325">
      <w:pPr>
        <w:pStyle w:val="ConsPlusNormal"/>
        <w:ind w:firstLine="540"/>
        <w:jc w:val="both"/>
      </w:pPr>
    </w:p>
    <w:p w:rsidR="00C92325" w:rsidRDefault="00C92325">
      <w:pPr>
        <w:pStyle w:val="ConsPlusNormal"/>
        <w:ind w:firstLine="540"/>
        <w:jc w:val="both"/>
      </w:pPr>
      <w:bookmarkStart w:id="29" w:name="P314"/>
      <w:bookmarkEnd w:id="29"/>
      <w:r>
        <w:t>1. Кандидат, избирательное объединение, выдвинувшее республиканский список кандидатов, со дня представления в соответствующую избирательную комиссию документов для регистрации кандидата, республиканского списка кандидатов вправе назначить одного члена этой избирательной комиссии с правом совещательного голоса, а в случае регистрации кандидата, республиканского списка кандидатов - по одному члену избирательной комиссии с правом совещательного голоса в каждую нижестоящую избирательную комиссию.</w:t>
      </w:r>
    </w:p>
    <w:p w:rsidR="00C92325" w:rsidRDefault="00C92325">
      <w:pPr>
        <w:pStyle w:val="ConsPlusNormal"/>
        <w:spacing w:before="220"/>
        <w:ind w:firstLine="540"/>
        <w:jc w:val="both"/>
      </w:pPr>
      <w:r>
        <w:t>Избирательное объединение, выдвинувшее зарегистрированного кандидата по одномандатному избирательному округу, вправе назначить одного члена Избирательной комиссии Республики Крым с правом совещательного голоса.</w:t>
      </w:r>
    </w:p>
    <w:p w:rsidR="00C92325" w:rsidRDefault="00C92325">
      <w:pPr>
        <w:pStyle w:val="ConsPlusNormal"/>
        <w:spacing w:before="220"/>
        <w:ind w:firstLine="540"/>
        <w:jc w:val="both"/>
      </w:pPr>
      <w:r>
        <w:t>2.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Республики Крым.</w:t>
      </w:r>
    </w:p>
    <w:p w:rsidR="00C92325" w:rsidRDefault="00C92325">
      <w:pPr>
        <w:pStyle w:val="ConsPlusNormal"/>
        <w:spacing w:before="220"/>
        <w:ind w:firstLine="540"/>
        <w:jc w:val="both"/>
      </w:pPr>
      <w:r>
        <w:lastRenderedPageBreak/>
        <w:t xml:space="preserve">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314" w:history="1">
        <w:r>
          <w:rPr>
            <w:color w:val="0000FF"/>
          </w:rPr>
          <w:t>части 1</w:t>
        </w:r>
      </w:hyperlink>
      <w:r>
        <w:t xml:space="preserve">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и заявлении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C92325" w:rsidRDefault="00C92325">
      <w:pPr>
        <w:pStyle w:val="ConsPlusNormal"/>
        <w:spacing w:before="220"/>
        <w:ind w:firstLine="540"/>
        <w:jc w:val="both"/>
      </w:pPr>
      <w:r>
        <w:t xml:space="preserve">4. Срок полномочий членов Избирательной комиссии Республики Крым, территориальной избирательной комиссии с правом совещательного голоса, назначенных кандидатами, которые были избраны, избирательными объединениями, республиканские списки кандидатов которых были допущены к распределению депутатских мандатов, продолжается до окончания регистрации кандидатов, республиканских списков кандидатов на выборах депутатов Государственного Совета следующего созыва. Полномочия остальных членов Избирательной комиссии Республики Крым, территориальной избирательной комиссии, участковой избирательной комиссии, сформированной в соответствии с </w:t>
      </w:r>
      <w:hyperlink r:id="rId65"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76" w:history="1">
        <w:r>
          <w:rPr>
            <w:color w:val="0000FF"/>
          </w:rPr>
          <w:t>частью 1 статьи 18</w:t>
        </w:r>
      </w:hyperlink>
      <w:r>
        <w:t xml:space="preserve"> настоящего Закона, с правом совещательного голоса прекращаются в день окончания избирательной кампании по выборам депутатов Государственного Совета.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 в регистрации республиканского списка кандидатов, либо регистрация кандидата, республиканского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республиканский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C92325" w:rsidRDefault="00C92325">
      <w:pPr>
        <w:pStyle w:val="ConsPlusNormal"/>
        <w:spacing w:before="220"/>
        <w:ind w:firstLine="540"/>
        <w:jc w:val="both"/>
      </w:pPr>
      <w:r>
        <w:t>5.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республиканский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C92325" w:rsidRDefault="00C92325">
      <w:pPr>
        <w:pStyle w:val="ConsPlusNormal"/>
        <w:spacing w:before="220"/>
        <w:ind w:firstLine="540"/>
        <w:jc w:val="both"/>
      </w:pPr>
      <w:r>
        <w:t>6. За кандидатами, которые избраны, за избирательными объединениями, республиканские списки кандидатов которых допущены к распределению депутатских мандатов, в течение срока полномочий Государственного Совета соответствующего созыва сохраняется право назначения членов Избирательной комиссии Республики Крым, территориальных избирательных комиссий с правом совещательного голоса, в том числе вместо выбывших.</w:t>
      </w:r>
    </w:p>
    <w:p w:rsidR="00C92325" w:rsidRDefault="00C92325">
      <w:pPr>
        <w:pStyle w:val="ConsPlusNormal"/>
        <w:ind w:firstLine="540"/>
        <w:jc w:val="both"/>
      </w:pPr>
    </w:p>
    <w:p w:rsidR="00C92325" w:rsidRDefault="00C92325">
      <w:pPr>
        <w:pStyle w:val="ConsPlusTitle"/>
        <w:ind w:firstLine="540"/>
        <w:jc w:val="both"/>
        <w:outlineLvl w:val="2"/>
      </w:pPr>
      <w:r>
        <w:t>Статья 23. Гласность в деятельности избирательных комиссий</w:t>
      </w:r>
    </w:p>
    <w:p w:rsidR="00C92325" w:rsidRDefault="00C92325">
      <w:pPr>
        <w:pStyle w:val="ConsPlusNormal"/>
        <w:ind w:firstLine="540"/>
        <w:jc w:val="both"/>
      </w:pPr>
    </w:p>
    <w:p w:rsidR="00C92325" w:rsidRDefault="00C92325">
      <w:pPr>
        <w:pStyle w:val="ConsPlusNormal"/>
        <w:ind w:firstLine="540"/>
        <w:jc w:val="both"/>
      </w:pPr>
      <w:bookmarkStart w:id="30" w:name="P324"/>
      <w:bookmarkEnd w:id="30"/>
      <w: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w:t>
      </w:r>
      <w:r>
        <w:lastRenderedPageBreak/>
        <w:t>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республиканский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республиканского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C92325" w:rsidRDefault="00C92325">
      <w:pPr>
        <w:pStyle w:val="ConsPlusNormal"/>
        <w:spacing w:before="220"/>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C92325" w:rsidRDefault="00C92325">
      <w:pPr>
        <w:pStyle w:val="ConsPlusNormal"/>
        <w:spacing w:before="220"/>
        <w:ind w:firstLine="540"/>
        <w:jc w:val="both"/>
      </w:pPr>
      <w:bookmarkStart w:id="31" w:name="P326"/>
      <w:bookmarkEnd w:id="31"/>
      <w:r>
        <w:t xml:space="preserve">2. На всех заседаниях избирательной комиссии и при осуществлении ею работы с документами, указанными в </w:t>
      </w:r>
      <w:hyperlink w:anchor="P324"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74" w:history="1">
        <w:r>
          <w:rPr>
            <w:color w:val="0000FF"/>
          </w:rPr>
          <w:t>частью 2 статьи 25</w:t>
        </w:r>
      </w:hyperlink>
      <w:r>
        <w:t xml:space="preserve"> настоящего Закона.</w:t>
      </w:r>
    </w:p>
    <w:p w:rsidR="00C92325" w:rsidRDefault="00C92325">
      <w:pPr>
        <w:pStyle w:val="ConsPlusNormal"/>
        <w:spacing w:before="220"/>
        <w:ind w:firstLine="540"/>
        <w:jc w:val="both"/>
      </w:pPr>
      <w:r>
        <w:t xml:space="preserve">3. Решения избирательных комиссий, непосредственно связанные с подготовкой и проведением выборов депутатов Государственного Совета,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54" w:history="1">
        <w:r>
          <w:rPr>
            <w:color w:val="0000FF"/>
          </w:rPr>
          <w:t>статьями 5</w:t>
        </w:r>
      </w:hyperlink>
      <w:r>
        <w:t xml:space="preserve">, </w:t>
      </w:r>
      <w:hyperlink w:anchor="P81" w:history="1">
        <w:r>
          <w:rPr>
            <w:color w:val="0000FF"/>
          </w:rPr>
          <w:t>8</w:t>
        </w:r>
      </w:hyperlink>
      <w:r>
        <w:t xml:space="preserve">, </w:t>
      </w:r>
      <w:hyperlink w:anchor="P101" w:history="1">
        <w:r>
          <w:rPr>
            <w:color w:val="0000FF"/>
          </w:rPr>
          <w:t>10</w:t>
        </w:r>
      </w:hyperlink>
      <w:r>
        <w:t xml:space="preserve">, </w:t>
      </w:r>
      <w:hyperlink w:anchor="P222" w:history="1">
        <w:r>
          <w:rPr>
            <w:color w:val="0000FF"/>
          </w:rPr>
          <w:t>16</w:t>
        </w:r>
      </w:hyperlink>
      <w:r>
        <w:t xml:space="preserve">, </w:t>
      </w:r>
      <w:hyperlink w:anchor="P948" w:history="1">
        <w:r>
          <w:rPr>
            <w:color w:val="0000FF"/>
          </w:rPr>
          <w:t>54</w:t>
        </w:r>
      </w:hyperlink>
      <w:r>
        <w:t xml:space="preserve">, </w:t>
      </w:r>
      <w:hyperlink w:anchor="P983" w:history="1">
        <w:r>
          <w:rPr>
            <w:color w:val="0000FF"/>
          </w:rPr>
          <w:t>55</w:t>
        </w:r>
      </w:hyperlink>
      <w:r>
        <w:t xml:space="preserve">, </w:t>
      </w:r>
      <w:hyperlink w:anchor="P1596" w:history="1">
        <w:r>
          <w:rPr>
            <w:color w:val="0000FF"/>
          </w:rPr>
          <w:t>77</w:t>
        </w:r>
      </w:hyperlink>
      <w:r>
        <w:t xml:space="preserve">, </w:t>
      </w:r>
      <w:hyperlink w:anchor="P1611" w:history="1">
        <w:r>
          <w:rPr>
            <w:color w:val="0000FF"/>
          </w:rPr>
          <w:t>78</w:t>
        </w:r>
      </w:hyperlink>
      <w:r>
        <w:t xml:space="preserve"> настоящего Закона, а также иными его положениями.</w:t>
      </w:r>
    </w:p>
    <w:p w:rsidR="00C92325" w:rsidRDefault="00C92325">
      <w:pPr>
        <w:pStyle w:val="ConsPlusNormal"/>
        <w:spacing w:before="220"/>
        <w:ind w:firstLine="540"/>
        <w:jc w:val="both"/>
      </w:pPr>
      <w:r>
        <w:t>Решения Избирательной комиссии Республики Крым, непосредственно связанные с подготовкой и проведением выборов депутатов Государственного Совета, также размещаются на ее официальном сайте в информационно-телекоммуникационной сети Интернет.</w:t>
      </w:r>
    </w:p>
    <w:p w:rsidR="00C92325" w:rsidRDefault="00C92325">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92325" w:rsidRDefault="00C92325">
      <w:pPr>
        <w:pStyle w:val="ConsPlusNormal"/>
        <w:spacing w:before="220"/>
        <w:ind w:firstLine="540"/>
        <w:jc w:val="both"/>
      </w:pPr>
      <w:bookmarkStart w:id="32" w:name="P330"/>
      <w:bookmarkEnd w:id="32"/>
      <w:r>
        <w:t xml:space="preserve">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24" w:history="1">
        <w:r>
          <w:rPr>
            <w:color w:val="0000FF"/>
          </w:rPr>
          <w:t>части 1</w:t>
        </w:r>
      </w:hyperlink>
      <w:r>
        <w:t xml:space="preserve"> настоящей статьи и </w:t>
      </w:r>
      <w:hyperlink w:anchor="P374" w:history="1">
        <w:r>
          <w:rPr>
            <w:color w:val="0000FF"/>
          </w:rPr>
          <w:t>части 2 статьи 25</w:t>
        </w:r>
      </w:hyperlink>
      <w:r>
        <w:t xml:space="preserve"> настоящего Закона, наблюдатели.</w:t>
      </w:r>
    </w:p>
    <w:p w:rsidR="00C92325" w:rsidRDefault="00C92325">
      <w:pPr>
        <w:pStyle w:val="ConsPlusNormal"/>
        <w:spacing w:before="220"/>
        <w:ind w:firstLine="540"/>
        <w:jc w:val="both"/>
      </w:pPr>
      <w:r>
        <w:t>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C92325" w:rsidRDefault="00C92325">
      <w:pPr>
        <w:pStyle w:val="ConsPlusNormal"/>
        <w:spacing w:before="220"/>
        <w:ind w:firstLine="540"/>
        <w:jc w:val="both"/>
      </w:pPr>
      <w:r>
        <w:t xml:space="preserve">5. В соответствии с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324" w:history="1">
        <w:r>
          <w:rPr>
            <w:color w:val="0000FF"/>
          </w:rPr>
          <w:t>части 1</w:t>
        </w:r>
      </w:hyperlink>
      <w:r>
        <w:t xml:space="preserve"> настоящей статьи, наблюдателям.</w:t>
      </w:r>
    </w:p>
    <w:p w:rsidR="00C92325" w:rsidRDefault="00C92325">
      <w:pPr>
        <w:pStyle w:val="ConsPlusNormal"/>
        <w:spacing w:before="220"/>
        <w:ind w:firstLine="540"/>
        <w:jc w:val="both"/>
      </w:pPr>
      <w:r>
        <w:lastRenderedPageBreak/>
        <w:t>6.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 Форма нагрудного знака устанавливается Избирательной комиссией Республики Крым.</w:t>
      </w:r>
    </w:p>
    <w:p w:rsidR="00C92325" w:rsidRDefault="00C92325">
      <w:pPr>
        <w:pStyle w:val="ConsPlusNormal"/>
        <w:spacing w:before="220"/>
        <w:ind w:firstLine="540"/>
        <w:jc w:val="both"/>
      </w:pPr>
      <w:r>
        <w:t xml:space="preserve">7. В случаях, когда настоящим Законом предусмотрена выдача лицам, указанным в </w:t>
      </w:r>
      <w:hyperlink w:anchor="P330" w:history="1">
        <w:r>
          <w:rPr>
            <w:color w:val="0000FF"/>
          </w:rPr>
          <w:t>части 4</w:t>
        </w:r>
      </w:hyperlink>
      <w:r>
        <w:t xml:space="preserve"> настоящей статьи, заверенных копий протоколов об итогах голосования, о результатах выборов депутатов Государственного Совета, иных документов, связанных с подготовкой и проведением выборов депутатов Государственного Совета, заверение указанных копий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C92325" w:rsidRDefault="00C92325">
      <w:pPr>
        <w:pStyle w:val="ConsPlusNormal"/>
        <w:ind w:firstLine="540"/>
        <w:jc w:val="both"/>
      </w:pPr>
    </w:p>
    <w:p w:rsidR="00C92325" w:rsidRDefault="00C92325">
      <w:pPr>
        <w:pStyle w:val="ConsPlusTitle"/>
        <w:jc w:val="center"/>
        <w:outlineLvl w:val="1"/>
      </w:pPr>
      <w:r>
        <w:t>Глава 4. НАБЛЮДАТЕЛИ, ПРЕДСТАВИТЕЛИ СРЕДСТВ</w:t>
      </w:r>
    </w:p>
    <w:p w:rsidR="00C92325" w:rsidRDefault="00C92325">
      <w:pPr>
        <w:pStyle w:val="ConsPlusTitle"/>
        <w:jc w:val="center"/>
      </w:pPr>
      <w:r>
        <w:t>МАССОВОЙ ИНФОРМАЦИИ</w:t>
      </w:r>
    </w:p>
    <w:p w:rsidR="00C92325" w:rsidRDefault="00C92325">
      <w:pPr>
        <w:pStyle w:val="ConsPlusNormal"/>
        <w:ind w:firstLine="540"/>
        <w:jc w:val="both"/>
      </w:pPr>
    </w:p>
    <w:p w:rsidR="00C92325" w:rsidRDefault="00C92325">
      <w:pPr>
        <w:pStyle w:val="ConsPlusTitle"/>
        <w:ind w:firstLine="540"/>
        <w:jc w:val="both"/>
        <w:outlineLvl w:val="2"/>
      </w:pPr>
      <w:r>
        <w:t>Статья 24. Наблюдатели</w:t>
      </w:r>
    </w:p>
    <w:p w:rsidR="00C92325" w:rsidRDefault="00C92325">
      <w:pPr>
        <w:pStyle w:val="ConsPlusNormal"/>
        <w:ind w:firstLine="540"/>
        <w:jc w:val="both"/>
      </w:pPr>
    </w:p>
    <w:p w:rsidR="00C92325" w:rsidRDefault="00C92325">
      <w:pPr>
        <w:pStyle w:val="ConsPlusNormal"/>
        <w:ind w:firstLine="540"/>
        <w:jc w:val="both"/>
      </w:pPr>
      <w:bookmarkStart w:id="33" w:name="P341"/>
      <w:bookmarkEnd w:id="33"/>
      <w:r>
        <w:t>1. Наблюдателей вправе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республиканский список кандидатов. Наблюдателей также вправе назначить Общественная палата Российской Федерации, Общественная палата Республики Крым (далее - субъект общественного контроля).</w:t>
      </w:r>
    </w:p>
    <w:p w:rsidR="00C92325" w:rsidRDefault="00C92325">
      <w:pPr>
        <w:pStyle w:val="ConsPlusNormal"/>
        <w:spacing w:before="220"/>
        <w:ind w:firstLine="540"/>
        <w:jc w:val="both"/>
      </w:pPr>
      <w:r>
        <w:t xml:space="preserve">2. Избирательное объединение, указанное в </w:t>
      </w:r>
      <w:hyperlink w:anchor="P341" w:history="1">
        <w:r>
          <w:rPr>
            <w:color w:val="0000FF"/>
          </w:rPr>
          <w:t>части 1</w:t>
        </w:r>
      </w:hyperlink>
      <w:r>
        <w:t xml:space="preserve"> настоящей статьи, зарегистрированный кандидат,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C92325" w:rsidRDefault="00C92325">
      <w:pPr>
        <w:pStyle w:val="ConsPlusNormal"/>
        <w:spacing w:before="220"/>
        <w:ind w:firstLine="540"/>
        <w:jc w:val="both"/>
      </w:pPr>
      <w:r>
        <w:t xml:space="preserve">В соответствии с Федеральным </w:t>
      </w:r>
      <w:hyperlink r:id="rId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68"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bookmarkStart w:id="34" w:name="P344"/>
      <w:bookmarkEnd w:id="34"/>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указанным в </w:t>
      </w:r>
      <w:hyperlink w:anchor="P341" w:history="1">
        <w:r>
          <w:rPr>
            <w:color w:val="0000FF"/>
          </w:rPr>
          <w:t>части 1</w:t>
        </w:r>
      </w:hyperlink>
      <w:r>
        <w:t xml:space="preserve"> настоящей статьи, субъектом общественного контроля.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r:id="rId69" w:history="1">
        <w:r>
          <w:rPr>
            <w:color w:val="0000FF"/>
          </w:rPr>
          <w:t>пунктом 4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lastRenderedPageBreak/>
        <w:t>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C92325" w:rsidRDefault="00C92325">
      <w:pPr>
        <w:pStyle w:val="ConsPlusNormal"/>
        <w:spacing w:before="220"/>
        <w:ind w:firstLine="540"/>
        <w:jc w:val="both"/>
      </w:pPr>
      <w:bookmarkStart w:id="35" w:name="P345"/>
      <w:bookmarkEnd w:id="35"/>
      <w:r>
        <w:t xml:space="preserve">4. Избирательное объединение, указанное в </w:t>
      </w:r>
      <w:hyperlink w:anchor="P341" w:history="1">
        <w:r>
          <w:rPr>
            <w:color w:val="0000FF"/>
          </w:rPr>
          <w:t>части 1</w:t>
        </w:r>
      </w:hyperlink>
      <w:r>
        <w:t xml:space="preserve"> настоящей статьи,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C92325" w:rsidRDefault="00C92325">
      <w:pPr>
        <w:pStyle w:val="ConsPlusNormal"/>
        <w:spacing w:before="220"/>
        <w:ind w:firstLine="540"/>
        <w:jc w:val="both"/>
      </w:pPr>
      <w:r>
        <w:t xml:space="preserve">5. Направление, указанное в </w:t>
      </w:r>
      <w:hyperlink w:anchor="P344"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45" w:history="1">
        <w:r>
          <w:rPr>
            <w:color w:val="0000FF"/>
          </w:rPr>
          <w:t>частью 4</w:t>
        </w:r>
      </w:hyperlink>
      <w:r>
        <w:t xml:space="preserve"> настоящей статьи. Установление иных, кроме указанных в Федеральном </w:t>
      </w:r>
      <w:hyperlink r:id="rId7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C92325" w:rsidRDefault="00C92325">
      <w:pPr>
        <w:pStyle w:val="ConsPlusNormal"/>
        <w:spacing w:before="220"/>
        <w:ind w:firstLine="540"/>
        <w:jc w:val="both"/>
      </w:pPr>
      <w:r>
        <w:t>6. Наблюдатель вправе:</w:t>
      </w:r>
    </w:p>
    <w:p w:rsidR="00C92325" w:rsidRDefault="00C92325">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C92325" w:rsidRDefault="00C92325">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установленный </w:t>
      </w:r>
      <w:hyperlink w:anchor="P330" w:history="1">
        <w:r>
          <w:rPr>
            <w:color w:val="0000FF"/>
          </w:rPr>
          <w:t>частью 4 статьи 23</w:t>
        </w:r>
      </w:hyperlink>
      <w:r>
        <w:t xml:space="preserve"> настоящего Закона;</w:t>
      </w:r>
    </w:p>
    <w:p w:rsidR="00C92325" w:rsidRDefault="00C92325">
      <w:pPr>
        <w:pStyle w:val="ConsPlusNormal"/>
        <w:spacing w:before="220"/>
        <w:ind w:firstLine="540"/>
        <w:jc w:val="both"/>
      </w:pPr>
      <w:r>
        <w:t>3) наблюдать за выдачей избирательных бюллетеней избирателям;</w:t>
      </w:r>
    </w:p>
    <w:p w:rsidR="00C92325" w:rsidRDefault="00C92325">
      <w:pPr>
        <w:pStyle w:val="ConsPlusNormal"/>
        <w:spacing w:before="220"/>
        <w:ind w:firstLine="540"/>
        <w:jc w:val="both"/>
      </w:pPr>
      <w:r>
        <w:t>4) присутствовать при голосовании избирателей вне помещения для голосования;</w:t>
      </w:r>
    </w:p>
    <w:p w:rsidR="00C92325" w:rsidRDefault="00C92325">
      <w:pPr>
        <w:pStyle w:val="ConsPlusNormal"/>
        <w:spacing w:before="220"/>
        <w:ind w:firstLine="540"/>
        <w:jc w:val="both"/>
      </w:pPr>
      <w:r>
        <w:t xml:space="preserve">5) наблюдать за подсчетом числа граждан, включенных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C92325" w:rsidRDefault="00C92325">
      <w:pPr>
        <w:pStyle w:val="ConsPlusNormal"/>
        <w:spacing w:before="220"/>
        <w:ind w:firstLine="540"/>
        <w:jc w:val="both"/>
      </w:pPr>
      <w:r>
        <w:t>7) знакомиться с протоколами избирательной комиссии, в которую он направлен, протоколами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C92325" w:rsidRDefault="00C92325">
      <w:pPr>
        <w:pStyle w:val="ConsPlusNormal"/>
        <w:spacing w:before="220"/>
        <w:ind w:firstLine="540"/>
        <w:jc w:val="both"/>
      </w:pPr>
      <w: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либо субъекта общественного контроля, направивших наблюдателя </w:t>
      </w:r>
      <w:r>
        <w:lastRenderedPageBreak/>
        <w:t>в избирательную комиссию. Форма нагрудного знака устанавливается Избирательной комиссией Республики Крым;</w:t>
      </w:r>
    </w:p>
    <w:p w:rsidR="00C92325" w:rsidRDefault="00C92325">
      <w:pPr>
        <w:pStyle w:val="ConsPlusNormal"/>
        <w:spacing w:before="220"/>
        <w:ind w:firstLine="540"/>
        <w:jc w:val="both"/>
      </w:pPr>
      <w:r>
        <w:t xml:space="preserve">9) обжаловать в порядке, установленном </w:t>
      </w:r>
      <w:hyperlink r:id="rId7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Избирательную комиссию Республики Крым, Центральную избирательную комиссию Российской Федерации или в суд;</w:t>
      </w:r>
    </w:p>
    <w:p w:rsidR="00C92325" w:rsidRDefault="00C92325">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C92325" w:rsidRDefault="00C92325">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C92325" w:rsidRDefault="00C92325">
      <w:pPr>
        <w:pStyle w:val="ConsPlusNormal"/>
        <w:spacing w:before="220"/>
        <w:ind w:firstLine="540"/>
        <w:jc w:val="both"/>
      </w:pPr>
      <w:r>
        <w:t>7. Наблюдатель не вправе:</w:t>
      </w:r>
    </w:p>
    <w:p w:rsidR="00C92325" w:rsidRDefault="00C92325">
      <w:pPr>
        <w:pStyle w:val="ConsPlusNormal"/>
        <w:spacing w:before="220"/>
        <w:ind w:firstLine="540"/>
        <w:jc w:val="both"/>
      </w:pPr>
      <w:r>
        <w:t>1) выдавать избирателям избирательные бюллетени;</w:t>
      </w:r>
    </w:p>
    <w:p w:rsidR="00C92325" w:rsidRDefault="00C92325">
      <w:pPr>
        <w:pStyle w:val="ConsPlusNormal"/>
        <w:spacing w:before="220"/>
        <w:ind w:firstLine="540"/>
        <w:jc w:val="both"/>
      </w:pPr>
      <w:r>
        <w:t>2) расписываться за избирателя, в том числе по его просьбе, в получении избирательного бюллетеня (избирательных бюллетеней);</w:t>
      </w:r>
    </w:p>
    <w:p w:rsidR="00C92325" w:rsidRDefault="00C92325">
      <w:pPr>
        <w:pStyle w:val="ConsPlusNormal"/>
        <w:spacing w:before="220"/>
        <w:ind w:firstLine="540"/>
        <w:jc w:val="both"/>
      </w:pPr>
      <w:r>
        <w:t>3) заполнять за избирателя, в том числе по его просьбе, избирательный бюллетень (избирательные бюллетени);</w:t>
      </w:r>
    </w:p>
    <w:p w:rsidR="00C92325" w:rsidRDefault="00C92325">
      <w:pPr>
        <w:pStyle w:val="ConsPlusNormal"/>
        <w:spacing w:before="220"/>
        <w:ind w:firstLine="540"/>
        <w:jc w:val="both"/>
      </w:pPr>
      <w:r>
        <w:t>4) предпринимать действия, нарушающие тайну голосования;</w:t>
      </w:r>
    </w:p>
    <w:p w:rsidR="00C92325" w:rsidRDefault="00C92325">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C92325" w:rsidRDefault="00C92325">
      <w:pPr>
        <w:pStyle w:val="ConsPlusNormal"/>
        <w:spacing w:before="220"/>
        <w:ind w:firstLine="540"/>
        <w:jc w:val="both"/>
      </w:pPr>
      <w:r>
        <w:t>6) совершать действия, препятствующие работе избирательной комиссии;</w:t>
      </w:r>
    </w:p>
    <w:p w:rsidR="00C92325" w:rsidRDefault="00C92325">
      <w:pPr>
        <w:pStyle w:val="ConsPlusNormal"/>
        <w:spacing w:before="220"/>
        <w:ind w:firstLine="540"/>
        <w:jc w:val="both"/>
      </w:pPr>
      <w:r>
        <w:t>7) проводить предвыборную агитацию среди избирателей;</w:t>
      </w:r>
    </w:p>
    <w:p w:rsidR="00C92325" w:rsidRDefault="00C92325">
      <w:pPr>
        <w:pStyle w:val="ConsPlusNormal"/>
        <w:spacing w:before="220"/>
        <w:ind w:firstLine="540"/>
        <w:jc w:val="both"/>
      </w:pPr>
      <w:r>
        <w:t>8) участвовать в принятии решений соответствующей избирательной комиссией.</w:t>
      </w:r>
    </w:p>
    <w:p w:rsidR="00C92325" w:rsidRDefault="00C92325">
      <w:pPr>
        <w:pStyle w:val="ConsPlusNormal"/>
        <w:ind w:firstLine="540"/>
        <w:jc w:val="both"/>
      </w:pPr>
    </w:p>
    <w:p w:rsidR="00C92325" w:rsidRDefault="00C92325">
      <w:pPr>
        <w:pStyle w:val="ConsPlusTitle"/>
        <w:ind w:firstLine="540"/>
        <w:jc w:val="both"/>
        <w:outlineLvl w:val="2"/>
      </w:pPr>
      <w:r>
        <w:t>Статья 25. Представители средств массовой информации</w:t>
      </w:r>
    </w:p>
    <w:p w:rsidR="00C92325" w:rsidRDefault="00C92325">
      <w:pPr>
        <w:pStyle w:val="ConsPlusNormal"/>
        <w:ind w:firstLine="540"/>
        <w:jc w:val="both"/>
      </w:pPr>
    </w:p>
    <w:p w:rsidR="00C92325" w:rsidRDefault="00C92325">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Государственного Совета, вправе:</w:t>
      </w:r>
    </w:p>
    <w:p w:rsidR="00C92325" w:rsidRDefault="00C92325">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C92325" w:rsidRDefault="00C92325">
      <w:pPr>
        <w:pStyle w:val="ConsPlusNormal"/>
        <w:spacing w:before="220"/>
        <w:ind w:firstLine="540"/>
        <w:jc w:val="both"/>
      </w:pPr>
      <w:r>
        <w:t>2) присутствовать на агитационных мероприятиях, освещать их проведение.</w:t>
      </w:r>
    </w:p>
    <w:p w:rsidR="00C92325" w:rsidRDefault="00C92325">
      <w:pPr>
        <w:pStyle w:val="ConsPlusNormal"/>
        <w:spacing w:before="220"/>
        <w:ind w:firstLine="540"/>
        <w:jc w:val="both"/>
      </w:pPr>
      <w:bookmarkStart w:id="36" w:name="P374"/>
      <w:bookmarkEnd w:id="36"/>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Государственного Совета трудового или возмездного гражданско-правового договора, </w:t>
      </w:r>
      <w:r>
        <w:lastRenderedPageBreak/>
        <w:t xml:space="preserve">аккредитованные в соответствии с </w:t>
      </w:r>
      <w:hyperlink w:anchor="P376" w:history="1">
        <w:r>
          <w:rPr>
            <w:color w:val="0000FF"/>
          </w:rPr>
          <w:t>частью 4</w:t>
        </w:r>
      </w:hyperlink>
      <w:r>
        <w:t xml:space="preserve"> настоящей статьи.</w:t>
      </w:r>
    </w:p>
    <w:p w:rsidR="00C92325" w:rsidRDefault="00C92325">
      <w:pPr>
        <w:pStyle w:val="ConsPlusNormal"/>
        <w:spacing w:before="220"/>
        <w:ind w:firstLine="540"/>
        <w:jc w:val="both"/>
      </w:pPr>
      <w:bookmarkStart w:id="37" w:name="P375"/>
      <w:bookmarkEnd w:id="37"/>
      <w:r>
        <w:t xml:space="preserve">3. Представители средств массовой информации, указанные в </w:t>
      </w:r>
      <w:hyperlink w:anchor="P374" w:history="1">
        <w:r>
          <w:rPr>
            <w:color w:val="0000FF"/>
          </w:rPr>
          <w:t>части 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C92325" w:rsidRDefault="00C92325">
      <w:pPr>
        <w:pStyle w:val="ConsPlusNormal"/>
        <w:spacing w:before="220"/>
        <w:ind w:firstLine="540"/>
        <w:jc w:val="both"/>
      </w:pPr>
      <w:bookmarkStart w:id="38" w:name="P376"/>
      <w:bookmarkEnd w:id="38"/>
      <w:r>
        <w:t xml:space="preserve">4. В соответствии с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330" w:history="1">
        <w:r>
          <w:rPr>
            <w:color w:val="0000FF"/>
          </w:rPr>
          <w:t>части 4 статьи 23</w:t>
        </w:r>
      </w:hyperlink>
      <w:r>
        <w:t xml:space="preserve"> настоящего Закона, </w:t>
      </w:r>
      <w:hyperlink w:anchor="P374" w:history="1">
        <w:r>
          <w:rPr>
            <w:color w:val="0000FF"/>
          </w:rPr>
          <w:t>частях 2</w:t>
        </w:r>
      </w:hyperlink>
      <w:r>
        <w:t xml:space="preserve"> и </w:t>
      </w:r>
      <w:hyperlink w:anchor="P375" w:history="1">
        <w:r>
          <w:rPr>
            <w:color w:val="0000FF"/>
          </w:rPr>
          <w:t>3</w:t>
        </w:r>
      </w:hyperlink>
      <w:r>
        <w:t xml:space="preserve"> настоящей статьи, представители средств массовой информации аккредитуются Избирательной комиссией Республики Крым в порядке, установленном Центральной избирательной комиссией Российской Федерации или по ее поручению Избирательной комиссией Республики Крым. Заявки на аккредитацию для осуществления указанных полномочий должны быть поданы редакциями средств массовой информации в Избирательную комиссию Республики Крым не позднее чем за три дня до дня голосования.</w:t>
      </w:r>
    </w:p>
    <w:p w:rsidR="00C92325" w:rsidRDefault="00C92325">
      <w:pPr>
        <w:pStyle w:val="ConsPlusNormal"/>
        <w:spacing w:before="220"/>
        <w:ind w:firstLine="540"/>
        <w:jc w:val="both"/>
      </w:pPr>
      <w:r>
        <w:t xml:space="preserve">5. Аккредитованный в соответствии с </w:t>
      </w:r>
      <w:hyperlink w:anchor="P376" w:history="1">
        <w:r>
          <w:rPr>
            <w:color w:val="0000FF"/>
          </w:rPr>
          <w:t>частью 4</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92325" w:rsidRDefault="00C92325">
      <w:pPr>
        <w:pStyle w:val="ConsPlusNormal"/>
        <w:ind w:firstLine="540"/>
        <w:jc w:val="both"/>
      </w:pPr>
    </w:p>
    <w:p w:rsidR="00C92325" w:rsidRDefault="00C92325">
      <w:pPr>
        <w:pStyle w:val="ConsPlusTitle"/>
        <w:jc w:val="center"/>
        <w:outlineLvl w:val="1"/>
      </w:pPr>
      <w:r>
        <w:t>Глава 5. УЧАСТИЕ ИЗБИРАТЕЛЬНЫХ ОБЪЕДИНЕНИЙ В ВЫБОРАХ</w:t>
      </w:r>
    </w:p>
    <w:p w:rsidR="00C92325" w:rsidRDefault="00C92325">
      <w:pPr>
        <w:pStyle w:val="ConsPlusTitle"/>
        <w:jc w:val="center"/>
      </w:pPr>
      <w:r>
        <w:t>ДЕПУТАТОВ ГОСУДАРСТВЕННОГО СОВЕТА</w:t>
      </w:r>
    </w:p>
    <w:p w:rsidR="00C92325" w:rsidRDefault="00C92325">
      <w:pPr>
        <w:pStyle w:val="ConsPlusNormal"/>
        <w:ind w:firstLine="540"/>
        <w:jc w:val="both"/>
      </w:pPr>
    </w:p>
    <w:p w:rsidR="00C92325" w:rsidRDefault="00C92325">
      <w:pPr>
        <w:pStyle w:val="ConsPlusTitle"/>
        <w:ind w:firstLine="540"/>
        <w:jc w:val="both"/>
        <w:outlineLvl w:val="2"/>
      </w:pPr>
      <w:r>
        <w:t>Статья 26. Условия участия избирательных объединений в выборах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 xml:space="preserve">1. При проведении выборов депутатов Государственного Совета избирательным объединением является политическая партия, имеющая в соответствии с Федеральным </w:t>
      </w:r>
      <w:hyperlink r:id="rId73" w:history="1">
        <w:r>
          <w:rPr>
            <w:color w:val="0000FF"/>
          </w:rPr>
          <w:t>законом</w:t>
        </w:r>
      </w:hyperlink>
      <w:r>
        <w:t xml:space="preserve"> от 11 июля 2001 года N 95-ФЗ "О политических партиях" (далее - Федеральный закон "О политических партиях") и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 участвовать в выборах, а также региональное отделение политической партии, имеющее в соответствии с указанными федеральными законами право участвовать в выборах.</w:t>
      </w:r>
    </w:p>
    <w:p w:rsidR="00C92325" w:rsidRDefault="00C92325">
      <w:pPr>
        <w:pStyle w:val="ConsPlusNormal"/>
        <w:spacing w:before="220"/>
        <w:ind w:firstLine="540"/>
        <w:jc w:val="both"/>
      </w:pPr>
      <w:r>
        <w:t xml:space="preserve">2. Избирательное объединение участвует в выборах депутатов Государственного Совета, в том числе выдвигает кандидатов, республиканские списки кандидатов, в соответствии с Федеральным </w:t>
      </w:r>
      <w:hyperlink r:id="rId75" w:history="1">
        <w:r>
          <w:rPr>
            <w:color w:val="0000FF"/>
          </w:rPr>
          <w:t>законом</w:t>
        </w:r>
      </w:hyperlink>
      <w:r>
        <w:t xml:space="preserve"> "О политических партиях", Федеральным </w:t>
      </w:r>
      <w:hyperlink r:id="rId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 xml:space="preserve">3. В соответствии с Федеральным </w:t>
      </w:r>
      <w:hyperlink r:id="rId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имеющих право в соответствии с Федеральным </w:t>
      </w:r>
      <w:hyperlink r:id="rId78" w:history="1">
        <w:r>
          <w:rPr>
            <w:color w:val="0000FF"/>
          </w:rPr>
          <w:t>законом</w:t>
        </w:r>
      </w:hyperlink>
      <w:r>
        <w:t xml:space="preserve"> "О политических партиях" и Федеральным </w:t>
      </w:r>
      <w:hyperlink r:id="rId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Государственного Совета в качестве избирательных объединений, по состоянию на день официального опубликования (публикации) решения о назначении выборов депутатов Государственного Совета и не позднее чем через три дня со дня официального опубликования (публикации) данного решения публикует указанный список в региональном государственном периодическом печатном издании, размещает его на своем официальном сайте в информационно-телекоммуникационной сети Интернет, а также в этот же </w:t>
      </w:r>
      <w:r>
        <w:lastRenderedPageBreak/>
        <w:t>срок направляет указанный список в Избирательную комиссию Республики Крым.</w:t>
      </w:r>
    </w:p>
    <w:p w:rsidR="00C92325" w:rsidRDefault="00C92325">
      <w:pPr>
        <w:pStyle w:val="ConsPlusNormal"/>
        <w:ind w:firstLine="540"/>
        <w:jc w:val="both"/>
      </w:pPr>
    </w:p>
    <w:p w:rsidR="00C92325" w:rsidRDefault="00C92325">
      <w:pPr>
        <w:pStyle w:val="ConsPlusTitle"/>
        <w:ind w:firstLine="540"/>
        <w:jc w:val="both"/>
        <w:outlineLvl w:val="2"/>
      </w:pPr>
      <w:r>
        <w:t>Статья 27. Наименование и эмблема избирательного объединения</w:t>
      </w:r>
    </w:p>
    <w:p w:rsidR="00C92325" w:rsidRDefault="00C92325">
      <w:pPr>
        <w:pStyle w:val="ConsPlusNormal"/>
        <w:ind w:firstLine="540"/>
        <w:jc w:val="both"/>
      </w:pPr>
    </w:p>
    <w:p w:rsidR="00C92325" w:rsidRDefault="00C92325">
      <w:pPr>
        <w:pStyle w:val="ConsPlusNormal"/>
        <w:ind w:firstLine="540"/>
        <w:jc w:val="both"/>
      </w:pPr>
      <w:r>
        <w:t>1. Избирательное объединение, выдвинувшее кандидата, республиканский список кандидатов, представляет в Избирательную комиссию Республики Крым сведения о своем наименовании.</w:t>
      </w:r>
    </w:p>
    <w:p w:rsidR="00C92325" w:rsidRDefault="00C92325">
      <w:pPr>
        <w:pStyle w:val="ConsPlusNormal"/>
        <w:spacing w:before="220"/>
        <w:ind w:firstLine="540"/>
        <w:jc w:val="both"/>
      </w:pPr>
      <w:r>
        <w:t>2. При проведении выборов депутатов Государственного Совета наименованием избирательного объединения является наименование, указанное в документе о государственной регистрации политической партии, регионального отделения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C92325" w:rsidRDefault="00C92325">
      <w:pPr>
        <w:pStyle w:val="ConsPlusNormal"/>
        <w:spacing w:before="220"/>
        <w:ind w:firstLine="540"/>
        <w:jc w:val="both"/>
      </w:pPr>
      <w:r>
        <w:t>3. В избирательном бюллетене, протоколе об итогах голосования, результатах выборов депутатов Государственного Совета используется полное наименование политической партии, если оно состоит не более чем из семи слов.</w:t>
      </w:r>
    </w:p>
    <w:p w:rsidR="00C92325" w:rsidRDefault="00C92325">
      <w:pPr>
        <w:pStyle w:val="ConsPlusNormal"/>
        <w:spacing w:before="220"/>
        <w:ind w:firstLine="540"/>
        <w:jc w:val="both"/>
      </w:pPr>
      <w:r>
        <w:t xml:space="preserve">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депутатов Государственного Совета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республиканский список кандидатов, согласует с Избирательной комиссией Республики Крым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Государственного Совета. Краткое наименование политической партии образуется с соблюдением требований, предусмотренных </w:t>
      </w:r>
      <w:hyperlink r:id="rId80"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C92325" w:rsidRDefault="00C92325">
      <w:pPr>
        <w:pStyle w:val="ConsPlusNormal"/>
        <w:spacing w:before="220"/>
        <w:ind w:firstLine="540"/>
        <w:jc w:val="both"/>
      </w:pPr>
      <w:bookmarkStart w:id="39" w:name="P394"/>
      <w:bookmarkEnd w:id="39"/>
      <w:r>
        <w:t>4. Избирательное объединение одновременно с представлением республиканского списка кандидатов для заверения вправе представить в Избирательную комиссию Республики Крым свою эмблему (в том числе в машиночитаемом виде), описание которой содержится в уставе политической партии.</w:t>
      </w:r>
    </w:p>
    <w:p w:rsidR="00C92325" w:rsidRDefault="00C92325">
      <w:pPr>
        <w:pStyle w:val="ConsPlusNormal"/>
        <w:spacing w:before="220"/>
        <w:ind w:firstLine="540"/>
        <w:jc w:val="both"/>
      </w:pPr>
      <w:r>
        <w:t>5. Изменение наименования и эмблемы избирательного объединения после их представления в Избирательную комиссию Республики Крым не допускается.</w:t>
      </w:r>
    </w:p>
    <w:p w:rsidR="00C92325" w:rsidRDefault="00C92325">
      <w:pPr>
        <w:pStyle w:val="ConsPlusNormal"/>
        <w:ind w:firstLine="540"/>
        <w:jc w:val="both"/>
      </w:pPr>
    </w:p>
    <w:p w:rsidR="00C92325" w:rsidRDefault="00C92325">
      <w:pPr>
        <w:pStyle w:val="ConsPlusTitle"/>
        <w:ind w:firstLine="540"/>
        <w:jc w:val="both"/>
        <w:outlineLvl w:val="2"/>
      </w:pPr>
      <w:bookmarkStart w:id="40" w:name="P397"/>
      <w:bookmarkEnd w:id="40"/>
      <w:r>
        <w:t>Статья 28. Уполномоченные представители и доверенные лица избирательного объединения</w:t>
      </w:r>
    </w:p>
    <w:p w:rsidR="00C92325" w:rsidRDefault="00C92325">
      <w:pPr>
        <w:pStyle w:val="ConsPlusNormal"/>
        <w:ind w:firstLine="540"/>
        <w:jc w:val="both"/>
      </w:pPr>
    </w:p>
    <w:p w:rsidR="00C92325" w:rsidRDefault="00C92325">
      <w:pPr>
        <w:pStyle w:val="ConsPlusNormal"/>
        <w:ind w:firstLine="540"/>
        <w:jc w:val="both"/>
      </w:pPr>
      <w:r>
        <w:t>1. Избирательное объединение, выдвинувшее республиканский список кандидатов, имеет право назначить не более 25 представителей, уполномоченных в соответствии с настоящим Законом представлять избирательное объединение по вопросам, связанным с его участием в выборах депутатов Государственного Совета, в том числе уполномоченного представителя по финансовым вопросам.</w:t>
      </w:r>
    </w:p>
    <w:p w:rsidR="00C92325" w:rsidRDefault="00C92325">
      <w:pPr>
        <w:pStyle w:val="ConsPlusNormal"/>
        <w:spacing w:before="220"/>
        <w:ind w:firstLine="540"/>
        <w:jc w:val="both"/>
      </w:pPr>
      <w:bookmarkStart w:id="41" w:name="P400"/>
      <w:bookmarkEnd w:id="41"/>
      <w:r>
        <w:t>2. Уполномоченные представители избирательного объединения назначаются решением съезда политической партии, конференции (общего собрания) регионального отделения политической партии либо решением органа (должностного лица), уполномоченного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w:t>
      </w:r>
    </w:p>
    <w:p w:rsidR="00C92325" w:rsidRDefault="00C92325">
      <w:pPr>
        <w:pStyle w:val="ConsPlusNormal"/>
        <w:spacing w:before="220"/>
        <w:ind w:firstLine="540"/>
        <w:jc w:val="both"/>
      </w:pPr>
      <w:r>
        <w:t xml:space="preserve">В решении указываются фамилия, имя и отчество, дата рождения, серия, номер и дата выдачи </w:t>
      </w:r>
      <w:r>
        <w:lastRenderedPageBreak/>
        <w:t>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C92325" w:rsidRDefault="00C92325">
      <w:pPr>
        <w:pStyle w:val="ConsPlusNormal"/>
        <w:spacing w:before="220"/>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C92325" w:rsidRDefault="00C92325">
      <w:pPr>
        <w:pStyle w:val="ConsPlusNormal"/>
        <w:spacing w:before="220"/>
        <w:ind w:firstLine="540"/>
        <w:jc w:val="both"/>
      </w:pPr>
      <w:r>
        <w:t>3. Список уполномоченных представителей избирательного объединения представляется в Избирательную комиссию Республики Крым на бумажном носителе и в машиночитаемом виде по установленной ею форме.</w:t>
      </w:r>
    </w:p>
    <w:p w:rsidR="00C92325" w:rsidRDefault="00C92325">
      <w:pPr>
        <w:pStyle w:val="ConsPlusNormal"/>
        <w:spacing w:before="220"/>
        <w:ind w:firstLine="540"/>
        <w:jc w:val="both"/>
      </w:pPr>
      <w:r>
        <w:t xml:space="preserve">В списке указываются сведения об уполномоченных представителях избирательного объединения, предусмотренные </w:t>
      </w:r>
      <w:hyperlink w:anchor="P400"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C92325" w:rsidRDefault="00C92325">
      <w:pPr>
        <w:pStyle w:val="ConsPlusNormal"/>
        <w:spacing w:before="220"/>
        <w:ind w:firstLine="540"/>
        <w:jc w:val="both"/>
      </w:pPr>
      <w:bookmarkStart w:id="42" w:name="P405"/>
      <w:bookmarkEnd w:id="42"/>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400"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 также на основании оформленной в установленном законом порядке 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C92325" w:rsidRDefault="00C92325">
      <w:pPr>
        <w:pStyle w:val="ConsPlusNormal"/>
        <w:spacing w:before="220"/>
        <w:ind w:firstLine="540"/>
        <w:jc w:val="both"/>
      </w:pPr>
      <w:r>
        <w:t xml:space="preserve">5. Уполномоченные представители избирательного объединения регистрируются Избирательной комиссией Республики Крым на основании решения, предусмотренного </w:t>
      </w:r>
      <w:hyperlink w:anchor="P400" w:history="1">
        <w:r>
          <w:rPr>
            <w:color w:val="0000FF"/>
          </w:rPr>
          <w:t>частью 2</w:t>
        </w:r>
      </w:hyperlink>
      <w:r>
        <w:t xml:space="preserve"> настоящей статьи. Уполномоченный представитель избирательного объединения по финансовым вопросам регистрируется Избирательной комиссией Республики Крым на основании решения и доверенности, предусмотренных соответственно </w:t>
      </w:r>
      <w:hyperlink w:anchor="P400" w:history="1">
        <w:r>
          <w:rPr>
            <w:color w:val="0000FF"/>
          </w:rPr>
          <w:t>частями 2</w:t>
        </w:r>
      </w:hyperlink>
      <w:r>
        <w:t xml:space="preserve"> и </w:t>
      </w:r>
      <w:hyperlink w:anchor="P405" w:history="1">
        <w:r>
          <w:rPr>
            <w:color w:val="0000FF"/>
          </w:rPr>
          <w:t>4</w:t>
        </w:r>
      </w:hyperlink>
      <w: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 Регистрация уполномоченных представителей избирательного объединения производится в течение трех дней со дня представления в Избирательную комиссию Республики Крым необходимых для регистрации документов.</w:t>
      </w:r>
    </w:p>
    <w:p w:rsidR="00C92325" w:rsidRDefault="00C92325">
      <w:pPr>
        <w:pStyle w:val="ConsPlusNormal"/>
        <w:spacing w:before="220"/>
        <w:ind w:firstLine="540"/>
        <w:jc w:val="both"/>
      </w:pPr>
      <w:r>
        <w:t>6. Уполномоченные представители избирательного объединения, уполномоченный представитель избирательного объединения по финансовым вопросам получают в Избирательной комиссии Республики Крым удостоверения, форма которых устанавливается Избирательной комиссией Республики Крым.</w:t>
      </w:r>
    </w:p>
    <w:p w:rsidR="00C92325" w:rsidRDefault="00C92325">
      <w:pPr>
        <w:pStyle w:val="ConsPlusNormal"/>
        <w:spacing w:before="220"/>
        <w:ind w:firstLine="540"/>
        <w:jc w:val="both"/>
      </w:pPr>
      <w:bookmarkStart w:id="43" w:name="P408"/>
      <w:bookmarkEnd w:id="43"/>
      <w:r>
        <w:t>7. Избирательное объединение по решению съезда политической партии, конференции (общего собрания) регионального отделения политической партии либо по решению органа (должностного лица), уполномоченного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Республики Крым.</w:t>
      </w:r>
    </w:p>
    <w:p w:rsidR="00C92325" w:rsidRDefault="00C92325">
      <w:pPr>
        <w:pStyle w:val="ConsPlusNormal"/>
        <w:spacing w:before="220"/>
        <w:ind w:firstLine="540"/>
        <w:jc w:val="both"/>
      </w:pPr>
      <w:r>
        <w:lastRenderedPageBreak/>
        <w:t>Уполномоченный представитель избирательного объединения вправе в любое время по собственной инициативе сложить с себя полномочия уполномоченного представителя, вернув в Избирательную комиссию Республики Крым выданное ему удостоверение и уведомив об этом назначившее его избирательное объединение.</w:t>
      </w:r>
    </w:p>
    <w:p w:rsidR="00C92325" w:rsidRDefault="00C92325">
      <w:pPr>
        <w:pStyle w:val="ConsPlusNormal"/>
        <w:spacing w:before="220"/>
        <w:ind w:firstLine="540"/>
        <w:jc w:val="both"/>
      </w:pPr>
      <w:r>
        <w:t>Копия решения о прекращении полномочий уполномоченного представителя избирательного объединения по финансовым вопросам направляется также в отделение (филиал) публичного акционерного общества "Сбербанк России", в котором избирательное объединение открыло специальный избирательный счет для формирования своего избирательного фонда, а при его отсутствии - другие кредитные организации, расположенные на территории избирательного округа (далее - Банк), в которых избирательное объединение открыло специальный избирательный счет для формирования своего избирательного фонда.</w:t>
      </w:r>
    </w:p>
    <w:p w:rsidR="00C92325" w:rsidRDefault="00C92325">
      <w:pPr>
        <w:pStyle w:val="ConsPlusNormal"/>
        <w:spacing w:before="220"/>
        <w:ind w:firstLine="540"/>
        <w:jc w:val="both"/>
      </w:pPr>
      <w:r>
        <w:t xml:space="preserve">8.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республиканский список кандидатов, выдвинутый этим избирательным объединением, за исключением случаев, предусмотренных </w:t>
      </w:r>
      <w:hyperlink w:anchor="P408" w:history="1">
        <w:r>
          <w:rPr>
            <w:color w:val="0000FF"/>
          </w:rPr>
          <w:t>частью 7</w:t>
        </w:r>
      </w:hyperlink>
      <w:r>
        <w:t xml:space="preserve"> настоящей статьи, но не позднее дня официального опубликования результатов выборов депутатов Государственного Совета.</w:t>
      </w:r>
    </w:p>
    <w:p w:rsidR="00C92325" w:rsidRDefault="00C92325">
      <w:pPr>
        <w:pStyle w:val="ConsPlusNormal"/>
        <w:spacing w:before="220"/>
        <w:ind w:firstLine="540"/>
        <w:jc w:val="both"/>
      </w:pPr>
      <w: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Республики Крым и истекает через шестьдесят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C92325" w:rsidRDefault="00C92325">
      <w:pPr>
        <w:pStyle w:val="ConsPlusNormal"/>
        <w:spacing w:before="220"/>
        <w:ind w:firstLine="540"/>
        <w:jc w:val="both"/>
      </w:pPr>
      <w:r>
        <w:t>9. Уполномоченные представители избирательного объединения не вправе при осуществлении своих полномочий использовать преимущества своего должностного или служебного положения.</w:t>
      </w:r>
    </w:p>
    <w:p w:rsidR="00C92325" w:rsidRDefault="00C92325">
      <w:pPr>
        <w:pStyle w:val="ConsPlusNormal"/>
        <w:spacing w:before="220"/>
        <w:ind w:firstLine="540"/>
        <w:jc w:val="both"/>
      </w:pPr>
      <w:r>
        <w:t>10. Уполномоченный представитель избирательного объединения, зарегистрировавшего республиканский список кандидатов, имеет право получить в Избирательной комиссии Республики Крым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C92325" w:rsidRDefault="00C92325">
      <w:pPr>
        <w:pStyle w:val="ConsPlusNormal"/>
        <w:spacing w:before="220"/>
        <w:ind w:firstLine="540"/>
        <w:jc w:val="both"/>
      </w:pPr>
      <w:bookmarkStart w:id="44" w:name="P415"/>
      <w:bookmarkEnd w:id="44"/>
      <w:r>
        <w:t>11. Избирательное объединение, выдвинувшее республиканский список кандидатов, вправе назначить доверенных лиц.</w:t>
      </w:r>
    </w:p>
    <w:p w:rsidR="00C92325" w:rsidRDefault="00C92325">
      <w:pPr>
        <w:pStyle w:val="ConsPlusNormal"/>
        <w:spacing w:before="220"/>
        <w:ind w:firstLine="540"/>
        <w:jc w:val="both"/>
      </w:pPr>
      <w:r>
        <w:t>Избирательное объединение, выдвинувшее республиканский список кандидатов, вправе назначить не более 170 доверенных лиц.</w:t>
      </w:r>
    </w:p>
    <w:p w:rsidR="00C92325" w:rsidRDefault="00C92325">
      <w:pPr>
        <w:pStyle w:val="ConsPlusNormal"/>
        <w:spacing w:before="220"/>
        <w:ind w:firstLine="540"/>
        <w:jc w:val="both"/>
      </w:pPr>
      <w:r>
        <w:t>Доверенные лица избирательного объединения, выдвинувшего республиканский список кандидатов, регистрируются Избирательной комиссией Республики Крым в течение пяти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C92325" w:rsidRDefault="00C92325">
      <w:pPr>
        <w:pStyle w:val="ConsPlusNormal"/>
        <w:spacing w:before="220"/>
        <w:ind w:firstLine="540"/>
        <w:jc w:val="both"/>
      </w:pPr>
      <w:r>
        <w:t xml:space="preserve">12. В указанных в </w:t>
      </w:r>
      <w:hyperlink w:anchor="P415" w:history="1">
        <w:r>
          <w:rPr>
            <w:color w:val="0000FF"/>
          </w:rPr>
          <w:t>части 11</w:t>
        </w:r>
      </w:hyperlink>
      <w:r>
        <w:t xml:space="preserve"> настоящей статьи представлении и заявлении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C92325" w:rsidRDefault="00C92325">
      <w:pPr>
        <w:pStyle w:val="ConsPlusNormal"/>
        <w:spacing w:before="220"/>
        <w:ind w:firstLine="540"/>
        <w:jc w:val="both"/>
      </w:pPr>
      <w:r>
        <w:t xml:space="preserve">13. В соответствии с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w:t>
      </w:r>
      <w:r>
        <w:lastRenderedPageBreak/>
        <w:t>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Избирательную комиссию Республики Крым. На период полномочий доверенного лица работодатель обязан предоставлять доверенным лицам по их просьбе неоплачиваемый отпуск.</w:t>
      </w:r>
    </w:p>
    <w:p w:rsidR="00C92325" w:rsidRDefault="00C92325">
      <w:pPr>
        <w:pStyle w:val="ConsPlusNormal"/>
        <w:spacing w:before="220"/>
        <w:ind w:firstLine="540"/>
        <w:jc w:val="both"/>
      </w:pPr>
      <w:r>
        <w:t>14. Доверенные лица избирательного объединения, выдвинувшего республиканский список кандидатов, получают в Избирательной комиссии Республики Крым удостоверения, форма которых устанавливается Избирательной комиссией Республики Крым.</w:t>
      </w:r>
    </w:p>
    <w:p w:rsidR="00C92325" w:rsidRDefault="00C92325">
      <w:pPr>
        <w:pStyle w:val="ConsPlusNormal"/>
        <w:spacing w:before="220"/>
        <w:ind w:firstLine="540"/>
        <w:jc w:val="both"/>
      </w:pPr>
      <w:r>
        <w:t>15. Доверенные лица осуществляют агитационную деятельность в пользу назначившего их избирательного объединения.</w:t>
      </w:r>
    </w:p>
    <w:p w:rsidR="00C92325" w:rsidRDefault="00C92325">
      <w:pPr>
        <w:pStyle w:val="ConsPlusNormal"/>
        <w:spacing w:before="220"/>
        <w:ind w:firstLine="540"/>
        <w:jc w:val="both"/>
      </w:pPr>
      <w:r>
        <w:t>Доверенное лицо избирательного объединения, выдвинувшего республиканский список кандидатов, не имеет полномочий наблюдателя.</w:t>
      </w:r>
    </w:p>
    <w:p w:rsidR="00C92325" w:rsidRDefault="00C92325">
      <w:pPr>
        <w:pStyle w:val="ConsPlusNormal"/>
        <w:spacing w:before="220"/>
        <w:ind w:firstLine="540"/>
        <w:jc w:val="both"/>
      </w:pPr>
      <w:bookmarkStart w:id="45" w:name="P423"/>
      <w:bookmarkEnd w:id="45"/>
      <w:r>
        <w:t>16. Избирательное объединение, выдвинувшее республиканский список кандидатов, назначившее доверенных лиц, вправе в любое время отозвать их, уведомив об этом Избирательную комиссию Республики Крым, которая аннулирует выданные отозванным доверенным лицам удостоверения.</w:t>
      </w:r>
    </w:p>
    <w:p w:rsidR="00C92325" w:rsidRDefault="00C92325">
      <w:pPr>
        <w:pStyle w:val="ConsPlusNormal"/>
        <w:spacing w:before="220"/>
        <w:ind w:firstLine="540"/>
        <w:jc w:val="both"/>
      </w:pPr>
      <w:bookmarkStart w:id="46" w:name="P424"/>
      <w:bookmarkEnd w:id="46"/>
      <w:r>
        <w:t>17. Доверенное лицо избирательного объединения, выдвинувшего республиканский список кандидатов, вправе в любое время по собственной инициативе сложить с себя полномочия доверенного лица, вернув в Избирательную комиссию Республики Крым выданное ему удостоверение и уведомив об этом назначившее его избирательное объединение.</w:t>
      </w:r>
    </w:p>
    <w:p w:rsidR="00C92325" w:rsidRDefault="00C92325">
      <w:pPr>
        <w:pStyle w:val="ConsPlusNormal"/>
        <w:spacing w:before="220"/>
        <w:ind w:firstLine="540"/>
        <w:jc w:val="both"/>
      </w:pPr>
      <w:r>
        <w:t xml:space="preserve">18. Полномочия доверенных лиц избирательного объединения, выдвинувшего республиканский список кандидатов, начинаются со дня их регистрации Избирательной комиссией Республики Крым и прекращаются вместе с утратой статуса кандидатами, включенными в республиканский список кандидатов, выдвинутый этим избирательным объединением, за исключением случаев, предусмотренных </w:t>
      </w:r>
      <w:hyperlink w:anchor="P423" w:history="1">
        <w:r>
          <w:rPr>
            <w:color w:val="0000FF"/>
          </w:rPr>
          <w:t>частями 16</w:t>
        </w:r>
      </w:hyperlink>
      <w:r>
        <w:t xml:space="preserve"> и </w:t>
      </w:r>
      <w:hyperlink w:anchor="P424" w:history="1">
        <w:r>
          <w:rPr>
            <w:color w:val="0000FF"/>
          </w:rPr>
          <w:t>17</w:t>
        </w:r>
      </w:hyperlink>
      <w:r>
        <w:t xml:space="preserve"> настоящей статьи, но не позднее дня официального опубликования результатов выборов депутатов Государственного Совета.</w:t>
      </w:r>
    </w:p>
    <w:p w:rsidR="00C92325" w:rsidRDefault="00C92325">
      <w:pPr>
        <w:pStyle w:val="ConsPlusNormal"/>
        <w:spacing w:before="220"/>
        <w:ind w:firstLine="540"/>
        <w:jc w:val="both"/>
      </w:pPr>
      <w:r>
        <w:t>19. Регистрация доверенного лица избирательного объединения, выдвинувшего республиканский список кандидатов, аннулируется Избирательной комиссией Республики Крым в случае приобретения им статуса, несовместимого со статусом доверенного лица. О принятом решении избирательное объединение уведомляется в течение трех дней со дня принятия такого решения.</w:t>
      </w:r>
    </w:p>
    <w:p w:rsidR="00C92325" w:rsidRDefault="00C92325">
      <w:pPr>
        <w:pStyle w:val="ConsPlusNormal"/>
        <w:ind w:firstLine="540"/>
        <w:jc w:val="both"/>
      </w:pPr>
    </w:p>
    <w:p w:rsidR="00C92325" w:rsidRDefault="00C92325">
      <w:pPr>
        <w:pStyle w:val="ConsPlusTitle"/>
        <w:jc w:val="center"/>
        <w:outlineLvl w:val="1"/>
      </w:pPr>
      <w:r>
        <w:t>Глава 6. ВЫДВИЖЕНИЕ И РЕГИСТРАЦИЯ КАНДИДАТОВ,</w:t>
      </w:r>
    </w:p>
    <w:p w:rsidR="00C92325" w:rsidRDefault="00C92325">
      <w:pPr>
        <w:pStyle w:val="ConsPlusTitle"/>
        <w:jc w:val="center"/>
      </w:pPr>
      <w:r>
        <w:t>РЕСПУБЛИКАНСКИХ СПИСКОВ КАНДИДАТОВ</w:t>
      </w:r>
    </w:p>
    <w:p w:rsidR="00C92325" w:rsidRDefault="00C92325">
      <w:pPr>
        <w:pStyle w:val="ConsPlusNormal"/>
        <w:jc w:val="center"/>
      </w:pPr>
    </w:p>
    <w:p w:rsidR="00C92325" w:rsidRDefault="00C92325">
      <w:pPr>
        <w:pStyle w:val="ConsPlusTitle"/>
        <w:ind w:firstLine="540"/>
        <w:jc w:val="both"/>
        <w:outlineLvl w:val="2"/>
      </w:pPr>
      <w:r>
        <w:t>Статья 29. Право выдвижения кандидатов в депутаты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Государственного Совета непосредственно либо в составе республиканского списка кандидатов.</w:t>
      </w:r>
    </w:p>
    <w:p w:rsidR="00C92325" w:rsidRDefault="00C92325">
      <w:pPr>
        <w:pStyle w:val="ConsPlusNormal"/>
        <w:spacing w:before="220"/>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C92325" w:rsidRDefault="00C92325">
      <w:pPr>
        <w:pStyle w:val="ConsPlusNormal"/>
        <w:spacing w:before="220"/>
        <w:ind w:firstLine="540"/>
        <w:jc w:val="both"/>
      </w:pPr>
      <w:r>
        <w:t>Выдвижение кандидатов в составе республиканского списка кандидатов может быть осуществлено избирательным объединением.</w:t>
      </w:r>
    </w:p>
    <w:p w:rsidR="00C92325" w:rsidRDefault="00C92325">
      <w:pPr>
        <w:pStyle w:val="ConsPlusNormal"/>
        <w:spacing w:before="220"/>
        <w:ind w:firstLine="540"/>
        <w:jc w:val="both"/>
      </w:pPr>
      <w:r>
        <w:lastRenderedPageBreak/>
        <w:t>2. Не может быть выдвинут кандидатом гражданин Российской Федерации, не обладающий пассивным избирательным правом на выборах депутатов Государственного Совета.</w:t>
      </w:r>
    </w:p>
    <w:p w:rsidR="00C92325" w:rsidRDefault="00C92325">
      <w:pPr>
        <w:pStyle w:val="ConsPlusNormal"/>
        <w:spacing w:before="220"/>
        <w:ind w:firstLine="540"/>
        <w:jc w:val="both"/>
      </w:pPr>
      <w:r>
        <w:t>3. При проведении повторных и дополнительных выборов для замещения вакантного депутатского мандата в действующем Государственном Совете не может быть выдвинуто кандидатом лицо, являющееся депутатом Государственного Совета.</w:t>
      </w:r>
    </w:p>
    <w:p w:rsidR="00C92325" w:rsidRDefault="00C92325">
      <w:pPr>
        <w:pStyle w:val="ConsPlusNormal"/>
        <w:spacing w:before="220"/>
        <w:ind w:firstLine="540"/>
        <w:jc w:val="both"/>
      </w:pPr>
      <w:r>
        <w:t>4. Кандидат не может быть выдвинут на одних и тех же выборах депутатов Государственного Совета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Государственного Совета по одномандатному избирательному округу и в составе республиканского списка кандидатов.</w:t>
      </w:r>
    </w:p>
    <w:p w:rsidR="00C92325" w:rsidRDefault="00C92325">
      <w:pPr>
        <w:pStyle w:val="ConsPlusNormal"/>
        <w:spacing w:before="220"/>
        <w:ind w:firstLine="540"/>
        <w:jc w:val="both"/>
      </w:pPr>
      <w:r>
        <w:t>5. Кандидат не может дать согласие на выдвижение на одних и тех же выборах депутатов Государственного Совета более чем одному инициатору выдвижения.</w:t>
      </w:r>
    </w:p>
    <w:p w:rsidR="00C92325" w:rsidRDefault="00C92325">
      <w:pPr>
        <w:pStyle w:val="ConsPlusNormal"/>
        <w:spacing w:before="220"/>
        <w:ind w:firstLine="540"/>
        <w:jc w:val="both"/>
      </w:pPr>
      <w:r>
        <w:t>6. При проведении выборов депутатов Государственного Совета кандидат может быть включен только в один республиканский список кандидатов.</w:t>
      </w:r>
    </w:p>
    <w:p w:rsidR="00C92325" w:rsidRDefault="00C92325">
      <w:pPr>
        <w:pStyle w:val="ConsPlusNormal"/>
        <w:ind w:firstLine="540"/>
        <w:jc w:val="both"/>
      </w:pPr>
    </w:p>
    <w:p w:rsidR="00C92325" w:rsidRDefault="00C92325">
      <w:pPr>
        <w:pStyle w:val="ConsPlusTitle"/>
        <w:ind w:firstLine="540"/>
        <w:jc w:val="both"/>
        <w:outlineLvl w:val="2"/>
      </w:pPr>
      <w:r>
        <w:t>Статья 30. Выдвижение кандидата в порядке самовыдвижения</w:t>
      </w:r>
    </w:p>
    <w:p w:rsidR="00C92325" w:rsidRDefault="00C92325">
      <w:pPr>
        <w:pStyle w:val="ConsPlusNormal"/>
        <w:ind w:firstLine="540"/>
        <w:jc w:val="both"/>
      </w:pPr>
    </w:p>
    <w:p w:rsidR="00C92325" w:rsidRDefault="00C92325">
      <w:pPr>
        <w:pStyle w:val="ConsPlusNormal"/>
        <w:ind w:firstLine="540"/>
        <w:jc w:val="both"/>
      </w:pPr>
      <w:r>
        <w:t>1. Самовыдвижение кандидата производится путем уведомления об этом окружной избирательной комиссии, в которой будет осуществляться регистрация кандидата с последующим сбором подписей в поддержку самовыдвижения кандидата.</w:t>
      </w:r>
    </w:p>
    <w:p w:rsidR="00C92325" w:rsidRDefault="00C92325">
      <w:pPr>
        <w:pStyle w:val="ConsPlusNormal"/>
        <w:spacing w:before="220"/>
        <w:ind w:firstLine="540"/>
        <w:jc w:val="both"/>
      </w:pPr>
      <w:r>
        <w:t>2. Уведомление окружной избирательной комиссии о самовыдвижении кандидата производится не позднее чем через тридцать дней со дня официального опубликования (публикации) решения о назначении выборов депутатов Государственного Совета, но не ранее дня официального опубликования (обнародования) схемы одномандатных избирательных округов.</w:t>
      </w:r>
    </w:p>
    <w:p w:rsidR="00C92325" w:rsidRDefault="00C92325">
      <w:pPr>
        <w:pStyle w:val="ConsPlusNormal"/>
        <w:ind w:firstLine="540"/>
        <w:jc w:val="both"/>
      </w:pPr>
    </w:p>
    <w:p w:rsidR="00C92325" w:rsidRDefault="00C92325">
      <w:pPr>
        <w:pStyle w:val="ConsPlusTitle"/>
        <w:ind w:firstLine="540"/>
        <w:jc w:val="both"/>
        <w:outlineLvl w:val="2"/>
      </w:pPr>
      <w:r>
        <w:t>Статья 31. Выдвижение кандидата избирательным объединением по одномандатному избирательному округу</w:t>
      </w:r>
    </w:p>
    <w:p w:rsidR="00C92325" w:rsidRDefault="00C92325">
      <w:pPr>
        <w:pStyle w:val="ConsPlusNormal"/>
        <w:ind w:firstLine="540"/>
        <w:jc w:val="both"/>
      </w:pPr>
    </w:p>
    <w:p w:rsidR="00C92325" w:rsidRDefault="00C92325">
      <w:pPr>
        <w:pStyle w:val="ConsPlusNormal"/>
        <w:ind w:firstLine="540"/>
        <w:jc w:val="both"/>
      </w:pPr>
      <w:r>
        <w:t>1. Избирательное объединение в одномандатном избирательном округе вправе выдвинуть одного кандидата.</w:t>
      </w:r>
    </w:p>
    <w:p w:rsidR="00C92325" w:rsidRDefault="00C92325">
      <w:pPr>
        <w:pStyle w:val="ConsPlusNormal"/>
        <w:spacing w:before="220"/>
        <w:ind w:firstLine="540"/>
        <w:jc w:val="both"/>
      </w:pPr>
      <w:r>
        <w:t xml:space="preserve">2. Выдвижение кандидата избирательным объединением осуществляется в соответствии с Федеральным </w:t>
      </w:r>
      <w:hyperlink r:id="rId82" w:history="1">
        <w:r>
          <w:rPr>
            <w:color w:val="0000FF"/>
          </w:rPr>
          <w:t>законом</w:t>
        </w:r>
      </w:hyperlink>
      <w:r>
        <w:t xml:space="preserve"> "О политических партиях".</w:t>
      </w:r>
    </w:p>
    <w:p w:rsidR="00C92325" w:rsidRDefault="00C92325">
      <w:pPr>
        <w:pStyle w:val="ConsPlusNormal"/>
        <w:spacing w:before="220"/>
        <w:ind w:firstLine="540"/>
        <w:jc w:val="both"/>
      </w:pPr>
      <w:r>
        <w:t>3. Политическая партия, ее региональное отделение вправе выдвинуть кандидатом лицо, не являющееся членом данной политической партии.</w:t>
      </w:r>
    </w:p>
    <w:p w:rsidR="00C92325" w:rsidRDefault="00C92325">
      <w:pPr>
        <w:pStyle w:val="ConsPlusNormal"/>
        <w:spacing w:before="220"/>
        <w:ind w:firstLine="540"/>
        <w:jc w:val="both"/>
      </w:pPr>
      <w:r>
        <w:t>Политическая партия, ее региональное отделение не вправе выдвигать кандидатом гражданина Российской Федерации, являющегося членом иной политической партии.</w:t>
      </w:r>
    </w:p>
    <w:p w:rsidR="00C92325" w:rsidRDefault="00C92325">
      <w:pPr>
        <w:pStyle w:val="ConsPlusNormal"/>
        <w:spacing w:before="220"/>
        <w:ind w:firstLine="540"/>
        <w:jc w:val="both"/>
      </w:pPr>
      <w:r>
        <w:t>4. Выдвижение кандидата производится избирательным объединением не позднее чем через тридцать дней со дня официального опубликования (публикации) решения о назначении выборов депутатов Государственного Совета, но не ранее дня официального опубликования схемы одномандатных избирательных округов.</w:t>
      </w:r>
    </w:p>
    <w:p w:rsidR="00C92325" w:rsidRDefault="00C92325">
      <w:pPr>
        <w:pStyle w:val="ConsPlusNormal"/>
        <w:ind w:firstLine="540"/>
        <w:jc w:val="both"/>
      </w:pPr>
    </w:p>
    <w:p w:rsidR="00C92325" w:rsidRDefault="00C92325">
      <w:pPr>
        <w:pStyle w:val="ConsPlusTitle"/>
        <w:ind w:firstLine="540"/>
        <w:jc w:val="both"/>
        <w:outlineLvl w:val="2"/>
      </w:pPr>
      <w:r>
        <w:t>Статья 32. Выдвижение республиканского списка кандидатов</w:t>
      </w:r>
    </w:p>
    <w:p w:rsidR="00C92325" w:rsidRDefault="00C92325">
      <w:pPr>
        <w:pStyle w:val="ConsPlusNormal"/>
        <w:ind w:firstLine="540"/>
        <w:jc w:val="both"/>
      </w:pPr>
    </w:p>
    <w:p w:rsidR="00C92325" w:rsidRDefault="00C92325">
      <w:pPr>
        <w:pStyle w:val="ConsPlusNormal"/>
        <w:ind w:firstLine="540"/>
        <w:jc w:val="both"/>
      </w:pPr>
      <w:r>
        <w:t>1. Избирательное объединение вправе выдвинуть один республиканский список кандидатов.</w:t>
      </w:r>
    </w:p>
    <w:p w:rsidR="00C92325" w:rsidRDefault="00C92325">
      <w:pPr>
        <w:pStyle w:val="ConsPlusNormal"/>
        <w:spacing w:before="220"/>
        <w:ind w:firstLine="540"/>
        <w:jc w:val="both"/>
      </w:pPr>
      <w:r>
        <w:t xml:space="preserve">2. Кандидат может упоминаться в республиканском списке кандидатов только один раз. Общее число кандидатов в республиканском списке кандидатов не может быть менее 50 и более </w:t>
      </w:r>
      <w:r>
        <w:lastRenderedPageBreak/>
        <w:t>75.</w:t>
      </w:r>
    </w:p>
    <w:p w:rsidR="00C92325" w:rsidRDefault="00C92325">
      <w:pPr>
        <w:pStyle w:val="ConsPlusNormal"/>
        <w:spacing w:before="220"/>
        <w:ind w:firstLine="540"/>
        <w:jc w:val="both"/>
      </w:pPr>
      <w:r>
        <w:t xml:space="preserve">3. Выдвижение республиканского списка кандидатов избирательным объединением осуществляется в соответствии с Федеральным </w:t>
      </w:r>
      <w:hyperlink r:id="rId83" w:history="1">
        <w:r>
          <w:rPr>
            <w:color w:val="0000FF"/>
          </w:rPr>
          <w:t>законом</w:t>
        </w:r>
      </w:hyperlink>
      <w:r>
        <w:t xml:space="preserve"> "О политических партиях".</w:t>
      </w:r>
    </w:p>
    <w:p w:rsidR="00C92325" w:rsidRDefault="00C92325">
      <w:pPr>
        <w:pStyle w:val="ConsPlusNormal"/>
        <w:spacing w:before="220"/>
        <w:ind w:firstLine="540"/>
        <w:jc w:val="both"/>
      </w:pPr>
      <w:r>
        <w:t>4. Выдвижение республиканского списка кандидатов осуществляется избирательным объединением не позднее чем через тридцать дней со дня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5. Политическая партия, ее региональное отделение вправе включить в республиканский список кандидатов лиц, не являющихся членами данной политической партии. Указанные лица не могут составлять более пятидесяти процентов от числа кандидатов, включенных в республиканский список кандидатов.</w:t>
      </w:r>
    </w:p>
    <w:p w:rsidR="00C92325" w:rsidRDefault="00C92325">
      <w:pPr>
        <w:pStyle w:val="ConsPlusNormal"/>
        <w:spacing w:before="220"/>
        <w:ind w:firstLine="540"/>
        <w:jc w:val="both"/>
      </w:pPr>
      <w:r>
        <w:t>Политическая партия, ее региональное отделение не вправе выдвигать в составе республиканского списка кандидатов гражданина Российской Федерации, являющегося членом иной политической партии.</w:t>
      </w:r>
    </w:p>
    <w:p w:rsidR="00C92325" w:rsidRDefault="00C92325">
      <w:pPr>
        <w:pStyle w:val="ConsPlusNormal"/>
        <w:ind w:firstLine="540"/>
        <w:jc w:val="both"/>
      </w:pPr>
    </w:p>
    <w:p w:rsidR="00C92325" w:rsidRDefault="00C92325">
      <w:pPr>
        <w:pStyle w:val="ConsPlusTitle"/>
        <w:ind w:firstLine="540"/>
        <w:jc w:val="both"/>
        <w:outlineLvl w:val="2"/>
      </w:pPr>
      <w:r>
        <w:t>Статья 33. Представление документов о самовыдвижении кандидата, выдвижении кандидата избирательным объединением в окружную избирательную комиссию</w:t>
      </w:r>
    </w:p>
    <w:p w:rsidR="00C92325" w:rsidRDefault="00C92325">
      <w:pPr>
        <w:pStyle w:val="ConsPlusNormal"/>
        <w:ind w:firstLine="540"/>
        <w:jc w:val="both"/>
      </w:pPr>
    </w:p>
    <w:p w:rsidR="00C92325" w:rsidRDefault="00C92325">
      <w:pPr>
        <w:pStyle w:val="ConsPlusNormal"/>
        <w:ind w:firstLine="540"/>
        <w:jc w:val="both"/>
      </w:pPr>
      <w:bookmarkStart w:id="47" w:name="P466"/>
      <w:bookmarkEnd w:id="47"/>
      <w:r>
        <w:t>1.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Государственного Совета.</w:t>
      </w:r>
    </w:p>
    <w:p w:rsidR="00C92325" w:rsidRDefault="00C92325">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92325" w:rsidRDefault="00C92325">
      <w:pPr>
        <w:pStyle w:val="ConsPlusNormal"/>
        <w:spacing w:before="220"/>
        <w:ind w:firstLine="540"/>
        <w:jc w:val="both"/>
      </w:pPr>
      <w:bookmarkStart w:id="48" w:name="P468"/>
      <w:bookmarkEnd w:id="48"/>
      <w:r>
        <w:t xml:space="preserve">2. Если у кандидата имелась или имеется судимость, в заявлении, предусмотренном </w:t>
      </w:r>
      <w:hyperlink w:anchor="P466"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C92325" w:rsidRDefault="00C92325">
      <w:pPr>
        <w:pStyle w:val="ConsPlusNormal"/>
        <w:spacing w:before="220"/>
        <w:ind w:firstLine="540"/>
        <w:jc w:val="both"/>
      </w:pPr>
      <w:bookmarkStart w:id="49" w:name="P469"/>
      <w:bookmarkEnd w:id="49"/>
      <w:r>
        <w:t xml:space="preserve">3. Вместе с заявлением, предусмотренным </w:t>
      </w:r>
      <w:hyperlink w:anchor="P466" w:history="1">
        <w:r>
          <w:rPr>
            <w:color w:val="0000FF"/>
          </w:rPr>
          <w:t>частью 1</w:t>
        </w:r>
      </w:hyperlink>
      <w:r>
        <w:t xml:space="preserve"> настоящей статьи, представляются:</w:t>
      </w:r>
    </w:p>
    <w:p w:rsidR="00C92325" w:rsidRDefault="00C92325">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C92325" w:rsidRDefault="00C92325">
      <w:pPr>
        <w:pStyle w:val="ConsPlusNormal"/>
        <w:spacing w:before="220"/>
        <w:ind w:firstLine="540"/>
        <w:jc w:val="both"/>
      </w:pPr>
      <w:r>
        <w:lastRenderedPageBreak/>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C92325" w:rsidRDefault="00C92325">
      <w:pPr>
        <w:pStyle w:val="ConsPlusNormal"/>
        <w:spacing w:before="220"/>
        <w:ind w:firstLine="540"/>
        <w:jc w:val="both"/>
      </w:pPr>
      <w:r>
        <w:t>3) если кандидат менял фамилию, или имя, или отчество, - копии соответствующих документов, заверенные кандидатом.</w:t>
      </w:r>
    </w:p>
    <w:p w:rsidR="00C92325" w:rsidRDefault="00C92325">
      <w:pPr>
        <w:pStyle w:val="ConsPlusNormal"/>
        <w:spacing w:before="220"/>
        <w:ind w:firstLine="540"/>
        <w:jc w:val="both"/>
      </w:pPr>
      <w:bookmarkStart w:id="50" w:name="P473"/>
      <w:bookmarkEnd w:id="50"/>
      <w:r>
        <w:t xml:space="preserve">4. Вместе с заявлением, предусмотренным </w:t>
      </w:r>
      <w:hyperlink w:anchor="P466" w:history="1">
        <w:r>
          <w:rPr>
            <w:color w:val="0000FF"/>
          </w:rPr>
          <w:t>частью 1</w:t>
        </w:r>
      </w:hyperlink>
      <w:r>
        <w:t xml:space="preserve"> настоящей статьи, кандидатом, выдвинутым в порядке самовыдвижения, должны быть представлены:</w:t>
      </w:r>
    </w:p>
    <w:p w:rsidR="00C92325" w:rsidRDefault="00C92325">
      <w:pPr>
        <w:pStyle w:val="ConsPlusNormal"/>
        <w:spacing w:before="220"/>
        <w:ind w:firstLine="540"/>
        <w:jc w:val="both"/>
      </w:pPr>
      <w:bookmarkStart w:id="51" w:name="P474"/>
      <w:bookmarkEnd w:id="51"/>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84"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bookmarkStart w:id="52" w:name="P475"/>
      <w:bookmarkEnd w:id="52"/>
      <w:r>
        <w:t>2) составленные по форме, предусмотренной указом Президента Российской Федерации:</w:t>
      </w:r>
    </w:p>
    <w:p w:rsidR="00C92325" w:rsidRDefault="00C92325">
      <w:pPr>
        <w:pStyle w:val="ConsPlusNormal"/>
        <w:spacing w:before="220"/>
        <w:ind w:firstLine="540"/>
        <w:jc w:val="both"/>
      </w:pPr>
      <w:r>
        <w:t>а)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C92325" w:rsidRDefault="00C92325">
      <w:pPr>
        <w:pStyle w:val="ConsPlusNormal"/>
        <w:spacing w:before="220"/>
        <w:ind w:firstLine="540"/>
        <w:jc w:val="both"/>
      </w:pPr>
      <w:r>
        <w:t>б)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C92325" w:rsidRDefault="00C92325">
      <w:pPr>
        <w:pStyle w:val="ConsPlusNormal"/>
        <w:spacing w:before="220"/>
        <w:ind w:firstLine="540"/>
        <w:jc w:val="both"/>
      </w:pPr>
      <w:r>
        <w:t xml:space="preserve">5. Вместе с заявлением, предусмотренным </w:t>
      </w:r>
      <w:hyperlink w:anchor="P466" w:history="1">
        <w:r>
          <w:rPr>
            <w:color w:val="0000FF"/>
          </w:rPr>
          <w:t>частью 1</w:t>
        </w:r>
      </w:hyperlink>
      <w:r>
        <w:t xml:space="preserve"> настоящей статьи, кандидатом, выдвинутым избирательным объединением, должны быть представлены:</w:t>
      </w:r>
    </w:p>
    <w:p w:rsidR="00C92325" w:rsidRDefault="00C92325">
      <w:pPr>
        <w:pStyle w:val="ConsPlusNormal"/>
        <w:spacing w:before="220"/>
        <w:ind w:firstLine="540"/>
        <w:jc w:val="both"/>
      </w:pPr>
      <w:bookmarkStart w:id="53" w:name="P479"/>
      <w:bookmarkEnd w:id="53"/>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85"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bookmarkStart w:id="54" w:name="P480"/>
      <w:bookmarkEnd w:id="54"/>
      <w:r>
        <w:t>2) составленные по форме, предусмотренной указом Президента Российской Федерации:</w:t>
      </w:r>
    </w:p>
    <w:p w:rsidR="00C92325" w:rsidRDefault="00C92325">
      <w:pPr>
        <w:pStyle w:val="ConsPlusNormal"/>
        <w:spacing w:before="220"/>
        <w:ind w:firstLine="540"/>
        <w:jc w:val="both"/>
      </w:pPr>
      <w:r>
        <w:t>а)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C92325" w:rsidRDefault="00C92325">
      <w:pPr>
        <w:pStyle w:val="ConsPlusNormal"/>
        <w:spacing w:before="220"/>
        <w:ind w:firstLine="540"/>
        <w:jc w:val="both"/>
      </w:pPr>
      <w:r>
        <w:t xml:space="preserve">б)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w:t>
      </w:r>
      <w:r>
        <w:lastRenderedPageBreak/>
        <w:t>предшествующих совершению сделки, и об источниках получения средств, за счет которых совершена сделка;</w:t>
      </w:r>
    </w:p>
    <w:p w:rsidR="00C92325" w:rsidRDefault="00C92325">
      <w:pPr>
        <w:pStyle w:val="ConsPlusNormal"/>
        <w:spacing w:before="220"/>
        <w:ind w:firstLine="540"/>
        <w:jc w:val="both"/>
      </w:pPr>
      <w:r>
        <w:t>3) официально заверенные постоянно действующим органом политической партии, ее регионального отделения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решением коллегиального постоянно действующего руководящего органа политической партии, ее регионального отделения, а также печатью политической партии, ее регионального отделения:</w:t>
      </w:r>
    </w:p>
    <w:p w:rsidR="00C92325" w:rsidRDefault="00C92325">
      <w:pPr>
        <w:pStyle w:val="ConsPlusNormal"/>
        <w:spacing w:before="220"/>
        <w:ind w:firstLine="540"/>
        <w:jc w:val="both"/>
      </w:pPr>
      <w:bookmarkStart w:id="55" w:name="P484"/>
      <w:bookmarkEnd w:id="55"/>
      <w:r>
        <w:t>а)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C92325" w:rsidRDefault="00C92325">
      <w:pPr>
        <w:pStyle w:val="ConsPlusNormal"/>
        <w:spacing w:before="220"/>
        <w:ind w:firstLine="540"/>
        <w:jc w:val="both"/>
      </w:pPr>
      <w:r>
        <w:t xml:space="preserve">б) решение съезда политической партии, конференции (общего собрания) ее регионального отделения (в случаях, предусмотренных </w:t>
      </w:r>
      <w:hyperlink r:id="rId86" w:history="1">
        <w:r>
          <w:rPr>
            <w:color w:val="0000FF"/>
          </w:rPr>
          <w:t>пунктами 3</w:t>
        </w:r>
      </w:hyperlink>
      <w:r>
        <w:t xml:space="preserve"> и </w:t>
      </w:r>
      <w:hyperlink r:id="rId87" w:history="1">
        <w:r>
          <w:rPr>
            <w:color w:val="0000FF"/>
          </w:rPr>
          <w:t>3.1 статьи 25</w:t>
        </w:r>
      </w:hyperlink>
      <w:r>
        <w:t xml:space="preserve"> Федерального закона "О политических партиях", - коллегиального постоянно действующего руководящего органа политической партии, ее регионального отделения) о выдвижении кандидата по соответствующему одномандатному избирательному округу. Данное решение оформляется протоколом (иным документом в соответствии с уставом политической партии), в котором указываются:</w:t>
      </w:r>
    </w:p>
    <w:p w:rsidR="00C92325" w:rsidRDefault="00C92325">
      <w:pPr>
        <w:pStyle w:val="ConsPlusNormal"/>
        <w:spacing w:before="220"/>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C92325" w:rsidRDefault="00C92325">
      <w:pPr>
        <w:pStyle w:val="ConsPlusNormal"/>
        <w:spacing w:before="220"/>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C92325" w:rsidRDefault="00C92325">
      <w:pPr>
        <w:pStyle w:val="ConsPlusNormal"/>
        <w:spacing w:before="220"/>
        <w:ind w:firstLine="540"/>
        <w:jc w:val="both"/>
      </w:pPr>
      <w:r>
        <w:t>фамилия, имя, отчество выдвинутого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92325" w:rsidRDefault="00C92325">
      <w:pPr>
        <w:pStyle w:val="ConsPlusNormal"/>
        <w:spacing w:before="220"/>
        <w:ind w:firstLine="540"/>
        <w:jc w:val="both"/>
      </w:pPr>
      <w:r>
        <w:t xml:space="preserve">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w:t>
      </w:r>
      <w:r>
        <w:lastRenderedPageBreak/>
        <w:t>судимости;</w:t>
      </w:r>
    </w:p>
    <w:p w:rsidR="00C92325" w:rsidRDefault="00C92325">
      <w:pPr>
        <w:pStyle w:val="ConsPlusNormal"/>
        <w:spacing w:before="220"/>
        <w:ind w:firstLine="540"/>
        <w:jc w:val="both"/>
      </w:pPr>
      <w:r>
        <w:t>итоги голосования по данному решению;</w:t>
      </w:r>
    </w:p>
    <w:p w:rsidR="00C92325" w:rsidRDefault="00C92325">
      <w:pPr>
        <w:pStyle w:val="ConsPlusNormal"/>
        <w:spacing w:before="220"/>
        <w:ind w:firstLine="540"/>
        <w:jc w:val="both"/>
      </w:pPr>
      <w:r>
        <w:t>дата принятия решения;</w:t>
      </w:r>
    </w:p>
    <w:p w:rsidR="00C92325" w:rsidRDefault="00C92325">
      <w:pPr>
        <w:pStyle w:val="ConsPlusNormal"/>
        <w:spacing w:before="220"/>
        <w:ind w:firstLine="540"/>
        <w:jc w:val="both"/>
      </w:pPr>
      <w:r>
        <w:t>в) документ, подтверждающий согласование с соответствующим органом политической партии его кандидатуры, выдвигаемой в качестве кандидата, если такое согласование предусмотрено уставом политической партии.</w:t>
      </w:r>
    </w:p>
    <w:p w:rsidR="00C92325" w:rsidRDefault="00C92325">
      <w:pPr>
        <w:pStyle w:val="ConsPlusNormal"/>
        <w:spacing w:before="220"/>
        <w:ind w:firstLine="540"/>
        <w:jc w:val="both"/>
      </w:pPr>
      <w:r>
        <w:t xml:space="preserve">6. В соответствии с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89"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75" w:history="1">
        <w:r>
          <w:rPr>
            <w:color w:val="0000FF"/>
          </w:rPr>
          <w:t>пункте 2 части 4</w:t>
        </w:r>
      </w:hyperlink>
      <w:r>
        <w:t xml:space="preserve"> и </w:t>
      </w:r>
      <w:hyperlink w:anchor="P480" w:history="1">
        <w:r>
          <w:rPr>
            <w:color w:val="0000FF"/>
          </w:rPr>
          <w:t>пункте 2 части 5</w:t>
        </w:r>
      </w:hyperlink>
      <w:r>
        <w:t xml:space="preserve"> настоящей статьи, устанавливается указом Президента Российской Федерации.</w:t>
      </w:r>
    </w:p>
    <w:p w:rsidR="00C92325" w:rsidRDefault="00C92325">
      <w:pPr>
        <w:pStyle w:val="ConsPlusNormal"/>
        <w:spacing w:before="220"/>
        <w:ind w:firstLine="540"/>
        <w:jc w:val="both"/>
      </w:pPr>
      <w:bookmarkStart w:id="56" w:name="P494"/>
      <w:bookmarkEnd w:id="56"/>
      <w:r>
        <w:t xml:space="preserve">7. В соответствии с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325" w:rsidRDefault="00C92325">
      <w:pPr>
        <w:pStyle w:val="ConsPlusNormal"/>
        <w:spacing w:before="220"/>
        <w:ind w:firstLine="540"/>
        <w:jc w:val="both"/>
      </w:pPr>
      <w:r>
        <w:t>8. 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тридцать дней со дня официального опубликования (публикации) решения о назначении выборов депутатов Государственного Совета, но не ранее дня официального опубликования схемы одномандатных избирательных округов, до 18 часов по местному времени.</w:t>
      </w:r>
    </w:p>
    <w:p w:rsidR="00C92325" w:rsidRDefault="00C92325">
      <w:pPr>
        <w:pStyle w:val="ConsPlusNormal"/>
        <w:spacing w:before="220"/>
        <w:ind w:firstLine="540"/>
        <w:jc w:val="both"/>
      </w:pPr>
      <w:r>
        <w:t xml:space="preserve">9. Документы, указанные в </w:t>
      </w:r>
      <w:hyperlink w:anchor="P466" w:history="1">
        <w:r>
          <w:rPr>
            <w:color w:val="0000FF"/>
          </w:rPr>
          <w:t>частях 1</w:t>
        </w:r>
      </w:hyperlink>
      <w:r>
        <w:t xml:space="preserve">, </w:t>
      </w:r>
      <w:hyperlink w:anchor="P469" w:history="1">
        <w:r>
          <w:rPr>
            <w:color w:val="0000FF"/>
          </w:rPr>
          <w:t>3</w:t>
        </w:r>
      </w:hyperlink>
      <w:r>
        <w:t xml:space="preserve"> и </w:t>
      </w:r>
      <w:hyperlink w:anchor="P473" w:history="1">
        <w:r>
          <w:rPr>
            <w:color w:val="0000FF"/>
          </w:rPr>
          <w:t>4</w:t>
        </w:r>
      </w:hyperlink>
      <w:r>
        <w:t xml:space="preserve">, </w:t>
      </w:r>
      <w:hyperlink w:anchor="P479" w:history="1">
        <w:r>
          <w:rPr>
            <w:color w:val="0000FF"/>
          </w:rPr>
          <w:t>пунктах 1</w:t>
        </w:r>
      </w:hyperlink>
      <w:r>
        <w:t xml:space="preserve"> и </w:t>
      </w:r>
      <w:hyperlink w:anchor="P480" w:history="1">
        <w:r>
          <w:rPr>
            <w:color w:val="0000FF"/>
          </w:rPr>
          <w:t>2 части 5</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засвидетельствована нотариально либо удостоверена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92325" w:rsidRDefault="00C92325">
      <w:pPr>
        <w:pStyle w:val="ConsPlusNormal"/>
        <w:spacing w:before="220"/>
        <w:ind w:firstLine="540"/>
        <w:jc w:val="both"/>
      </w:pPr>
      <w:r>
        <w:t xml:space="preserve">10.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окружную избирательную комиссию документ, предусмотренный </w:t>
      </w:r>
      <w:hyperlink r:id="rId92" w:history="1">
        <w:r>
          <w:rPr>
            <w:color w:val="0000FF"/>
          </w:rPr>
          <w:t>подпунктом "а"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4" w:history="1">
        <w:r>
          <w:rPr>
            <w:color w:val="0000FF"/>
          </w:rPr>
          <w:t>подпунктом "а" пункта 3 части 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 предусмотренный </w:t>
      </w:r>
      <w:hyperlink r:id="rId93" w:history="1">
        <w:r>
          <w:rPr>
            <w:color w:val="0000FF"/>
          </w:rPr>
          <w:t xml:space="preserve">подпунктом "а" </w:t>
        </w:r>
        <w:r>
          <w:rPr>
            <w:color w:val="0000FF"/>
          </w:rPr>
          <w:lastRenderedPageBreak/>
          <w:t>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84" w:history="1">
        <w:r>
          <w:rPr>
            <w:color w:val="0000FF"/>
          </w:rPr>
          <w:t>подпунктом "а" пункта 3 части 5</w:t>
        </w:r>
      </w:hyperlink>
      <w:r>
        <w:t xml:space="preserve"> настоящей статьи, в эту же избирательную комиссию могут не представлять.</w:t>
      </w:r>
    </w:p>
    <w:p w:rsidR="00C92325" w:rsidRDefault="00C92325">
      <w:pPr>
        <w:pStyle w:val="ConsPlusNormal"/>
        <w:spacing w:before="220"/>
        <w:ind w:firstLine="540"/>
        <w:jc w:val="both"/>
      </w:pPr>
      <w:r>
        <w:t>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C92325" w:rsidRDefault="00C92325">
      <w:pPr>
        <w:pStyle w:val="ConsPlusNormal"/>
        <w:spacing w:before="220"/>
        <w:ind w:firstLine="540"/>
        <w:jc w:val="both"/>
      </w:pPr>
      <w:r>
        <w:t xml:space="preserve">12. Окружная избирательная комиссия обязана выдать письменное подтверждение о получении представляемых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кандидата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C92325" w:rsidRDefault="00C92325">
      <w:pPr>
        <w:pStyle w:val="ConsPlusNormal"/>
        <w:ind w:firstLine="540"/>
        <w:jc w:val="both"/>
      </w:pPr>
    </w:p>
    <w:p w:rsidR="00C92325" w:rsidRDefault="00C92325">
      <w:pPr>
        <w:pStyle w:val="ConsPlusTitle"/>
        <w:ind w:firstLine="540"/>
        <w:jc w:val="both"/>
        <w:outlineLvl w:val="2"/>
      </w:pPr>
      <w:r>
        <w:t>Статья 34. Представление республиканского списка кандидатов и иных документов в Избирательную комиссию Республики Крым</w:t>
      </w:r>
    </w:p>
    <w:p w:rsidR="00C92325" w:rsidRDefault="00C92325">
      <w:pPr>
        <w:pStyle w:val="ConsPlusNormal"/>
        <w:ind w:firstLine="540"/>
        <w:jc w:val="both"/>
      </w:pPr>
    </w:p>
    <w:p w:rsidR="00C92325" w:rsidRDefault="00C92325">
      <w:pPr>
        <w:pStyle w:val="ConsPlusNormal"/>
        <w:ind w:firstLine="540"/>
        <w:jc w:val="both"/>
      </w:pPr>
      <w:bookmarkStart w:id="57" w:name="P503"/>
      <w:bookmarkEnd w:id="57"/>
      <w:r>
        <w:t>1. Избирательная комиссия Республики Крым считается уведомленной о выдвижении республиканского списка кандидатов, а кандидаты считаются выдвинутыми после поступления в нее республиканского списка кандидатов, заявлений в письменной форме каждого кандидата, включенного в республиканский список кандидатов, о согласии баллотироваться по республиканскому избирательному округу с обязательством в случае его избрания прекратить деятельность, несовместимую со статусом депутата Государственного Совета.</w:t>
      </w:r>
    </w:p>
    <w:p w:rsidR="00C92325" w:rsidRDefault="00C92325">
      <w:pPr>
        <w:pStyle w:val="ConsPlusNormal"/>
        <w:spacing w:before="220"/>
        <w:ind w:firstLine="540"/>
        <w:jc w:val="both"/>
      </w:pPr>
      <w:r>
        <w:t>В республиканском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каждого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92325" w:rsidRDefault="00C92325">
      <w:pPr>
        <w:pStyle w:val="ConsPlusNormal"/>
        <w:spacing w:before="220"/>
        <w:ind w:firstLine="540"/>
        <w:jc w:val="both"/>
      </w:pPr>
      <w:r>
        <w:t>Если у кандидата имелась или имеется судимость, в республиканском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C92325" w:rsidRDefault="00C92325">
      <w:pPr>
        <w:pStyle w:val="ConsPlusNormal"/>
        <w:spacing w:before="220"/>
        <w:ind w:firstLine="540"/>
        <w:jc w:val="both"/>
      </w:pPr>
      <w:r>
        <w:t>2. Республиканский список кандидатов представляется в Избирательную комиссию Республики Крым на бумажном носителе и в машиночитаемом виде по форме, установленной Избирательной комиссией Республики Крым.</w:t>
      </w:r>
    </w:p>
    <w:p w:rsidR="00C92325" w:rsidRDefault="00C92325">
      <w:pPr>
        <w:pStyle w:val="ConsPlusNormal"/>
        <w:spacing w:before="220"/>
        <w:ind w:firstLine="540"/>
        <w:jc w:val="both"/>
      </w:pPr>
      <w:r>
        <w:lastRenderedPageBreak/>
        <w:t>Республиканский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избирательного объединения, а также печатью избирательного объединения.</w:t>
      </w:r>
    </w:p>
    <w:p w:rsidR="00C92325" w:rsidRDefault="00C92325">
      <w:pPr>
        <w:pStyle w:val="ConsPlusNormal"/>
        <w:spacing w:before="220"/>
        <w:ind w:firstLine="540"/>
        <w:jc w:val="both"/>
      </w:pPr>
      <w:bookmarkStart w:id="58" w:name="P508"/>
      <w:bookmarkEnd w:id="58"/>
      <w:r>
        <w:t>3. Вместе с республиканским списком кандидатов в Избирательную комиссию Республики Крым представляются:</w:t>
      </w:r>
    </w:p>
    <w:p w:rsidR="00C92325" w:rsidRDefault="00C92325">
      <w:pPr>
        <w:pStyle w:val="ConsPlusNormal"/>
        <w:spacing w:before="220"/>
        <w:ind w:firstLine="540"/>
        <w:jc w:val="both"/>
      </w:pPr>
      <w:bookmarkStart w:id="59" w:name="P509"/>
      <w:bookmarkEnd w:id="59"/>
      <w:r>
        <w:t>1) заявление каждого кандидата, включенного в республиканский список кандидатов, о его согласии баллотироваться в составе республиканского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Государственного Совета.</w:t>
      </w:r>
    </w:p>
    <w:p w:rsidR="00C92325" w:rsidRDefault="00C92325">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92325" w:rsidRDefault="00C92325">
      <w:pPr>
        <w:pStyle w:val="ConsPlusNormal"/>
        <w:spacing w:before="220"/>
        <w:ind w:firstLine="540"/>
        <w:jc w:val="both"/>
      </w:pPr>
      <w:bookmarkStart w:id="60" w:name="P511"/>
      <w:bookmarkEnd w:id="60"/>
      <w:r>
        <w:t xml:space="preserve">2) вместе с заявлением, предусмотренным </w:t>
      </w:r>
      <w:hyperlink w:anchor="P509" w:history="1">
        <w:r>
          <w:rPr>
            <w:color w:val="0000FF"/>
          </w:rPr>
          <w:t>пунктом 1</w:t>
        </w:r>
      </w:hyperlink>
      <w:r>
        <w:t xml:space="preserve"> настоящей части, представляются:</w:t>
      </w:r>
    </w:p>
    <w:p w:rsidR="00C92325" w:rsidRDefault="00C92325">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заверенная уполномоченным представителем избирательного объединения;</w:t>
      </w:r>
    </w:p>
    <w:p w:rsidR="00C92325" w:rsidRDefault="00C92325">
      <w:pPr>
        <w:pStyle w:val="ConsPlusNormal"/>
        <w:spacing w:before="220"/>
        <w:ind w:firstLine="540"/>
        <w:jc w:val="both"/>
      </w:pPr>
      <w:r>
        <w:t>б)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C92325" w:rsidRDefault="00C92325">
      <w:pPr>
        <w:pStyle w:val="ConsPlusNormal"/>
        <w:spacing w:before="220"/>
        <w:ind w:firstLine="540"/>
        <w:jc w:val="both"/>
      </w:pPr>
      <w:r>
        <w:t>в) если кандидат менял фамилию, или имя, или отчество, - копии соответствующих документов, заверенные уполномоченным представителем избирательного объединения;</w:t>
      </w:r>
    </w:p>
    <w:p w:rsidR="00C92325" w:rsidRDefault="00C92325">
      <w:pPr>
        <w:pStyle w:val="ConsPlusNormal"/>
        <w:spacing w:before="220"/>
        <w:ind w:firstLine="540"/>
        <w:jc w:val="both"/>
      </w:pPr>
      <w:bookmarkStart w:id="61" w:name="P515"/>
      <w:bookmarkEnd w:id="61"/>
      <w:r>
        <w:t xml:space="preserve">3) сведения о размере и об источниках доходов каждого кандидата, а также об имуществе, принадлежащем каждому кандидату на праве собственности (в том числе совместной собственности), о вкладах в банках, ценных бумагах. Указанные </w:t>
      </w:r>
      <w:hyperlink r:id="rId95" w:history="1">
        <w:r>
          <w:rPr>
            <w:color w:val="0000FF"/>
          </w:rPr>
          <w:t>сведения</w:t>
        </w:r>
      </w:hyperlink>
      <w:r>
        <w:t xml:space="preserve">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bookmarkStart w:id="62" w:name="P516"/>
      <w:bookmarkEnd w:id="62"/>
      <w:r>
        <w:t>4) составленные по форме, предусмотренной указом Президента Российской Федерации:</w:t>
      </w:r>
    </w:p>
    <w:p w:rsidR="00C92325" w:rsidRDefault="00C92325">
      <w:pPr>
        <w:pStyle w:val="ConsPlusNormal"/>
        <w:spacing w:before="220"/>
        <w:ind w:firstLine="540"/>
        <w:jc w:val="both"/>
      </w:pPr>
      <w:r>
        <w:t xml:space="preserve">а) сведения о принадлежащем каждому кандидату, его супругу (супруге) и несовершеннолетним детям недвижимом имуществе, находящемся за пределами территории </w:t>
      </w:r>
      <w:r>
        <w:lastRenderedPageBreak/>
        <w:t>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каждого кандидата, а также сведения о таких обязательствах его супруга (супруги) и несовершеннолетних детей;</w:t>
      </w:r>
    </w:p>
    <w:p w:rsidR="00C92325" w:rsidRDefault="00C92325">
      <w:pPr>
        <w:pStyle w:val="ConsPlusNormal"/>
        <w:spacing w:before="220"/>
        <w:ind w:firstLine="540"/>
        <w:jc w:val="both"/>
      </w:pPr>
      <w:r>
        <w:t>б) сведения о расходах каждого кандидата, а также о расходах супруга (супруги) и несовершеннолетних детей каждого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C92325" w:rsidRDefault="00C92325">
      <w:pPr>
        <w:pStyle w:val="ConsPlusNormal"/>
        <w:spacing w:before="220"/>
        <w:ind w:firstLine="540"/>
        <w:jc w:val="both"/>
      </w:pPr>
      <w:bookmarkStart w:id="63" w:name="P519"/>
      <w:bookmarkEnd w:id="63"/>
      <w:r>
        <w:t>4. Одновременно с республиканским списком кандидатов в Избирательную комиссию Республики Крым представляются:</w:t>
      </w:r>
    </w:p>
    <w:p w:rsidR="00C92325" w:rsidRDefault="00C92325">
      <w:pPr>
        <w:pStyle w:val="ConsPlusNormal"/>
        <w:spacing w:before="220"/>
        <w:ind w:firstLine="540"/>
        <w:jc w:val="both"/>
      </w:pPr>
      <w:r>
        <w:t>1) официально заверенные постоянно действующим органом политической партии, ее регионального отделения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решением коллегиального постоянно действующего руководящего органа политической партии, а также печатью политической партии, ее регионального отделения:</w:t>
      </w:r>
    </w:p>
    <w:p w:rsidR="00C92325" w:rsidRDefault="00C92325">
      <w:pPr>
        <w:pStyle w:val="ConsPlusNormal"/>
        <w:spacing w:before="220"/>
        <w:ind w:firstLine="540"/>
        <w:jc w:val="both"/>
      </w:pPr>
      <w:r>
        <w:t>а) копия документа о государственной регистрации политической партии, регионального отделения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C92325" w:rsidRDefault="00C92325">
      <w:pPr>
        <w:pStyle w:val="ConsPlusNormal"/>
        <w:spacing w:before="220"/>
        <w:ind w:firstLine="540"/>
        <w:jc w:val="both"/>
      </w:pPr>
      <w:r>
        <w:t>б) решение съезда политической партии, конференции (общего собрания) ее регионального отделения, коллегиального постоянно действующего руководящего органа политической партии о выдвижении республиканского списка кандидатов. Данное решение оформляется протоколом (иным документом в соответствии с уставом политической партии), в котором указываются:</w:t>
      </w:r>
    </w:p>
    <w:p w:rsidR="00C92325" w:rsidRDefault="00C92325">
      <w:pPr>
        <w:pStyle w:val="ConsPlusNormal"/>
        <w:spacing w:before="220"/>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участвовавших в работе указанного органа;</w:t>
      </w:r>
    </w:p>
    <w:p w:rsidR="00C92325" w:rsidRDefault="00C92325">
      <w:pPr>
        <w:pStyle w:val="ConsPlusNormal"/>
        <w:spacing w:before="220"/>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необходимое для принятия решения в соответствии с уставом политической партии;</w:t>
      </w:r>
    </w:p>
    <w:p w:rsidR="00C92325" w:rsidRDefault="00C92325">
      <w:pPr>
        <w:pStyle w:val="ConsPlusNormal"/>
        <w:spacing w:before="220"/>
        <w:ind w:firstLine="540"/>
        <w:jc w:val="both"/>
      </w:pPr>
      <w:r>
        <w:t>итоги голосования по данному решению;</w:t>
      </w:r>
    </w:p>
    <w:p w:rsidR="00C92325" w:rsidRDefault="00C92325">
      <w:pPr>
        <w:pStyle w:val="ConsPlusNormal"/>
        <w:spacing w:before="220"/>
        <w:ind w:firstLine="540"/>
        <w:jc w:val="both"/>
      </w:pPr>
      <w:r>
        <w:t>дата принятия решения;</w:t>
      </w:r>
    </w:p>
    <w:p w:rsidR="00C92325" w:rsidRDefault="00C92325">
      <w:pPr>
        <w:pStyle w:val="ConsPlusNormal"/>
        <w:spacing w:before="220"/>
        <w:ind w:firstLine="540"/>
        <w:jc w:val="both"/>
      </w:pPr>
      <w:r>
        <w:t>в) список граждан, включенных в республиканский список кандидатов и являющихся членами данной политической партии;</w:t>
      </w:r>
    </w:p>
    <w:p w:rsidR="00C92325" w:rsidRDefault="00C92325">
      <w:pPr>
        <w:pStyle w:val="ConsPlusNormal"/>
        <w:spacing w:before="220"/>
        <w:ind w:firstLine="540"/>
        <w:jc w:val="both"/>
      </w:pPr>
      <w:r>
        <w:t>2)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C92325" w:rsidRDefault="00C92325">
      <w:pPr>
        <w:pStyle w:val="ConsPlusNormal"/>
        <w:spacing w:before="220"/>
        <w:ind w:firstLine="540"/>
        <w:jc w:val="both"/>
      </w:pPr>
      <w:r>
        <w:t xml:space="preserve">3) решение избирательного объединения о назначении уполномоченных представителей избирательного объединения, в том числе по финансовым вопросам, и список уполномоченных представителей избирательного объединения. При представлении указанных документов </w:t>
      </w:r>
      <w:r>
        <w:lastRenderedPageBreak/>
        <w:t xml:space="preserve">уполномоченный представитель избирательного объединения предъявляет также доверенность на уполномоченного представителя избирательного объединения по финансовым вопросам, оформленную в соответствии с </w:t>
      </w:r>
      <w:hyperlink w:anchor="P405" w:history="1">
        <w:r>
          <w:rPr>
            <w:color w:val="0000FF"/>
          </w:rPr>
          <w:t>частью 4 статьи 28</w:t>
        </w:r>
      </w:hyperlink>
      <w:r>
        <w:t xml:space="preserve"> настоящего Закона. Копия указанной доверенности изготавливается в Избирательной комиссии Республики Крым в присутствии уполномоченного представителя избирательного объединения, заверяется подписью лица, принявшего документы, и прилагается к этим документам.</w:t>
      </w:r>
    </w:p>
    <w:p w:rsidR="00C92325" w:rsidRDefault="00C92325">
      <w:pPr>
        <w:pStyle w:val="ConsPlusNormal"/>
        <w:spacing w:before="220"/>
        <w:ind w:firstLine="540"/>
        <w:jc w:val="both"/>
      </w:pPr>
      <w:bookmarkStart w:id="64" w:name="P530"/>
      <w:bookmarkEnd w:id="64"/>
      <w:r>
        <w:t xml:space="preserve">5. Если у кандидата имелась или имеется судимость, в заявлении, предусмотренном </w:t>
      </w:r>
      <w:hyperlink w:anchor="P509" w:history="1">
        <w:r>
          <w:rPr>
            <w:color w:val="0000FF"/>
          </w:rPr>
          <w:t>пунктом 1 части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C92325" w:rsidRDefault="00C92325">
      <w:pPr>
        <w:pStyle w:val="ConsPlusNormal"/>
        <w:spacing w:before="220"/>
        <w:ind w:firstLine="540"/>
        <w:jc w:val="both"/>
      </w:pPr>
      <w:r>
        <w:t>6. Документы о выдвижении республиканского списка кандидатов представляются в Избирательную комиссию Республики Крым не позднее чем через тридцать дней со дня официального опубликования (публикации) решения о назначении выборов депутатов Государственного Совета до 18 часов по местному времени.</w:t>
      </w:r>
    </w:p>
    <w:p w:rsidR="00C92325" w:rsidRDefault="00C92325">
      <w:pPr>
        <w:pStyle w:val="ConsPlusNormal"/>
        <w:spacing w:before="220"/>
        <w:ind w:firstLine="540"/>
        <w:jc w:val="both"/>
      </w:pPr>
      <w:r>
        <w:t xml:space="preserve">7. В соответствии с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97" w:history="1">
        <w:r>
          <w:rPr>
            <w:color w:val="0000FF"/>
          </w:rPr>
          <w:t>пункте 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6" w:history="1">
        <w:r>
          <w:rPr>
            <w:color w:val="0000FF"/>
          </w:rPr>
          <w:t>пункте 4 части 3</w:t>
        </w:r>
      </w:hyperlink>
      <w:r>
        <w:t xml:space="preserve"> настоящей статьи, устанавливается указом Президента Российской Федерации.</w:t>
      </w:r>
    </w:p>
    <w:p w:rsidR="00C92325" w:rsidRDefault="00C92325">
      <w:pPr>
        <w:pStyle w:val="ConsPlusNormal"/>
        <w:spacing w:before="220"/>
        <w:ind w:firstLine="540"/>
        <w:jc w:val="both"/>
      </w:pPr>
      <w:bookmarkStart w:id="65" w:name="P533"/>
      <w:bookmarkEnd w:id="65"/>
      <w:r>
        <w:t xml:space="preserve">8. В соответствии с Федеральным </w:t>
      </w:r>
      <w:hyperlink r:id="rId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обязан к моменту представления документов, необходимых для регистрации республиканского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92325" w:rsidRDefault="00C92325">
      <w:pPr>
        <w:pStyle w:val="ConsPlusNormal"/>
        <w:spacing w:before="220"/>
        <w:ind w:firstLine="540"/>
        <w:jc w:val="both"/>
      </w:pPr>
      <w:r>
        <w:t>9. В случае выдвижения кандидатом в составе республиканского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республиканского списка кандидатов,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C92325" w:rsidRDefault="00C92325">
      <w:pPr>
        <w:pStyle w:val="ConsPlusNormal"/>
        <w:spacing w:before="220"/>
        <w:ind w:firstLine="540"/>
        <w:jc w:val="both"/>
      </w:pPr>
      <w:r>
        <w:t xml:space="preserve">10. Избирательная комиссия Республики Крым обязана выдать письменное подтверждение о получении представляемых в соответствии с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республиканского списка кандидатов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C92325" w:rsidRDefault="00C92325">
      <w:pPr>
        <w:pStyle w:val="ConsPlusNormal"/>
        <w:spacing w:before="220"/>
        <w:ind w:firstLine="540"/>
        <w:jc w:val="both"/>
      </w:pPr>
      <w:r>
        <w:t>11. Избирательная комиссия Республики Крым в течение трех дней со дня приема документов рассматривает представленные документы, заверяет республиканский список кандидатов и выдает уполномоченному представителю избирательного объединения копию заверенного республиканского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rsidR="00C92325" w:rsidRDefault="00C92325">
      <w:pPr>
        <w:pStyle w:val="ConsPlusNormal"/>
        <w:spacing w:before="220"/>
        <w:ind w:firstLine="540"/>
        <w:jc w:val="both"/>
      </w:pPr>
      <w:r>
        <w:t xml:space="preserve">12. Основаниями для отказа в заверении республиканского списка кандидатов являются отсутствие документов, указанных в </w:t>
      </w:r>
      <w:hyperlink w:anchor="P503" w:history="1">
        <w:r>
          <w:rPr>
            <w:color w:val="0000FF"/>
          </w:rPr>
          <w:t>частях 1</w:t>
        </w:r>
      </w:hyperlink>
      <w:r>
        <w:t xml:space="preserve"> и </w:t>
      </w:r>
      <w:hyperlink w:anchor="P519" w:history="1">
        <w:r>
          <w:rPr>
            <w:color w:val="0000FF"/>
          </w:rPr>
          <w:t>4</w:t>
        </w:r>
      </w:hyperlink>
      <w:r>
        <w:t xml:space="preserve"> настоящей статьи, несоблюдение требований к выдвижению республиканского списка кандидатов, предусмотренных Федеральным </w:t>
      </w:r>
      <w:hyperlink r:id="rId100" w:history="1">
        <w:r>
          <w:rPr>
            <w:color w:val="0000FF"/>
          </w:rPr>
          <w:t>законом</w:t>
        </w:r>
      </w:hyperlink>
      <w:r>
        <w:t xml:space="preserve"> "О политических партиях" и Федеральным </w:t>
      </w:r>
      <w:hyperlink r:id="rId101"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w:t>
      </w:r>
    </w:p>
    <w:p w:rsidR="00C92325" w:rsidRDefault="00C92325">
      <w:pPr>
        <w:pStyle w:val="ConsPlusNormal"/>
        <w:spacing w:before="220"/>
        <w:ind w:firstLine="540"/>
        <w:jc w:val="both"/>
      </w:pPr>
      <w:r>
        <w:t xml:space="preserve">Отсутствие документов кандидата, предусмотренных </w:t>
      </w:r>
      <w:hyperlink w:anchor="P509" w:history="1">
        <w:r>
          <w:rPr>
            <w:color w:val="0000FF"/>
          </w:rPr>
          <w:t>пунктами 1</w:t>
        </w:r>
      </w:hyperlink>
      <w:r>
        <w:t xml:space="preserve">, </w:t>
      </w:r>
      <w:hyperlink w:anchor="P515" w:history="1">
        <w:r>
          <w:rPr>
            <w:color w:val="0000FF"/>
          </w:rPr>
          <w:t>3</w:t>
        </w:r>
      </w:hyperlink>
      <w:r>
        <w:t xml:space="preserve"> и </w:t>
      </w:r>
      <w:hyperlink w:anchor="P516" w:history="1">
        <w:r>
          <w:rPr>
            <w:color w:val="0000FF"/>
          </w:rPr>
          <w:t>4 части 3</w:t>
        </w:r>
      </w:hyperlink>
      <w:r>
        <w:t xml:space="preserve"> настоящей статьи, является основанием для исключения Избирательной комиссией Республики Крым этого кандидата из республиканского списка кандидатов до его заверения.</w:t>
      </w:r>
    </w:p>
    <w:p w:rsidR="00C92325" w:rsidRDefault="00C92325">
      <w:pPr>
        <w:pStyle w:val="ConsPlusNormal"/>
        <w:spacing w:before="220"/>
        <w:ind w:firstLine="540"/>
        <w:jc w:val="both"/>
      </w:pPr>
      <w:r>
        <w:t>13. После представления республиканского списка кандидатов в Избирательную комиссию Республики Крым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C92325" w:rsidRDefault="00C92325">
      <w:pPr>
        <w:pStyle w:val="ConsPlusNormal"/>
        <w:spacing w:before="220"/>
        <w:ind w:firstLine="540"/>
        <w:jc w:val="both"/>
      </w:pPr>
      <w:r>
        <w:t>14. Избирательная комиссия Республики Крым размещает сведения о заверенных республиканских списках кандидатов и информацию об изменениях в них (в режиме "только чтение") в информационно-телекоммуникационной сети Интернет и направляет в средства массовой информации.</w:t>
      </w:r>
    </w:p>
    <w:p w:rsidR="00C92325" w:rsidRDefault="00C92325">
      <w:pPr>
        <w:pStyle w:val="ConsPlusNormal"/>
        <w:ind w:firstLine="540"/>
        <w:jc w:val="both"/>
      </w:pPr>
    </w:p>
    <w:p w:rsidR="00C92325" w:rsidRDefault="00C92325">
      <w:pPr>
        <w:pStyle w:val="ConsPlusTitle"/>
        <w:ind w:firstLine="540"/>
        <w:jc w:val="both"/>
        <w:outlineLvl w:val="2"/>
      </w:pPr>
      <w:r>
        <w:t>Статья 35. Поддержка выдвижения кандидата, республиканского списка кандидатов</w:t>
      </w:r>
    </w:p>
    <w:p w:rsidR="00C92325" w:rsidRDefault="00C92325">
      <w:pPr>
        <w:pStyle w:val="ConsPlusNormal"/>
        <w:ind w:firstLine="540"/>
        <w:jc w:val="both"/>
      </w:pPr>
    </w:p>
    <w:p w:rsidR="00C92325" w:rsidRDefault="00C92325">
      <w:pPr>
        <w:pStyle w:val="ConsPlusNormal"/>
        <w:ind w:firstLine="540"/>
        <w:jc w:val="both"/>
      </w:pPr>
      <w:r>
        <w:t xml:space="preserve">1.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необходимым условием регистрации кандидата, республиканского списка кандидатов на выборах депутатов Государственного Совета является поддержка выдвижения кандидата, республиканского списка кандидатов избирателями, наличие которой определяется по результатам выборов, указанным в </w:t>
      </w:r>
      <w:hyperlink r:id="rId103" w:history="1">
        <w:r>
          <w:rPr>
            <w:color w:val="0000FF"/>
          </w:rPr>
          <w:t>статье 35.1</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 либо подтверждается необходимым числом подписей избирателей, собранных в поддержку выдвижения кандидата, республиканского списка кандидатов.</w:t>
      </w:r>
    </w:p>
    <w:p w:rsidR="00C92325" w:rsidRDefault="00C92325">
      <w:pPr>
        <w:pStyle w:val="ConsPlusNormal"/>
        <w:spacing w:before="220"/>
        <w:ind w:firstLine="540"/>
        <w:jc w:val="both"/>
      </w:pPr>
      <w:bookmarkStart w:id="66" w:name="P545"/>
      <w:bookmarkEnd w:id="66"/>
      <w:r>
        <w:t>2. Выдвижение политической партией, ее региональным отделением (если выдвижение кандидатов, списков кандидатов региональным отделением политической партии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C92325" w:rsidRDefault="00C92325">
      <w:pPr>
        <w:pStyle w:val="ConsPlusNormal"/>
        <w:spacing w:before="220"/>
        <w:ind w:firstLine="540"/>
        <w:jc w:val="both"/>
      </w:pPr>
      <w:bookmarkStart w:id="67" w:name="P546"/>
      <w:bookmarkEnd w:id="67"/>
      <w:r>
        <w:t xml:space="preserve">3. Выдвижение политической партией, на которую не распространяется действие </w:t>
      </w:r>
      <w:hyperlink w:anchor="P545" w:history="1">
        <w:r>
          <w:rPr>
            <w:color w:val="0000FF"/>
          </w:rPr>
          <w:t>части 2</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случае, если республиканский список кандидатов, выдвинутый политической партией, по результатам последних выборов депутатов Государственного Совета был допущен к распределению депутатских мандатов или получил не менее трех процентов голосов избирателей, принявших участие в голосовании по республиканскому избирательному округу.</w:t>
      </w:r>
    </w:p>
    <w:p w:rsidR="00C92325" w:rsidRDefault="00C92325">
      <w:pPr>
        <w:pStyle w:val="ConsPlusNormal"/>
        <w:spacing w:before="220"/>
        <w:ind w:firstLine="540"/>
        <w:jc w:val="both"/>
      </w:pPr>
      <w:bookmarkStart w:id="68" w:name="P547"/>
      <w:bookmarkEnd w:id="68"/>
      <w:r>
        <w:t xml:space="preserve">4. Выдвижение политической партией, на которую не распространяется действие </w:t>
      </w:r>
      <w:hyperlink w:anchor="P545" w:history="1">
        <w:r>
          <w:rPr>
            <w:color w:val="0000FF"/>
          </w:rPr>
          <w:t>частей 2</w:t>
        </w:r>
      </w:hyperlink>
      <w:r>
        <w:t xml:space="preserve"> и </w:t>
      </w:r>
      <w:hyperlink w:anchor="P546" w:history="1">
        <w:r>
          <w:rPr>
            <w:color w:val="0000FF"/>
          </w:rPr>
          <w:t>3</w:t>
        </w:r>
      </w:hyperlink>
      <w:r>
        <w:t xml:space="preserve"> настоящей статьи, кандидата по одномандатному избирательному округу, республиканского списка кандидатов считается поддержанным избирателями и не требует сбора подписей избирателей в любом из следующих случаев:</w:t>
      </w:r>
    </w:p>
    <w:p w:rsidR="00C92325" w:rsidRDefault="00C92325">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Республики Крым (далее - представительные органы муниципальных образований) был допущен к распределению депутатских мандатов хотя бы в одном из них;</w:t>
      </w:r>
    </w:p>
    <w:p w:rsidR="00C92325" w:rsidRDefault="00C92325">
      <w:pPr>
        <w:pStyle w:val="ConsPlusNormal"/>
        <w:spacing w:before="220"/>
        <w:ind w:firstLine="540"/>
        <w:jc w:val="both"/>
      </w:pPr>
      <w:r>
        <w:lastRenderedPageBreak/>
        <w:t>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Крым.</w:t>
      </w:r>
    </w:p>
    <w:p w:rsidR="00C92325" w:rsidRDefault="00C92325">
      <w:pPr>
        <w:pStyle w:val="ConsPlusNormal"/>
        <w:spacing w:before="220"/>
        <w:ind w:firstLine="540"/>
        <w:jc w:val="both"/>
      </w:pPr>
      <w:r>
        <w:t xml:space="preserve">5. В поддержку выдвижения политической партией, на которую не распространяется действие </w:t>
      </w:r>
      <w:hyperlink w:anchor="P545" w:history="1">
        <w:r>
          <w:rPr>
            <w:color w:val="0000FF"/>
          </w:rPr>
          <w:t>частей 2</w:t>
        </w:r>
      </w:hyperlink>
      <w:r>
        <w:t xml:space="preserve"> - </w:t>
      </w:r>
      <w:hyperlink w:anchor="P547" w:history="1">
        <w:r>
          <w:rPr>
            <w:color w:val="0000FF"/>
          </w:rPr>
          <w:t>4</w:t>
        </w:r>
      </w:hyperlink>
      <w:r>
        <w:t xml:space="preserve"> настоящей статьи, кандидата по одномандатному избирательному округу, республиканского списка кандидатов, в поддержку самовыдвижения кандидата должны быть собраны подписи избирателей в количестве, установленном </w:t>
      </w:r>
      <w:hyperlink r:id="rId104"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C92325" w:rsidRDefault="00C92325">
      <w:pPr>
        <w:pStyle w:val="ConsPlusNormal"/>
        <w:spacing w:before="220"/>
        <w:ind w:firstLine="540"/>
        <w:jc w:val="both"/>
      </w:pPr>
      <w:r>
        <w:t xml:space="preserve">6.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545"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C92325" w:rsidRDefault="00C92325">
      <w:pPr>
        <w:pStyle w:val="ConsPlusNormal"/>
        <w:spacing w:before="220"/>
        <w:ind w:firstLine="540"/>
        <w:jc w:val="both"/>
      </w:pPr>
      <w:r>
        <w:t xml:space="preserve">7. Списки политических партий, на которые распространяется действие </w:t>
      </w:r>
      <w:hyperlink w:anchor="P546" w:history="1">
        <w:r>
          <w:rPr>
            <w:color w:val="0000FF"/>
          </w:rPr>
          <w:t>частей 3</w:t>
        </w:r>
      </w:hyperlink>
      <w:r>
        <w:t xml:space="preserve"> и </w:t>
      </w:r>
      <w:hyperlink w:anchor="P547" w:history="1">
        <w:r>
          <w:rPr>
            <w:color w:val="0000FF"/>
          </w:rPr>
          <w:t>4</w:t>
        </w:r>
      </w:hyperlink>
      <w:r>
        <w:t xml:space="preserve"> настоящей статьи, составляются Избирательной комиссией Республики Крым,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Совета, выборов депутатов представительных органов муниципальных образований.</w:t>
      </w:r>
    </w:p>
    <w:p w:rsidR="00C92325" w:rsidRDefault="00C92325">
      <w:pPr>
        <w:pStyle w:val="ConsPlusNormal"/>
        <w:spacing w:before="220"/>
        <w:ind w:firstLine="540"/>
        <w:jc w:val="both"/>
      </w:pPr>
      <w:bookmarkStart w:id="69" w:name="P553"/>
      <w:bookmarkEnd w:id="69"/>
      <w:r>
        <w:t>8. Количество подписей избирателей, которое необходимо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w:t>
      </w:r>
    </w:p>
    <w:p w:rsidR="00C92325" w:rsidRDefault="00C92325">
      <w:pPr>
        <w:pStyle w:val="ConsPlusNormal"/>
        <w:spacing w:before="220"/>
        <w:ind w:firstLine="540"/>
        <w:jc w:val="both"/>
      </w:pPr>
      <w:bookmarkStart w:id="70" w:name="P554"/>
      <w:bookmarkEnd w:id="70"/>
      <w:r>
        <w:t xml:space="preserve">9. Количество подписей избирателей, которое необходимо для регистрации республиканского списка кандидатов, составляет 0,5 процента от числа избирателей, зарегистрированных на территории республиканского избирательного округа в соответствии с </w:t>
      </w:r>
      <w:hyperlink r:id="rId10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10. При этом, если полученное количество подписей, которое необходимо для регистрации списка кандидатов, кандидата в соответствии с </w:t>
      </w:r>
      <w:hyperlink w:anchor="P553" w:history="1">
        <w:r>
          <w:rPr>
            <w:color w:val="0000FF"/>
          </w:rPr>
          <w:t>частями 8</w:t>
        </w:r>
      </w:hyperlink>
      <w:r>
        <w:t xml:space="preserve"> и </w:t>
      </w:r>
      <w:hyperlink w:anchor="P554" w:history="1">
        <w:r>
          <w:rPr>
            <w:color w:val="0000FF"/>
          </w:rPr>
          <w:t>9</w:t>
        </w:r>
      </w:hyperlink>
      <w:r>
        <w:t xml:space="preserve"> настоящей статьи, имеет дробную часть, оно подлежит округлению в сторону ближайшего большего целого числа.</w:t>
      </w:r>
    </w:p>
    <w:p w:rsidR="00C92325" w:rsidRDefault="00C92325">
      <w:pPr>
        <w:pStyle w:val="ConsPlusNormal"/>
        <w:ind w:firstLine="540"/>
        <w:jc w:val="both"/>
      </w:pPr>
    </w:p>
    <w:p w:rsidR="00C92325" w:rsidRDefault="00C92325">
      <w:pPr>
        <w:pStyle w:val="ConsPlusTitle"/>
        <w:ind w:firstLine="540"/>
        <w:jc w:val="both"/>
        <w:outlineLvl w:val="2"/>
      </w:pPr>
      <w:r>
        <w:t>Статья 36. Подписной лист</w:t>
      </w:r>
    </w:p>
    <w:p w:rsidR="00C92325" w:rsidRDefault="00C92325">
      <w:pPr>
        <w:pStyle w:val="ConsPlusNormal"/>
        <w:ind w:firstLine="540"/>
        <w:jc w:val="both"/>
      </w:pPr>
    </w:p>
    <w:p w:rsidR="00C92325" w:rsidRDefault="00C92325">
      <w:pPr>
        <w:pStyle w:val="ConsPlusNormal"/>
        <w:ind w:firstLine="540"/>
        <w:jc w:val="both"/>
      </w:pPr>
      <w:r>
        <w:t xml:space="preserve">1. Подписные </w:t>
      </w:r>
      <w:hyperlink r:id="rId107" w:history="1">
        <w:r>
          <w:rPr>
            <w:color w:val="0000FF"/>
          </w:rPr>
          <w:t>листы</w:t>
        </w:r>
      </w:hyperlink>
      <w:r>
        <w:t xml:space="preserve"> для сбора подписей избирателей в поддержку выдвижения (самовыдвижения) кандидата изготавливаются и оформляются по форме согласно приложению 5 к Федеральному закону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Подписные </w:t>
      </w:r>
      <w:hyperlink r:id="rId108" w:history="1">
        <w:r>
          <w:rPr>
            <w:color w:val="0000FF"/>
          </w:rPr>
          <w:t>листы</w:t>
        </w:r>
      </w:hyperlink>
      <w:r>
        <w:t xml:space="preserve"> для сбора подписей избирателей в поддержку выдвижения республиканского списка кандидатов изготавливаются и оформляются по форме согласно приложению 4.1 к Федеральному закону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C92325" w:rsidRDefault="00C92325">
      <w:pPr>
        <w:pStyle w:val="ConsPlusNormal"/>
        <w:spacing w:before="220"/>
        <w:ind w:firstLine="540"/>
        <w:jc w:val="both"/>
      </w:pPr>
      <w:r>
        <w:t xml:space="preserve">3. Если кандидат, сведения о котором содержатся в подписном листе, в заявлении о согласии </w:t>
      </w:r>
      <w:r>
        <w:lastRenderedPageBreak/>
        <w:t xml:space="preserve">баллотироваться в соответствии с </w:t>
      </w:r>
      <w:hyperlink r:id="rId10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6" w:history="1">
        <w:r>
          <w:rPr>
            <w:color w:val="0000FF"/>
          </w:rPr>
          <w:t>частью 1 статьи 33</w:t>
        </w:r>
      </w:hyperlink>
      <w:r>
        <w:t xml:space="preserve">, </w:t>
      </w:r>
      <w:hyperlink w:anchor="P509" w:history="1">
        <w:r>
          <w:rPr>
            <w:color w:val="0000FF"/>
          </w:rPr>
          <w:t>пунктом 1 части 3 статьи 34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92325" w:rsidRDefault="00C92325">
      <w:pPr>
        <w:pStyle w:val="ConsPlusNormal"/>
        <w:spacing w:before="220"/>
        <w:ind w:firstLine="540"/>
        <w:jc w:val="both"/>
      </w:pPr>
      <w:r>
        <w:t>4. В подписном листе указывается номер специального избирательного счета, с которого произведена оплата изготовления подписных листов.</w:t>
      </w:r>
    </w:p>
    <w:p w:rsidR="00C92325" w:rsidRDefault="00C92325">
      <w:pPr>
        <w:pStyle w:val="ConsPlusNormal"/>
        <w:spacing w:before="220"/>
        <w:ind w:firstLine="540"/>
        <w:jc w:val="both"/>
      </w:pPr>
      <w:r>
        <w:t>5. Подписные листы в поддержку выдвижения (самовыдвижения) кандидата должны изготавливаться за счет средств избирательного фонда кандидата.</w:t>
      </w:r>
    </w:p>
    <w:p w:rsidR="00C92325" w:rsidRDefault="00C92325">
      <w:pPr>
        <w:pStyle w:val="ConsPlusNormal"/>
        <w:spacing w:before="220"/>
        <w:ind w:firstLine="540"/>
        <w:jc w:val="both"/>
      </w:pPr>
      <w:r>
        <w:t>Подписные листы в поддержку выдвижения республиканского списка кандидатов должны изготавливаться за счет средств избирательного фонда избирательного объединения.</w:t>
      </w:r>
    </w:p>
    <w:p w:rsidR="00C92325" w:rsidRDefault="00C92325">
      <w:pPr>
        <w:pStyle w:val="ConsPlusNormal"/>
        <w:ind w:firstLine="540"/>
        <w:jc w:val="both"/>
      </w:pPr>
    </w:p>
    <w:p w:rsidR="00C92325" w:rsidRDefault="00C92325">
      <w:pPr>
        <w:pStyle w:val="ConsPlusTitle"/>
        <w:ind w:firstLine="540"/>
        <w:jc w:val="both"/>
        <w:outlineLvl w:val="2"/>
      </w:pPr>
      <w:r>
        <w:t>Статья 37. Порядок сбора подписей избирателей в поддержку выдвижения (самовыдвижения) кандидата, республиканского списка кандидатов. Оформление подписных листов</w:t>
      </w:r>
    </w:p>
    <w:p w:rsidR="00C92325" w:rsidRDefault="00C92325">
      <w:pPr>
        <w:pStyle w:val="ConsPlusNormal"/>
        <w:ind w:firstLine="540"/>
        <w:jc w:val="both"/>
      </w:pPr>
    </w:p>
    <w:p w:rsidR="00C92325" w:rsidRDefault="00C92325">
      <w:pPr>
        <w:pStyle w:val="ConsPlusNormal"/>
        <w:ind w:firstLine="540"/>
        <w:jc w:val="both"/>
      </w:pPr>
      <w:r>
        <w:t>1. Сбор подписей избирателей в поддержку выдвижения (самовыдвижения) кандидата, выдвижения республиканского списка кандидатов производится со дня оплаты изготовления подписных листов.</w:t>
      </w:r>
    </w:p>
    <w:p w:rsidR="00C92325" w:rsidRDefault="00C92325">
      <w:pPr>
        <w:pStyle w:val="ConsPlusNormal"/>
        <w:spacing w:before="220"/>
        <w:ind w:firstLine="540"/>
        <w:jc w:val="both"/>
      </w:pPr>
      <w:r>
        <w:t>До дня оплаты изготовления подписных листов сбор подписей избирателей не допускается.</w:t>
      </w:r>
    </w:p>
    <w:p w:rsidR="00C92325" w:rsidRDefault="00C92325">
      <w:pPr>
        <w:pStyle w:val="ConsPlusNormal"/>
        <w:spacing w:before="22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C92325" w:rsidRDefault="00C92325">
      <w:pPr>
        <w:pStyle w:val="ConsPlusNormal"/>
        <w:spacing w:before="220"/>
        <w:ind w:firstLine="540"/>
        <w:jc w:val="both"/>
      </w:pPr>
      <w:r>
        <w:t>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C92325" w:rsidRDefault="00C92325">
      <w:pPr>
        <w:pStyle w:val="ConsPlusNormal"/>
        <w:spacing w:before="220"/>
        <w:ind w:firstLine="540"/>
        <w:jc w:val="both"/>
      </w:pPr>
      <w:bookmarkStart w:id="71" w:name="P573"/>
      <w:bookmarkEnd w:id="71"/>
      <w:r>
        <w:t xml:space="preserve">3. Кандидат, избирательное объединение обязаны составить и представить соответственно в окружную избирательную комиссию, Избирательную комиссию Республики Крым список лиц, осуществлявших сбор подписей избирателей, если иное не предусмотрено </w:t>
      </w:r>
      <w:hyperlink w:anchor="P577" w:history="1">
        <w:r>
          <w:rPr>
            <w:color w:val="0000FF"/>
          </w:rPr>
          <w:t>абзацем пятым</w:t>
        </w:r>
      </w:hyperlink>
      <w:r>
        <w:t xml:space="preserve"> настоящей части.</w:t>
      </w:r>
    </w:p>
    <w:p w:rsidR="00C92325" w:rsidRDefault="00C92325">
      <w:pPr>
        <w:pStyle w:val="ConsPlusNormal"/>
        <w:spacing w:before="220"/>
        <w:ind w:firstLine="540"/>
        <w:jc w:val="both"/>
      </w:pPr>
      <w:r>
        <w:t>Список лиц, осуществлявших сбор подписей избирателей, составляется на бумажном носителе и в машиночитаемом виде по форме, установленной Избирательной комиссией Республики Крым.</w:t>
      </w:r>
    </w:p>
    <w:p w:rsidR="00C92325" w:rsidRDefault="00C92325">
      <w:pPr>
        <w:pStyle w:val="ConsPlusNormal"/>
        <w:spacing w:before="220"/>
        <w:ind w:firstLine="540"/>
        <w:jc w:val="both"/>
      </w:pPr>
      <w:r>
        <w:t>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C92325" w:rsidRDefault="00C92325">
      <w:pPr>
        <w:pStyle w:val="ConsPlusNormal"/>
        <w:spacing w:before="220"/>
        <w:ind w:firstLine="540"/>
        <w:jc w:val="both"/>
      </w:pPr>
      <w:r>
        <w:t>Сведения о лицах, осуществлявших сбор подписей избирателей, и подписи этих лиц в указанном списке, составленном на бумажном носителе, удостоверяются нотариально в установленном законом порядке.</w:t>
      </w:r>
    </w:p>
    <w:p w:rsidR="00C92325" w:rsidRDefault="00C92325">
      <w:pPr>
        <w:pStyle w:val="ConsPlusNormal"/>
        <w:spacing w:before="220"/>
        <w:ind w:firstLine="540"/>
        <w:jc w:val="both"/>
      </w:pPr>
      <w:bookmarkStart w:id="72" w:name="P577"/>
      <w:bookmarkEnd w:id="72"/>
      <w:r>
        <w:t>В случае если все подписи избирателей были собраны кандидатом, выдвинутым непосредственно,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w:t>
      </w:r>
    </w:p>
    <w:p w:rsidR="00C92325" w:rsidRDefault="00C92325">
      <w:pPr>
        <w:pStyle w:val="ConsPlusNormal"/>
        <w:spacing w:before="220"/>
        <w:ind w:firstLine="540"/>
        <w:jc w:val="both"/>
      </w:pPr>
      <w:r>
        <w:t xml:space="preserve">4. Все расходы, связанные со сбором подписей избирателей, осуществляются только за счет </w:t>
      </w:r>
      <w:r>
        <w:lastRenderedPageBreak/>
        <w:t>средств избирательного фонда кандидата, избирательного объединения.</w:t>
      </w:r>
    </w:p>
    <w:p w:rsidR="00C92325" w:rsidRDefault="00C92325">
      <w:pPr>
        <w:pStyle w:val="ConsPlusNormal"/>
        <w:spacing w:before="220"/>
        <w:ind w:firstLine="540"/>
        <w:jc w:val="both"/>
      </w:pPr>
      <w:r>
        <w:t>5. Сбор подписей избирателей осуществляется по месту их жительства и в других местах, где проведение предвыборной агитации и сбор подписей не запрещены законом.</w:t>
      </w:r>
    </w:p>
    <w:p w:rsidR="00C92325" w:rsidRDefault="00C92325">
      <w:pPr>
        <w:pStyle w:val="ConsPlusNormal"/>
        <w:spacing w:before="220"/>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республиканский список кандидатов.</w:t>
      </w:r>
    </w:p>
    <w:p w:rsidR="00C92325" w:rsidRDefault="00C92325">
      <w:pPr>
        <w:pStyle w:val="ConsPlusNormal"/>
        <w:spacing w:before="220"/>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w:t>
      </w:r>
    </w:p>
    <w:p w:rsidR="00C92325" w:rsidRDefault="00C92325">
      <w:pPr>
        <w:pStyle w:val="ConsPlusNormal"/>
        <w:spacing w:before="220"/>
        <w:ind w:firstLine="540"/>
        <w:jc w:val="both"/>
      </w:pPr>
      <w:r>
        <w:t>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C92325" w:rsidRDefault="00C92325">
      <w:pPr>
        <w:pStyle w:val="ConsPlusNormal"/>
        <w:spacing w:before="220"/>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w:t>
      </w:r>
    </w:p>
    <w:p w:rsidR="00C92325" w:rsidRDefault="00C92325">
      <w:pPr>
        <w:pStyle w:val="ConsPlusNormal"/>
        <w:spacing w:before="220"/>
        <w:ind w:firstLine="540"/>
        <w:jc w:val="both"/>
      </w:pPr>
      <w:r>
        <w:t xml:space="preserve">Адрес места жительства может не содержать каких-либо из указанных в </w:t>
      </w:r>
      <w:hyperlink r:id="rId11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C92325" w:rsidRDefault="00C92325">
      <w:pPr>
        <w:pStyle w:val="ConsPlusNormal"/>
        <w:spacing w:before="220"/>
        <w:ind w:firstLine="540"/>
        <w:jc w:val="both"/>
      </w:pPr>
      <w:r>
        <w:t>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республиканского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w:t>
      </w:r>
    </w:p>
    <w:p w:rsidR="00C92325" w:rsidRDefault="00C92325">
      <w:pPr>
        <w:pStyle w:val="ConsPlusNormal"/>
        <w:spacing w:before="220"/>
        <w:ind w:firstLine="540"/>
        <w:jc w:val="both"/>
      </w:pPr>
      <w:r>
        <w:t>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C92325" w:rsidRDefault="00C92325">
      <w:pPr>
        <w:pStyle w:val="ConsPlusNormal"/>
        <w:spacing w:before="220"/>
        <w:ind w:firstLine="540"/>
        <w:jc w:val="both"/>
      </w:pPr>
      <w:r>
        <w:t>Избиратель вправе ставить подпись в поддержку выдвижения различных кандидатов, республиканских списков кандидатов, но только один раз в поддержку одного и того же кандидата, республиканского списка кандидатов.</w:t>
      </w:r>
    </w:p>
    <w:p w:rsidR="00C92325" w:rsidRDefault="00C92325">
      <w:pPr>
        <w:pStyle w:val="ConsPlusNormal"/>
        <w:spacing w:before="220"/>
        <w:ind w:firstLine="540"/>
        <w:jc w:val="both"/>
      </w:pPr>
      <w:r>
        <w:t>8. Каждый подписной лист с подписями избирателей в поддержку выдвижения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C92325" w:rsidRDefault="00C92325">
      <w:pPr>
        <w:pStyle w:val="ConsPlusNormal"/>
        <w:spacing w:before="220"/>
        <w:ind w:firstLine="540"/>
        <w:jc w:val="both"/>
      </w:pPr>
      <w:r>
        <w:lastRenderedPageBreak/>
        <w:t xml:space="preserve">Адрес места жительства может не содержать каких-либо из указанных в </w:t>
      </w:r>
      <w:hyperlink r:id="rId11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C92325" w:rsidRDefault="00C92325">
      <w:pPr>
        <w:pStyle w:val="ConsPlusNormal"/>
        <w:spacing w:before="220"/>
        <w:ind w:firstLine="540"/>
        <w:jc w:val="both"/>
      </w:pPr>
      <w:r>
        <w:t>Каждый подписной лист с подписями избирателей в поддержку выдвижения (самовыдвижения) кандидата должен быть заверен кандидатом.</w:t>
      </w:r>
    </w:p>
    <w:p w:rsidR="00C92325" w:rsidRDefault="00C92325">
      <w:pPr>
        <w:pStyle w:val="ConsPlusNormal"/>
        <w:spacing w:before="220"/>
        <w:ind w:firstLine="540"/>
        <w:jc w:val="both"/>
      </w:pPr>
      <w:r>
        <w:t>Каждый подписной лист с подписями избирателей в поддержку выдвижения республиканского списка кандидатов должен быть заверен уполномоченным представителем избирательного объединения.</w:t>
      </w:r>
    </w:p>
    <w:p w:rsidR="00C92325" w:rsidRDefault="00C92325">
      <w:pPr>
        <w:pStyle w:val="ConsPlusNormal"/>
        <w:spacing w:before="220"/>
        <w:ind w:firstLine="540"/>
        <w:jc w:val="both"/>
      </w:pPr>
      <w:r>
        <w:t>При заверении подписного листа кандидат, уполномоченный представитель избирательного объединения напротив своих фамилии, имени и отчества собственноручно ставят свою подпись и дату ее внесения.</w:t>
      </w:r>
    </w:p>
    <w:p w:rsidR="00C92325" w:rsidRDefault="00C92325">
      <w:pPr>
        <w:pStyle w:val="ConsPlusNormal"/>
        <w:spacing w:before="220"/>
        <w:ind w:firstLine="540"/>
        <w:jc w:val="both"/>
      </w:pPr>
      <w:r>
        <w:t>Указанное в настоящей части заверение должно производиться после внесения подписей избирателей в подписной лист.</w:t>
      </w:r>
    </w:p>
    <w:p w:rsidR="00C92325" w:rsidRDefault="00C92325">
      <w:pPr>
        <w:pStyle w:val="ConsPlusNormal"/>
        <w:spacing w:before="220"/>
        <w:ind w:firstLine="540"/>
        <w:jc w:val="both"/>
      </w:pPr>
      <w: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C92325" w:rsidRDefault="00C92325">
      <w:pPr>
        <w:pStyle w:val="ConsPlusNormal"/>
        <w:spacing w:before="220"/>
        <w:ind w:firstLine="540"/>
        <w:jc w:val="both"/>
      </w:pPr>
      <w:r>
        <w:t>10.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Республики Крым. Протокол подписывается соответственно кандидатом, уполномоченным представителем избирательного объединения.</w:t>
      </w:r>
    </w:p>
    <w:p w:rsidR="00C92325" w:rsidRDefault="00C92325">
      <w:pPr>
        <w:pStyle w:val="ConsPlusNormal"/>
        <w:ind w:firstLine="540"/>
        <w:jc w:val="both"/>
      </w:pPr>
    </w:p>
    <w:p w:rsidR="00C92325" w:rsidRDefault="00C92325">
      <w:pPr>
        <w:pStyle w:val="ConsPlusTitle"/>
        <w:ind w:firstLine="540"/>
        <w:jc w:val="both"/>
        <w:outlineLvl w:val="2"/>
      </w:pPr>
      <w:r>
        <w:t>Статья 38. Представление документов для регистрации кандидата в окружную избирательную комиссию</w:t>
      </w:r>
    </w:p>
    <w:p w:rsidR="00C92325" w:rsidRDefault="00C92325">
      <w:pPr>
        <w:pStyle w:val="ConsPlusNormal"/>
        <w:ind w:firstLine="540"/>
        <w:jc w:val="both"/>
      </w:pPr>
    </w:p>
    <w:p w:rsidR="00C92325" w:rsidRDefault="00C92325">
      <w:pPr>
        <w:pStyle w:val="ConsPlusNormal"/>
        <w:ind w:firstLine="540"/>
        <w:jc w:val="both"/>
      </w:pPr>
      <w:bookmarkStart w:id="73" w:name="P599"/>
      <w:bookmarkEnd w:id="73"/>
      <w:r>
        <w:t>1. Для регистрации кандидат, выдвинутый по одномандатному избирательному округу, представляет в окружную избирательную комиссию:</w:t>
      </w:r>
    </w:p>
    <w:p w:rsidR="00C92325" w:rsidRDefault="00C92325">
      <w:pPr>
        <w:pStyle w:val="ConsPlusNormal"/>
        <w:spacing w:before="220"/>
        <w:ind w:firstLine="540"/>
        <w:jc w:val="both"/>
      </w:pPr>
      <w:r>
        <w:t>1) первый финансовый отчет;</w:t>
      </w:r>
    </w:p>
    <w:p w:rsidR="00C92325" w:rsidRDefault="00C92325">
      <w:pPr>
        <w:pStyle w:val="ConsPlusNormal"/>
        <w:spacing w:before="220"/>
        <w:ind w:firstLine="540"/>
        <w:jc w:val="both"/>
      </w:pPr>
      <w:r>
        <w:t>2) информацию об изменениях в сведениях о кандидате, ранее представленных в соответствии с настоящим Законом (если такие изменения имеются).</w:t>
      </w:r>
    </w:p>
    <w:p w:rsidR="00C92325" w:rsidRDefault="00C92325">
      <w:pPr>
        <w:pStyle w:val="ConsPlusNormal"/>
        <w:spacing w:before="220"/>
        <w:ind w:firstLine="540"/>
        <w:jc w:val="both"/>
      </w:pPr>
      <w:r>
        <w:t xml:space="preserve">2. В соответствии с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кандидат представляет в окружную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92325" w:rsidRDefault="00C92325">
      <w:pPr>
        <w:pStyle w:val="ConsPlusNormal"/>
        <w:spacing w:before="220"/>
        <w:ind w:firstLine="540"/>
        <w:jc w:val="both"/>
      </w:pPr>
      <w:r>
        <w:t xml:space="preserve">3. Если в поддержку выдвижения кандидата осуществлялся сбор подписей избирателей, для регистрации вместе с документами, указанными в </w:t>
      </w:r>
      <w:hyperlink w:anchor="P599" w:history="1">
        <w:r>
          <w:rPr>
            <w:color w:val="0000FF"/>
          </w:rPr>
          <w:t>части 1</w:t>
        </w:r>
      </w:hyperlink>
      <w:r>
        <w:t xml:space="preserve"> настоящей статьи, представляются:</w:t>
      </w:r>
    </w:p>
    <w:p w:rsidR="00C92325" w:rsidRDefault="00C92325">
      <w:pPr>
        <w:pStyle w:val="ConsPlusNormal"/>
        <w:spacing w:before="220"/>
        <w:ind w:firstLine="540"/>
        <w:jc w:val="both"/>
      </w:pPr>
      <w:r>
        <w:t>1) подписные листы, пронумерованные и сброшюрованные в виде папок.</w:t>
      </w:r>
    </w:p>
    <w:p w:rsidR="00C92325" w:rsidRDefault="00C92325">
      <w:pPr>
        <w:pStyle w:val="ConsPlusNormal"/>
        <w:spacing w:before="220"/>
        <w:ind w:firstLine="540"/>
        <w:jc w:val="both"/>
      </w:pPr>
      <w:r>
        <w:lastRenderedPageBreak/>
        <w:t>Количество подписей избирателей, содержащихся в представляемых в окружную избирательную комиссию подписных листах, может превышать необходимое для регистрации кандидата количество подписей, установленное настоящим Законом, не более чем на десять процентов.</w:t>
      </w:r>
    </w:p>
    <w:p w:rsidR="00C92325" w:rsidRDefault="00C92325">
      <w:pPr>
        <w:pStyle w:val="ConsPlusNormal"/>
        <w:spacing w:before="220"/>
        <w:ind w:firstLine="540"/>
        <w:jc w:val="both"/>
      </w:pPr>
      <w:r>
        <w:t xml:space="preserve">Представленные сверх указанного количества подписи избирателей окружной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647" w:history="1">
        <w:r>
          <w:rPr>
            <w:color w:val="0000FF"/>
          </w:rPr>
          <w:t>части 12 статьи 40</w:t>
        </w:r>
      </w:hyperlink>
      <w:r>
        <w:t xml:space="preserve"> настоящего Закона). Подписи избирателей, не подлежащие проверке, определяются в выдаваемом в соответствии с </w:t>
      </w:r>
      <w:hyperlink w:anchor="P612" w:history="1">
        <w:r>
          <w:rPr>
            <w:color w:val="0000FF"/>
          </w:rPr>
          <w:t>частью 5</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C92325" w:rsidRDefault="00C92325">
      <w:pPr>
        <w:pStyle w:val="ConsPlusNormal"/>
        <w:spacing w:before="220"/>
        <w:ind w:firstLine="540"/>
        <w:jc w:val="both"/>
      </w:pPr>
      <w:r>
        <w:t>2) протокол об итогах сбора подписей избирателей на бумажном носителе;</w:t>
      </w:r>
    </w:p>
    <w:p w:rsidR="00C92325" w:rsidRDefault="00C92325">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573" w:history="1">
        <w:r>
          <w:rPr>
            <w:color w:val="0000FF"/>
          </w:rPr>
          <w:t>частью 3 статьи 37</w:t>
        </w:r>
      </w:hyperlink>
      <w:r>
        <w:t xml:space="preserve"> настоящего Закона;</w:t>
      </w:r>
    </w:p>
    <w:p w:rsidR="00C92325" w:rsidRDefault="00C92325">
      <w:pPr>
        <w:pStyle w:val="ConsPlusNormal"/>
        <w:spacing w:before="220"/>
        <w:ind w:firstLine="540"/>
        <w:jc w:val="both"/>
      </w:pPr>
      <w:r>
        <w:t>4) документ, подтверждающий факт оплаты изготовления подписных листов.</w:t>
      </w:r>
    </w:p>
    <w:p w:rsidR="00C92325" w:rsidRDefault="00C92325">
      <w:pPr>
        <w:pStyle w:val="ConsPlusNormal"/>
        <w:spacing w:before="220"/>
        <w:ind w:firstLine="540"/>
        <w:jc w:val="both"/>
      </w:pPr>
      <w:bookmarkStart w:id="74" w:name="P610"/>
      <w:bookmarkEnd w:id="74"/>
      <w:r>
        <w:t>4. Все документы для регистрации кандидата представляются в окружную избирательную комиссию одновременно не позднее чем через тридцать пять дней со дня официального опубликования (публикации) решения о назначении выборов депутатов Государственного Совета до 18 часов по местному времени.</w:t>
      </w:r>
    </w:p>
    <w:p w:rsidR="00C92325" w:rsidRDefault="00C92325">
      <w:pPr>
        <w:pStyle w:val="ConsPlusNormal"/>
        <w:spacing w:before="220"/>
        <w:ind w:firstLine="540"/>
        <w:jc w:val="both"/>
      </w:pPr>
      <w: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C92325" w:rsidRDefault="00C92325">
      <w:pPr>
        <w:pStyle w:val="ConsPlusNormal"/>
        <w:spacing w:before="220"/>
        <w:ind w:firstLine="540"/>
        <w:jc w:val="both"/>
      </w:pPr>
      <w:bookmarkStart w:id="75" w:name="P612"/>
      <w:bookmarkEnd w:id="75"/>
      <w:r>
        <w:t>5.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C92325" w:rsidRDefault="00C92325">
      <w:pPr>
        <w:pStyle w:val="ConsPlusNormal"/>
        <w:spacing w:before="220"/>
        <w:ind w:firstLine="540"/>
        <w:jc w:val="both"/>
      </w:pPr>
      <w:r>
        <w:t xml:space="preserve">6. 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w:t>
      </w:r>
      <w:hyperlink w:anchor="P610" w:history="1">
        <w:r>
          <w:rPr>
            <w:color w:val="0000FF"/>
          </w:rPr>
          <w:t>части 4</w:t>
        </w:r>
      </w:hyperlink>
      <w:r>
        <w:t xml:space="preserve"> настоящей статьи.</w:t>
      </w:r>
    </w:p>
    <w:p w:rsidR="00C92325" w:rsidRDefault="00C92325">
      <w:pPr>
        <w:pStyle w:val="ConsPlusNormal"/>
        <w:ind w:firstLine="540"/>
        <w:jc w:val="both"/>
      </w:pPr>
    </w:p>
    <w:p w:rsidR="00C92325" w:rsidRDefault="00C92325">
      <w:pPr>
        <w:pStyle w:val="ConsPlusTitle"/>
        <w:ind w:firstLine="540"/>
        <w:jc w:val="both"/>
        <w:outlineLvl w:val="2"/>
      </w:pPr>
      <w:r>
        <w:t>Статья 39. Представление документов для регистрации республиканского списка кандидатов в Избирательную комиссию Республики Крым</w:t>
      </w:r>
    </w:p>
    <w:p w:rsidR="00C92325" w:rsidRDefault="00C92325">
      <w:pPr>
        <w:pStyle w:val="ConsPlusNormal"/>
        <w:ind w:firstLine="540"/>
        <w:jc w:val="both"/>
      </w:pPr>
    </w:p>
    <w:p w:rsidR="00C92325" w:rsidRDefault="00C92325">
      <w:pPr>
        <w:pStyle w:val="ConsPlusNormal"/>
        <w:ind w:firstLine="540"/>
        <w:jc w:val="both"/>
      </w:pPr>
      <w:bookmarkStart w:id="76" w:name="P617"/>
      <w:bookmarkEnd w:id="76"/>
      <w:r>
        <w:t>1. Для регистрации республиканского списка кандидатов уполномоченный представитель избирательного объединения представляет в Избирательную комиссию Республики Крым:</w:t>
      </w:r>
    </w:p>
    <w:p w:rsidR="00C92325" w:rsidRDefault="00C92325">
      <w:pPr>
        <w:pStyle w:val="ConsPlusNormal"/>
        <w:spacing w:before="220"/>
        <w:ind w:firstLine="540"/>
        <w:jc w:val="both"/>
      </w:pPr>
      <w:r>
        <w:t>1) первый финансовый отчет избирательного объединения;</w:t>
      </w:r>
    </w:p>
    <w:p w:rsidR="00C92325" w:rsidRDefault="00C92325">
      <w:pPr>
        <w:pStyle w:val="ConsPlusNormal"/>
        <w:spacing w:before="220"/>
        <w:ind w:firstLine="540"/>
        <w:jc w:val="both"/>
      </w:pPr>
      <w:r>
        <w:t>2) сведения об изменениях в республиканском списке кандидатов, произошедших после его заверения, и об изменениях в сведениях о каждом кандидате из республиканского списка кандидатов, ранее представленных в соответствии с настоящим Законом (если такие изменения имеются);</w:t>
      </w:r>
    </w:p>
    <w:p w:rsidR="00C92325" w:rsidRDefault="00C92325">
      <w:pPr>
        <w:pStyle w:val="ConsPlusNormal"/>
        <w:spacing w:before="220"/>
        <w:ind w:firstLine="540"/>
        <w:jc w:val="both"/>
      </w:pPr>
      <w:r>
        <w:lastRenderedPageBreak/>
        <w:t>3) в отношении каждого кандидата, включенного в республиканский список кандидатов,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92325" w:rsidRDefault="00C92325">
      <w:pPr>
        <w:pStyle w:val="ConsPlusNormal"/>
        <w:spacing w:before="220"/>
        <w:ind w:firstLine="540"/>
        <w:jc w:val="both"/>
      </w:pPr>
      <w:r>
        <w:t xml:space="preserve">2. Если в поддержку выдвижения республиканского списка кандидатов осуществлялся сбор подписей избирателей, вместе с документами, указанными в </w:t>
      </w:r>
      <w:hyperlink w:anchor="P617" w:history="1">
        <w:r>
          <w:rPr>
            <w:color w:val="0000FF"/>
          </w:rPr>
          <w:t>части 1</w:t>
        </w:r>
      </w:hyperlink>
      <w:r>
        <w:t xml:space="preserve"> настоящей статьи, представляются:</w:t>
      </w:r>
    </w:p>
    <w:p w:rsidR="00C92325" w:rsidRDefault="00C92325">
      <w:pPr>
        <w:pStyle w:val="ConsPlusNormal"/>
        <w:spacing w:before="220"/>
        <w:ind w:firstLine="540"/>
        <w:jc w:val="both"/>
      </w:pPr>
      <w:r>
        <w:t>1) подписные листы, пронумерованные и сброшюрованные в виде папок.</w:t>
      </w:r>
    </w:p>
    <w:p w:rsidR="00C92325" w:rsidRDefault="00C92325">
      <w:pPr>
        <w:pStyle w:val="ConsPlusNormal"/>
        <w:spacing w:before="220"/>
        <w:ind w:firstLine="540"/>
        <w:jc w:val="both"/>
      </w:pPr>
      <w:r>
        <w:t>Количество подписей избирателей, содержащихся в представляемых в Избирательную комиссию Республики Крым подписных листах, может превышать необходимое для регистрации республиканского списка кандидатов количество подписей, установленное настоящим Законом, не более чем на десять процентов.</w:t>
      </w:r>
    </w:p>
    <w:p w:rsidR="00C92325" w:rsidRDefault="00C92325">
      <w:pPr>
        <w:pStyle w:val="ConsPlusNormal"/>
        <w:spacing w:before="220"/>
        <w:ind w:firstLine="540"/>
        <w:jc w:val="both"/>
      </w:pPr>
      <w:r>
        <w:t xml:space="preserve">Представленные сверх указанного количества подписи избирателей Избирательной комиссией Республики Крым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647" w:history="1">
        <w:r>
          <w:rPr>
            <w:color w:val="0000FF"/>
          </w:rPr>
          <w:t>части 12 статьи 40</w:t>
        </w:r>
      </w:hyperlink>
      <w:r>
        <w:t xml:space="preserve"> настоящего Закона). Подписи избирателей, не подлежащие проверке, определяются в выдаваемом в соответствии с </w:t>
      </w:r>
      <w:hyperlink w:anchor="P630" w:history="1">
        <w:r>
          <w:rPr>
            <w:color w:val="0000FF"/>
          </w:rPr>
          <w:t>частью 4</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C92325" w:rsidRDefault="00C92325">
      <w:pPr>
        <w:pStyle w:val="ConsPlusNormal"/>
        <w:spacing w:before="220"/>
        <w:ind w:firstLine="540"/>
        <w:jc w:val="both"/>
      </w:pPr>
      <w:r>
        <w:t>2) протокол об итогах сбора подписей избирателей на бумажном носителе;</w:t>
      </w:r>
    </w:p>
    <w:p w:rsidR="00C92325" w:rsidRDefault="00C92325">
      <w:pPr>
        <w:pStyle w:val="ConsPlusNormal"/>
        <w:spacing w:before="220"/>
        <w:ind w:firstLine="540"/>
        <w:jc w:val="both"/>
      </w:pPr>
      <w:r>
        <w:t xml:space="preserve">3) список лиц, осуществлявших сбор подписей избирателей, составленный в соответствии с требованиями, предусмотренными </w:t>
      </w:r>
      <w:hyperlink w:anchor="P573" w:history="1">
        <w:r>
          <w:rPr>
            <w:color w:val="0000FF"/>
          </w:rPr>
          <w:t>частью 3 статьи 37</w:t>
        </w:r>
      </w:hyperlink>
      <w:r>
        <w:t xml:space="preserve"> настоящего Закона;</w:t>
      </w:r>
    </w:p>
    <w:p w:rsidR="00C92325" w:rsidRDefault="00C92325">
      <w:pPr>
        <w:pStyle w:val="ConsPlusNormal"/>
        <w:spacing w:before="220"/>
        <w:ind w:firstLine="540"/>
        <w:jc w:val="both"/>
      </w:pPr>
      <w:r>
        <w:t>4) документ, подтверждающий факт оплаты изготовления подписных листов.</w:t>
      </w:r>
    </w:p>
    <w:p w:rsidR="00C92325" w:rsidRDefault="00C92325">
      <w:pPr>
        <w:pStyle w:val="ConsPlusNormal"/>
        <w:spacing w:before="220"/>
        <w:ind w:firstLine="540"/>
        <w:jc w:val="both"/>
      </w:pPr>
      <w:bookmarkStart w:id="77" w:name="P628"/>
      <w:bookmarkEnd w:id="77"/>
      <w:r>
        <w:t>3. Все документы для регистрации республиканского списка кандидатов представляются в Избирательную комиссию Республики Крым одновременно не позднее чем через тридцать пять дней со дня официального опубликования (публикации) решения о назначении выборов депутатов Государственного Совета до 18 часов по местному времени.</w:t>
      </w:r>
    </w:p>
    <w:p w:rsidR="00C92325" w:rsidRDefault="00C92325">
      <w:pPr>
        <w:pStyle w:val="ConsPlusNormal"/>
        <w:spacing w:before="220"/>
        <w:ind w:firstLine="540"/>
        <w:jc w:val="both"/>
      </w:pPr>
      <w:r>
        <w:t>Определенные настоящей статьей документы для регистрации республиканского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Республики Крым не рассматриваются.</w:t>
      </w:r>
    </w:p>
    <w:p w:rsidR="00C92325" w:rsidRDefault="00C92325">
      <w:pPr>
        <w:pStyle w:val="ConsPlusNormal"/>
        <w:spacing w:before="220"/>
        <w:ind w:firstLine="540"/>
        <w:jc w:val="both"/>
      </w:pPr>
      <w:bookmarkStart w:id="78" w:name="P630"/>
      <w:bookmarkEnd w:id="78"/>
      <w:r>
        <w:t>4. При приеме документов для регистрации республиканского списка кандидатов Избирательная комиссия Республики Крым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C92325" w:rsidRDefault="00C92325">
      <w:pPr>
        <w:pStyle w:val="ConsPlusNormal"/>
        <w:spacing w:before="220"/>
        <w:ind w:firstLine="540"/>
        <w:jc w:val="both"/>
      </w:pPr>
      <w:r>
        <w:t xml:space="preserve">5. Избирательная комиссия Республики Крым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республиканского списка кандидатов документов в случае, если эти документы доставлены до истечения времени, указанного в </w:t>
      </w:r>
      <w:hyperlink w:anchor="P628" w:history="1">
        <w:r>
          <w:rPr>
            <w:color w:val="0000FF"/>
          </w:rPr>
          <w:t>части 3</w:t>
        </w:r>
      </w:hyperlink>
      <w:r>
        <w:t xml:space="preserve"> настоящей статьи.</w:t>
      </w:r>
    </w:p>
    <w:p w:rsidR="00C92325" w:rsidRDefault="00C92325">
      <w:pPr>
        <w:pStyle w:val="ConsPlusNormal"/>
        <w:ind w:firstLine="540"/>
        <w:jc w:val="both"/>
      </w:pPr>
    </w:p>
    <w:p w:rsidR="00C92325" w:rsidRDefault="00C92325">
      <w:pPr>
        <w:pStyle w:val="ConsPlusTitle"/>
        <w:ind w:firstLine="540"/>
        <w:jc w:val="both"/>
        <w:outlineLvl w:val="2"/>
      </w:pPr>
      <w:r>
        <w:t>Статья 40. Проверка соблюдения требований настоящего Закона при выдвижении кандидата, республиканского списка кандидатов</w:t>
      </w:r>
    </w:p>
    <w:p w:rsidR="00C92325" w:rsidRDefault="00C92325">
      <w:pPr>
        <w:pStyle w:val="ConsPlusNormal"/>
        <w:ind w:firstLine="540"/>
        <w:jc w:val="both"/>
      </w:pPr>
    </w:p>
    <w:p w:rsidR="00C92325" w:rsidRDefault="00C92325">
      <w:pPr>
        <w:pStyle w:val="ConsPlusNormal"/>
        <w:ind w:firstLine="540"/>
        <w:jc w:val="both"/>
      </w:pPr>
      <w:r>
        <w:t xml:space="preserve">1. Окружная избирательная комиссия, Избирательная комиссия Республики Крым проверяют соблюдение требований Федерального </w:t>
      </w:r>
      <w:hyperlink r:id="rId11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при выдвижении каждого кандидата, каждого республиканского списка кандидатов.</w:t>
      </w:r>
    </w:p>
    <w:p w:rsidR="00C92325" w:rsidRDefault="00C92325">
      <w:pPr>
        <w:pStyle w:val="ConsPlusNormal"/>
        <w:spacing w:before="220"/>
        <w:ind w:firstLine="540"/>
        <w:jc w:val="both"/>
      </w:pPr>
      <w:r>
        <w:t>2. В случае представления подписных листов окружная избирательная комиссия, Избирательная комиссия Республики Крым проверяют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C92325" w:rsidRDefault="00C92325">
      <w:pPr>
        <w:pStyle w:val="ConsPlusNormal"/>
        <w:spacing w:before="220"/>
        <w:ind w:firstLine="540"/>
        <w:jc w:val="both"/>
      </w:pPr>
      <w:r>
        <w:t xml:space="preserve">3. Окружная избирательная комиссия, Избирательная комиссия Республики Крым проверяют достоверность сведений о кандидатах и иных сведений, представленных кандидатом, избирательными объединениями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 xml:space="preserve">4. В соответствии с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окружная избирательная комиссия, Избирательная комиссия Республики Крым обращаются с представлением о проверке достоверности сведений о кандидатах, представляемых в соответствии с </w:t>
      </w:r>
      <w:hyperlink w:anchor="P466" w:history="1">
        <w:r>
          <w:rPr>
            <w:color w:val="0000FF"/>
          </w:rPr>
          <w:t>частями 1</w:t>
        </w:r>
      </w:hyperlink>
      <w:r>
        <w:t xml:space="preserve">, </w:t>
      </w:r>
      <w:hyperlink w:anchor="P468" w:history="1">
        <w:r>
          <w:rPr>
            <w:color w:val="0000FF"/>
          </w:rPr>
          <w:t>2</w:t>
        </w:r>
      </w:hyperlink>
      <w:r>
        <w:t xml:space="preserve"> и </w:t>
      </w:r>
      <w:hyperlink w:anchor="P473" w:history="1">
        <w:r>
          <w:rPr>
            <w:color w:val="0000FF"/>
          </w:rPr>
          <w:t>4</w:t>
        </w:r>
      </w:hyperlink>
      <w:r>
        <w:t xml:space="preserve">, </w:t>
      </w:r>
      <w:hyperlink w:anchor="P479" w:history="1">
        <w:r>
          <w:rPr>
            <w:color w:val="0000FF"/>
          </w:rPr>
          <w:t>пунктами 1</w:t>
        </w:r>
      </w:hyperlink>
      <w:r>
        <w:t xml:space="preserve"> и </w:t>
      </w:r>
      <w:hyperlink w:anchor="P480" w:history="1">
        <w:r>
          <w:rPr>
            <w:color w:val="0000FF"/>
          </w:rPr>
          <w:t>2 части 5 статьи 33</w:t>
        </w:r>
      </w:hyperlink>
      <w:r>
        <w:t xml:space="preserve">, </w:t>
      </w:r>
      <w:hyperlink w:anchor="P509" w:history="1">
        <w:r>
          <w:rPr>
            <w:color w:val="0000FF"/>
          </w:rPr>
          <w:t>пунктами 1</w:t>
        </w:r>
      </w:hyperlink>
      <w:r>
        <w:t xml:space="preserve">, </w:t>
      </w:r>
      <w:hyperlink w:anchor="P515" w:history="1">
        <w:r>
          <w:rPr>
            <w:color w:val="0000FF"/>
          </w:rPr>
          <w:t>3</w:t>
        </w:r>
      </w:hyperlink>
      <w:r>
        <w:t xml:space="preserve"> и </w:t>
      </w:r>
      <w:hyperlink w:anchor="P516" w:history="1">
        <w:r>
          <w:rPr>
            <w:color w:val="0000FF"/>
          </w:rPr>
          <w:t>4 части 3</w:t>
        </w:r>
      </w:hyperlink>
      <w:r>
        <w:t xml:space="preserve"> и </w:t>
      </w:r>
      <w:hyperlink w:anchor="P530" w:history="1">
        <w:r>
          <w:rPr>
            <w:color w:val="0000FF"/>
          </w:rPr>
          <w:t>частью 5 статьи 34</w:t>
        </w:r>
      </w:hyperlink>
      <w:r>
        <w:t xml:space="preserve"> настоящего Закона, о проверке выполнения требований, предусмотренных </w:t>
      </w:r>
      <w:hyperlink r:id="rId116"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и </w:t>
      </w:r>
      <w:hyperlink w:anchor="P533" w:history="1">
        <w:r>
          <w:rPr>
            <w:color w:val="0000FF"/>
          </w:rPr>
          <w:t>частью 8 статьи 34</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466" w:history="1">
        <w:r>
          <w:rPr>
            <w:color w:val="0000FF"/>
          </w:rPr>
          <w:t>частями 1</w:t>
        </w:r>
      </w:hyperlink>
      <w:r>
        <w:t xml:space="preserve"> и </w:t>
      </w:r>
      <w:hyperlink w:anchor="P468" w:history="1">
        <w:r>
          <w:rPr>
            <w:color w:val="0000FF"/>
          </w:rPr>
          <w:t>2 статьи 33</w:t>
        </w:r>
      </w:hyperlink>
      <w:r>
        <w:t xml:space="preserve">, </w:t>
      </w:r>
      <w:hyperlink w:anchor="P509" w:history="1">
        <w:r>
          <w:rPr>
            <w:color w:val="0000FF"/>
          </w:rPr>
          <w:t>пунктом 1 части 3</w:t>
        </w:r>
      </w:hyperlink>
      <w:r>
        <w:t xml:space="preserve"> и </w:t>
      </w:r>
      <w:hyperlink w:anchor="P530" w:history="1">
        <w:r>
          <w:rPr>
            <w:color w:val="0000FF"/>
          </w:rPr>
          <w:t>частью 5 статьи 34</w:t>
        </w:r>
      </w:hyperlink>
      <w:r>
        <w:t xml:space="preserve"> настоящего Закона, в течение десяти дней, а сведений, представляемых в соответствии с </w:t>
      </w:r>
      <w:hyperlink w:anchor="P474" w:history="1">
        <w:r>
          <w:rPr>
            <w:color w:val="0000FF"/>
          </w:rPr>
          <w:t>пунктом 1 части 4</w:t>
        </w:r>
      </w:hyperlink>
      <w:r>
        <w:t xml:space="preserve"> и </w:t>
      </w:r>
      <w:hyperlink w:anchor="P479" w:history="1">
        <w:r>
          <w:rPr>
            <w:color w:val="0000FF"/>
          </w:rPr>
          <w:t>пунктом 1 части 5 статьи 33</w:t>
        </w:r>
      </w:hyperlink>
      <w:r>
        <w:t xml:space="preserve">, </w:t>
      </w:r>
      <w:hyperlink w:anchor="P515" w:history="1">
        <w:r>
          <w:rPr>
            <w:color w:val="0000FF"/>
          </w:rPr>
          <w:t>пунктом 3 части 3 статьи 34</w:t>
        </w:r>
      </w:hyperlink>
      <w:r>
        <w:t xml:space="preserve"> настоящего Закона, и выполнения требований, предусмотренных </w:t>
      </w:r>
      <w:hyperlink r:id="rId11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и </w:t>
      </w:r>
      <w:hyperlink w:anchor="P533" w:history="1">
        <w:r>
          <w:rPr>
            <w:color w:val="0000FF"/>
          </w:rPr>
          <w:t>частью 8 статьи 34</w:t>
        </w:r>
      </w:hyperlink>
      <w:r>
        <w:t xml:space="preserve"> настоящего Закона, в течение двадцати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 Избирательной комиссией Республики Крым.</w:t>
      </w:r>
    </w:p>
    <w:p w:rsidR="00C92325" w:rsidRDefault="00C92325">
      <w:pPr>
        <w:pStyle w:val="ConsPlusNormal"/>
        <w:spacing w:before="220"/>
        <w:ind w:firstLine="540"/>
        <w:jc w:val="both"/>
      </w:pPr>
      <w:r>
        <w:t xml:space="preserve">5. В соответствии с Федеральным </w:t>
      </w:r>
      <w:hyperlink r:id="rId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проверка выполнения требований, предусмотренных </w:t>
      </w:r>
      <w:hyperlink r:id="rId119"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и </w:t>
      </w:r>
      <w:hyperlink w:anchor="P533" w:history="1">
        <w:r>
          <w:rPr>
            <w:color w:val="0000FF"/>
          </w:rPr>
          <w:t>частью 8 статьи 34</w:t>
        </w:r>
      </w:hyperlink>
      <w:r>
        <w:t xml:space="preserve"> настоящего Закона, осуществляется по основаниям, установленным Федеральным </w:t>
      </w:r>
      <w:hyperlink r:id="rId1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2325" w:rsidRDefault="00C92325">
      <w:pPr>
        <w:pStyle w:val="ConsPlusNormal"/>
        <w:spacing w:before="220"/>
        <w:ind w:firstLine="540"/>
        <w:jc w:val="both"/>
      </w:pPr>
      <w:r>
        <w:t xml:space="preserve">6. При проведении проверки достоверности представленных кандидатами сведений о счетах, вкладах кандидатов и о ценных бумагах, принадлежащих кандидатам, а в случаях, предусмотренных федеральным законом, - сведений о счетах, вкладах супругов и несовершеннолетних детей кандидатов и о ценных бумагах, принадлежащих супругам и несовершеннолетним детям кандидатов, применяются процедуры, предусмотренные </w:t>
      </w:r>
      <w:hyperlink r:id="rId121" w:history="1">
        <w:r>
          <w:rPr>
            <w:color w:val="0000FF"/>
          </w:rPr>
          <w:t>пунктами 6.2</w:t>
        </w:r>
      </w:hyperlink>
      <w:r>
        <w:t xml:space="preserve"> - </w:t>
      </w:r>
      <w:hyperlink r:id="rId122" w:history="1">
        <w:r>
          <w:rPr>
            <w:color w:val="0000FF"/>
          </w:rPr>
          <w:t>6.7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7. Окружная избирательная комиссия, Избирательная комиссия Республики Крым доводят до </w:t>
      </w:r>
      <w:r>
        <w:lastRenderedPageBreak/>
        <w:t>сведения избирателей информацию о кандидатах, представленную ими при выдвижении, в объеме, установленном Избирательной комиссией Республики Крым.</w:t>
      </w:r>
    </w:p>
    <w:p w:rsidR="00C92325" w:rsidRDefault="00C92325">
      <w:pPr>
        <w:pStyle w:val="ConsPlusNormal"/>
        <w:spacing w:before="220"/>
        <w:ind w:firstLine="540"/>
        <w:jc w:val="both"/>
      </w:pPr>
      <w:r>
        <w:t>8. Окружная избирательная комиссия, Избирательная комиссия Республики Крым направляют в средства массовой информации сведения о выявленных фактах недостоверности представленных кандидатами сведений.</w:t>
      </w:r>
    </w:p>
    <w:p w:rsidR="00C92325" w:rsidRDefault="00C92325">
      <w:pPr>
        <w:pStyle w:val="ConsPlusNormal"/>
        <w:spacing w:before="220"/>
        <w:ind w:firstLine="540"/>
        <w:jc w:val="both"/>
      </w:pPr>
      <w:bookmarkStart w:id="79" w:name="P643"/>
      <w:bookmarkEnd w:id="79"/>
      <w:r>
        <w:t xml:space="preserve">9. Для проверки соблюдения порядка выдвижения кандидатов, республиканских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окружная избирательная комиссия, Избирательная комиссия Республики Крым могут своими решениями создавать рабочие группы из числа своих членов, работников своих аппаратов и привлеченных специалистов. В соответствии с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C92325" w:rsidRDefault="00C92325">
      <w:pPr>
        <w:pStyle w:val="ConsPlusNormal"/>
        <w:spacing w:before="220"/>
        <w:ind w:firstLine="540"/>
        <w:jc w:val="both"/>
      </w:pPr>
      <w: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92325" w:rsidRDefault="00C92325">
      <w:pPr>
        <w:pStyle w:val="ConsPlusNormal"/>
        <w:spacing w:before="220"/>
        <w:ind w:firstLine="540"/>
        <w:jc w:val="both"/>
      </w:pPr>
      <w:r>
        <w:t>10.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C92325" w:rsidRDefault="00C92325">
      <w:pPr>
        <w:pStyle w:val="ConsPlusNormal"/>
        <w:spacing w:before="220"/>
        <w:ind w:firstLine="540"/>
        <w:jc w:val="both"/>
      </w:pPr>
      <w:r>
        <w:t>11. Проверке подлежит не менее двадцати процентов от необходимого для регистрации кандидата, списка кандидатов количества подписей избирателей. Количество подлежащих проверке подписей избирателей и порядок проведения случайной выборки (жребия) подписных листов для осуществления указанной проверки устанавливаются решением Избирательной комиссии Республики Крым.</w:t>
      </w:r>
    </w:p>
    <w:p w:rsidR="00C92325" w:rsidRDefault="00C92325">
      <w:pPr>
        <w:pStyle w:val="ConsPlusNormal"/>
        <w:spacing w:before="220"/>
        <w:ind w:firstLine="540"/>
        <w:jc w:val="both"/>
      </w:pPr>
      <w:bookmarkStart w:id="80" w:name="P647"/>
      <w:bookmarkEnd w:id="80"/>
      <w:r>
        <w:t>12.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C92325" w:rsidRDefault="00C92325">
      <w:pPr>
        <w:pStyle w:val="ConsPlusNormal"/>
        <w:spacing w:before="220"/>
        <w:ind w:firstLine="540"/>
        <w:jc w:val="both"/>
      </w:pPr>
      <w:r>
        <w:t>13.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республиканский список кандидатов и представившего необходимое для регистрации количество подписей избирателей.</w:t>
      </w:r>
    </w:p>
    <w:p w:rsidR="00C92325" w:rsidRDefault="00C92325">
      <w:pPr>
        <w:pStyle w:val="ConsPlusNormal"/>
        <w:spacing w:before="220"/>
        <w:ind w:firstLine="540"/>
        <w:jc w:val="both"/>
      </w:pPr>
      <w:r>
        <w:t>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C92325" w:rsidRDefault="00C92325">
      <w:pPr>
        <w:pStyle w:val="ConsPlusNormal"/>
        <w:spacing w:before="220"/>
        <w:ind w:firstLine="540"/>
        <w:jc w:val="both"/>
      </w:pPr>
      <w:r>
        <w:t>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C92325" w:rsidRDefault="00C92325">
      <w:pPr>
        <w:pStyle w:val="ConsPlusNormal"/>
        <w:spacing w:before="220"/>
        <w:ind w:firstLine="540"/>
        <w:jc w:val="both"/>
      </w:pPr>
      <w:r>
        <w:t xml:space="preserve">15. В соответствии с Федеральным </w:t>
      </w:r>
      <w:hyperlink r:id="rId124" w:history="1">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5"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643" w:history="1">
        <w:r>
          <w:rPr>
            <w:color w:val="0000FF"/>
          </w:rPr>
          <w:t>частью 9</w:t>
        </w:r>
      </w:hyperlink>
      <w:r>
        <w:t xml:space="preserve"> настоящей статьи.</w:t>
      </w:r>
    </w:p>
    <w:p w:rsidR="00C92325" w:rsidRDefault="00C92325">
      <w:pPr>
        <w:pStyle w:val="ConsPlusNormal"/>
        <w:spacing w:before="220"/>
        <w:ind w:firstLine="540"/>
        <w:jc w:val="both"/>
      </w:pPr>
      <w:r>
        <w:t xml:space="preserve">16. В соответствии с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недействительными признаются:</w:t>
      </w:r>
    </w:p>
    <w:p w:rsidR="00C92325" w:rsidRDefault="00C92325">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C92325" w:rsidRDefault="00C92325">
      <w:pPr>
        <w:pStyle w:val="ConsPlusNormal"/>
        <w:spacing w:before="220"/>
        <w:ind w:firstLine="540"/>
        <w:jc w:val="both"/>
      </w:pPr>
      <w:r>
        <w:t>2) подписи лиц, не обладающих активным избирательным правом;</w:t>
      </w:r>
    </w:p>
    <w:p w:rsidR="00C92325" w:rsidRDefault="00C9232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127"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43" w:history="1">
        <w:r>
          <w:rPr>
            <w:color w:val="0000FF"/>
          </w:rPr>
          <w:t>частью 9</w:t>
        </w:r>
      </w:hyperlink>
      <w:r>
        <w:t xml:space="preserve"> настоящей статьи;</w:t>
      </w:r>
    </w:p>
    <w:p w:rsidR="00C92325" w:rsidRDefault="00C92325">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C92325" w:rsidRDefault="00C9232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C92325" w:rsidRDefault="00C9232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129"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643" w:history="1">
        <w:r>
          <w:rPr>
            <w:color w:val="0000FF"/>
          </w:rPr>
          <w:t>частью 9</w:t>
        </w:r>
      </w:hyperlink>
      <w:r>
        <w:t xml:space="preserve"> настоящей статьи;</w:t>
      </w:r>
    </w:p>
    <w:p w:rsidR="00C92325" w:rsidRDefault="00C9232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92325" w:rsidRDefault="00C92325">
      <w:pPr>
        <w:pStyle w:val="ConsPlusNormal"/>
        <w:spacing w:before="220"/>
        <w:ind w:firstLine="540"/>
        <w:jc w:val="both"/>
      </w:pPr>
      <w:bookmarkStart w:id="81" w:name="P660"/>
      <w:bookmarkEnd w:id="8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республиканский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республиканский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республиканский список кандидатов, либо если сведения о лице, осуществлявшем сбор подписей избирателей, о кандидате, об уполномоченном </w:t>
      </w:r>
      <w:r>
        <w:lastRenderedPageBreak/>
        <w:t>представителе избирательного объединения, выдвинувшего республиканский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92325" w:rsidRDefault="00C92325">
      <w:pPr>
        <w:pStyle w:val="ConsPlusNormal"/>
        <w:spacing w:before="220"/>
        <w:ind w:firstLine="540"/>
        <w:jc w:val="both"/>
      </w:pPr>
      <w:bookmarkStart w:id="82" w:name="P661"/>
      <w:bookmarkEnd w:id="82"/>
      <w:r>
        <w:t xml:space="preserve">9) все подписи избирателей в подписном листе, форма которого не соответствует требованиям, установленным </w:t>
      </w:r>
      <w:hyperlink r:id="rId130" w:history="1">
        <w:r>
          <w:rPr>
            <w:color w:val="0000FF"/>
          </w:rPr>
          <w:t>приложениями 4.1</w:t>
        </w:r>
      </w:hyperlink>
      <w:r>
        <w:t xml:space="preserve"> и </w:t>
      </w:r>
      <w:hyperlink r:id="rId131" w:history="1">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132" w:history="1">
        <w:r>
          <w:rPr>
            <w:color w:val="0000FF"/>
          </w:rPr>
          <w:t>пунктами 9</w:t>
        </w:r>
      </w:hyperlink>
      <w:r>
        <w:t xml:space="preserve"> и </w:t>
      </w:r>
      <w:hyperlink r:id="rId133" w:history="1">
        <w:r>
          <w:rPr>
            <w:color w:val="0000FF"/>
          </w:rPr>
          <w:t>10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r:id="rId134"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10) подписи избирателей, собранные с нарушением требований, предусмотренных </w:t>
      </w:r>
      <w:hyperlink r:id="rId135"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136"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643" w:history="1">
        <w:r>
          <w:rPr>
            <w:color w:val="0000FF"/>
          </w:rPr>
          <w:t>частью 9</w:t>
        </w:r>
      </w:hyperlink>
      <w:r>
        <w:t xml:space="preserve"> настоящей статьи;</w:t>
      </w:r>
    </w:p>
    <w:p w:rsidR="00C92325" w:rsidRDefault="00C92325">
      <w:pPr>
        <w:pStyle w:val="ConsPlusNormal"/>
        <w:spacing w:before="220"/>
        <w:ind w:firstLine="540"/>
        <w:jc w:val="both"/>
      </w:pPr>
      <w:bookmarkStart w:id="83" w:name="P664"/>
      <w:bookmarkEnd w:id="83"/>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573" w:history="1">
        <w:r>
          <w:rPr>
            <w:color w:val="0000FF"/>
          </w:rPr>
          <w:t>частью 3 статьи 37</w:t>
        </w:r>
      </w:hyperlink>
      <w:r>
        <w:t xml:space="preserve"> настоящего Закона;</w:t>
      </w:r>
    </w:p>
    <w:p w:rsidR="00C92325" w:rsidRDefault="00C92325">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республиканский список кандидатов;</w:t>
      </w:r>
    </w:p>
    <w:p w:rsidR="00C92325" w:rsidRDefault="00C92325">
      <w:pPr>
        <w:pStyle w:val="ConsPlusNormal"/>
        <w:spacing w:before="220"/>
        <w:ind w:firstLine="540"/>
        <w:jc w:val="both"/>
      </w:pPr>
      <w:bookmarkStart w:id="84" w:name="P666"/>
      <w:bookmarkEnd w:id="84"/>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республиканский список кандидатов.</w:t>
      </w:r>
    </w:p>
    <w:p w:rsidR="00C92325" w:rsidRDefault="00C92325">
      <w:pPr>
        <w:pStyle w:val="ConsPlusNormal"/>
        <w:spacing w:before="220"/>
        <w:ind w:firstLine="540"/>
        <w:jc w:val="both"/>
      </w:pPr>
      <w:r>
        <w:t>17.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C92325" w:rsidRDefault="00C92325">
      <w:pPr>
        <w:pStyle w:val="ConsPlusNormal"/>
        <w:spacing w:before="220"/>
        <w:ind w:firstLine="540"/>
        <w:jc w:val="both"/>
      </w:pPr>
      <w:r>
        <w:t>18.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республиканского списка кандидатов, достоверной считается только одна подпись, а остальные подписи признаются недействительными.</w:t>
      </w:r>
    </w:p>
    <w:p w:rsidR="00C92325" w:rsidRDefault="00C92325">
      <w:pPr>
        <w:pStyle w:val="ConsPlusNormal"/>
        <w:spacing w:before="220"/>
        <w:ind w:firstLine="540"/>
        <w:jc w:val="both"/>
      </w:pPr>
      <w:r>
        <w:t xml:space="preserve">19.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не учитывается только подпись в данной строке (данных строках), за исключением случаев, предусмотренных </w:t>
      </w:r>
      <w:hyperlink w:anchor="P660" w:history="1">
        <w:r>
          <w:rPr>
            <w:color w:val="0000FF"/>
          </w:rPr>
          <w:t>пунктами 8</w:t>
        </w:r>
      </w:hyperlink>
      <w:r>
        <w:t xml:space="preserve">, </w:t>
      </w:r>
      <w:hyperlink w:anchor="P661" w:history="1">
        <w:r>
          <w:rPr>
            <w:color w:val="0000FF"/>
          </w:rPr>
          <w:t>9</w:t>
        </w:r>
      </w:hyperlink>
      <w:r>
        <w:t xml:space="preserve">, </w:t>
      </w:r>
      <w:hyperlink w:anchor="P664" w:history="1">
        <w:r>
          <w:rPr>
            <w:color w:val="0000FF"/>
          </w:rPr>
          <w:t>12</w:t>
        </w:r>
      </w:hyperlink>
      <w:r>
        <w:t xml:space="preserve"> и </w:t>
      </w:r>
      <w:hyperlink w:anchor="P666" w:history="1">
        <w:r>
          <w:rPr>
            <w:color w:val="0000FF"/>
          </w:rPr>
          <w:t>14 части 16</w:t>
        </w:r>
      </w:hyperlink>
      <w:r>
        <w:t xml:space="preserve"> настоящей статьи.</w:t>
      </w:r>
    </w:p>
    <w:p w:rsidR="00C92325" w:rsidRDefault="00C92325">
      <w:pPr>
        <w:pStyle w:val="ConsPlusNormal"/>
        <w:spacing w:before="220"/>
        <w:ind w:firstLine="540"/>
        <w:jc w:val="both"/>
      </w:pPr>
      <w:r>
        <w:t xml:space="preserve">20. Специально оговоренные избирателем или лицом, заверяющим подписной лист, при </w:t>
      </w:r>
      <w:r>
        <w:lastRenderedPageBreak/>
        <w:t xml:space="preserve">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60" w:history="1">
        <w:r>
          <w:rPr>
            <w:color w:val="0000FF"/>
          </w:rPr>
          <w:t>пунктами 8</w:t>
        </w:r>
      </w:hyperlink>
      <w:r>
        <w:t xml:space="preserve">, </w:t>
      </w:r>
      <w:hyperlink w:anchor="P661" w:history="1">
        <w:r>
          <w:rPr>
            <w:color w:val="0000FF"/>
          </w:rPr>
          <w:t>9</w:t>
        </w:r>
      </w:hyperlink>
      <w:r>
        <w:t xml:space="preserve">, </w:t>
      </w:r>
      <w:hyperlink w:anchor="P664" w:history="1">
        <w:r>
          <w:rPr>
            <w:color w:val="0000FF"/>
          </w:rPr>
          <w:t>12</w:t>
        </w:r>
      </w:hyperlink>
      <w:r>
        <w:t xml:space="preserve"> и </w:t>
      </w:r>
      <w:hyperlink w:anchor="P666" w:history="1">
        <w:r>
          <w:rPr>
            <w:color w:val="0000FF"/>
          </w:rPr>
          <w:t>14 части 16</w:t>
        </w:r>
      </w:hyperlink>
      <w:r>
        <w:t xml:space="preserve"> настоящей статьи.</w:t>
      </w:r>
    </w:p>
    <w:p w:rsidR="00C92325" w:rsidRDefault="00C92325">
      <w:pPr>
        <w:pStyle w:val="ConsPlusNormal"/>
        <w:spacing w:before="220"/>
        <w:ind w:firstLine="540"/>
        <w:jc w:val="both"/>
      </w:pPr>
      <w:r>
        <w:t>21.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 руководителем соответствующей рабочей группы и представляется в эту избирательную комиссию для принятия ею решения о регистрации кандидата, республиканского списка кандидатов либо об отказе в регистрации кандидата, республиканского списка кандидатов.</w:t>
      </w:r>
    </w:p>
    <w:p w:rsidR="00C92325" w:rsidRDefault="00C92325">
      <w:pPr>
        <w:pStyle w:val="ConsPlusNormal"/>
        <w:spacing w:before="220"/>
        <w:ind w:firstLine="540"/>
        <w:jc w:val="both"/>
      </w:pPr>
      <w:r>
        <w:t>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w:t>
      </w:r>
    </w:p>
    <w:p w:rsidR="00C92325" w:rsidRDefault="00C92325">
      <w:pPr>
        <w:pStyle w:val="ConsPlusNormal"/>
        <w:spacing w:before="220"/>
        <w:ind w:firstLine="540"/>
        <w:jc w:val="both"/>
      </w:pPr>
      <w: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республиканского списка кандидатов.</w:t>
      </w:r>
    </w:p>
    <w:p w:rsidR="00C92325" w:rsidRDefault="00C92325">
      <w:pPr>
        <w:pStyle w:val="ConsPlusNormal"/>
        <w:spacing w:before="220"/>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r:id="rId138" w:history="1">
        <w:r>
          <w:rPr>
            <w:color w:val="0000FF"/>
          </w:rPr>
          <w:t>подпунктом "д" пункта 24</w:t>
        </w:r>
      </w:hyperlink>
      <w:r>
        <w:t xml:space="preserve"> или </w:t>
      </w:r>
      <w:hyperlink r:id="rId139" w:history="1">
        <w:r>
          <w:rPr>
            <w:color w:val="0000FF"/>
          </w:rPr>
          <w:t>подпунктом "г" пункта 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01" w:history="1">
        <w:r>
          <w:rPr>
            <w:color w:val="0000FF"/>
          </w:rPr>
          <w:t>пунктом 8 части 4</w:t>
        </w:r>
      </w:hyperlink>
      <w:r>
        <w:t xml:space="preserve"> или </w:t>
      </w:r>
      <w:hyperlink w:anchor="P717" w:history="1">
        <w:r>
          <w:rPr>
            <w:color w:val="0000FF"/>
          </w:rPr>
          <w:t>пунктом 6 части 5 статьи 41</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C92325" w:rsidRDefault="00C92325">
      <w:pPr>
        <w:pStyle w:val="ConsPlusNormal"/>
        <w:spacing w:before="220"/>
        <w:ind w:firstLine="540"/>
        <w:jc w:val="both"/>
      </w:pPr>
      <w:r>
        <w:t>Итоговый протокол прилагается к решению избирательной комиссии о регистрации кандидата, республиканского списка кандидатов либо об отказе в регистрации кандидата, республиканского списка кандидатов.</w:t>
      </w:r>
    </w:p>
    <w:p w:rsidR="00C92325" w:rsidRDefault="00C92325">
      <w:pPr>
        <w:pStyle w:val="ConsPlusNormal"/>
        <w:spacing w:before="220"/>
        <w:ind w:firstLine="540"/>
        <w:jc w:val="both"/>
      </w:pPr>
      <w:r>
        <w:t xml:space="preserve">22. В соответствии с законодательством повторная проверка подписных листов после принятия соответствующей избирательной комиссией решения о регистрации кандидата, об отказе в регистрации кандидата может быть осуществлена только судом или избирательной комиссией в соответствии с </w:t>
      </w:r>
      <w:hyperlink r:id="rId140"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C92325" w:rsidRDefault="00C92325">
      <w:pPr>
        <w:pStyle w:val="ConsPlusNormal"/>
        <w:ind w:firstLine="540"/>
        <w:jc w:val="both"/>
      </w:pPr>
    </w:p>
    <w:p w:rsidR="00C92325" w:rsidRDefault="00C92325">
      <w:pPr>
        <w:pStyle w:val="ConsPlusTitle"/>
        <w:ind w:firstLine="540"/>
        <w:jc w:val="both"/>
        <w:outlineLvl w:val="2"/>
      </w:pPr>
      <w:r>
        <w:t>Статья 41. Регистрация кандидата, республиканского списка кандидатов</w:t>
      </w:r>
    </w:p>
    <w:p w:rsidR="00C92325" w:rsidRDefault="00C92325">
      <w:pPr>
        <w:pStyle w:val="ConsPlusNormal"/>
        <w:ind w:firstLine="540"/>
        <w:jc w:val="both"/>
      </w:pPr>
    </w:p>
    <w:p w:rsidR="00C92325" w:rsidRDefault="00C92325">
      <w:pPr>
        <w:pStyle w:val="ConsPlusNormal"/>
        <w:ind w:firstLine="540"/>
        <w:jc w:val="both"/>
      </w:pPr>
      <w:r>
        <w:t xml:space="preserve">1. Регистрация кандидата, республиканского списка кандидатов осуществляется соответственно окружной избирательной комиссией, Избирательной комиссией Республики Крым при наличии документов, указанных в </w:t>
      </w:r>
      <w:hyperlink r:id="rId141" w:history="1">
        <w:r>
          <w:rPr>
            <w:color w:val="0000FF"/>
          </w:rPr>
          <w:t>пунктах 2</w:t>
        </w:r>
      </w:hyperlink>
      <w:r>
        <w:t xml:space="preserve">, </w:t>
      </w:r>
      <w:hyperlink r:id="rId142" w:history="1">
        <w:r>
          <w:rPr>
            <w:color w:val="0000FF"/>
          </w:rPr>
          <w:t>2.2</w:t>
        </w:r>
      </w:hyperlink>
      <w:r>
        <w:t xml:space="preserve">, </w:t>
      </w:r>
      <w:hyperlink r:id="rId143" w:history="1">
        <w:r>
          <w:rPr>
            <w:color w:val="0000FF"/>
          </w:rPr>
          <w:t>3</w:t>
        </w:r>
      </w:hyperlink>
      <w:r>
        <w:t xml:space="preserve"> и </w:t>
      </w:r>
      <w:hyperlink r:id="rId144"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6" w:history="1">
        <w:r>
          <w:rPr>
            <w:color w:val="0000FF"/>
          </w:rPr>
          <w:t>частях 1</w:t>
        </w:r>
      </w:hyperlink>
      <w:r>
        <w:t xml:space="preserve"> и </w:t>
      </w:r>
      <w:hyperlink w:anchor="P469" w:history="1">
        <w:r>
          <w:rPr>
            <w:color w:val="0000FF"/>
          </w:rPr>
          <w:t>3</w:t>
        </w:r>
      </w:hyperlink>
      <w:r>
        <w:t xml:space="preserve">, </w:t>
      </w:r>
      <w:hyperlink w:anchor="P474" w:history="1">
        <w:r>
          <w:rPr>
            <w:color w:val="0000FF"/>
          </w:rPr>
          <w:t>пунктах 1</w:t>
        </w:r>
      </w:hyperlink>
      <w:r>
        <w:t xml:space="preserve"> и </w:t>
      </w:r>
      <w:hyperlink w:anchor="P475" w:history="1">
        <w:r>
          <w:rPr>
            <w:color w:val="0000FF"/>
          </w:rPr>
          <w:t>2 части 4</w:t>
        </w:r>
      </w:hyperlink>
      <w:r>
        <w:t xml:space="preserve">, </w:t>
      </w:r>
      <w:hyperlink w:anchor="P479" w:history="1">
        <w:r>
          <w:rPr>
            <w:color w:val="0000FF"/>
          </w:rPr>
          <w:t>пунктах 1</w:t>
        </w:r>
      </w:hyperlink>
      <w:r>
        <w:t xml:space="preserve"> и </w:t>
      </w:r>
      <w:hyperlink w:anchor="P480" w:history="1">
        <w:r>
          <w:rPr>
            <w:color w:val="0000FF"/>
          </w:rPr>
          <w:t>2 части 5 статьи 33</w:t>
        </w:r>
      </w:hyperlink>
      <w:r>
        <w:t xml:space="preserve">, </w:t>
      </w:r>
      <w:hyperlink w:anchor="P503" w:history="1">
        <w:r>
          <w:rPr>
            <w:color w:val="0000FF"/>
          </w:rPr>
          <w:t>частях 1</w:t>
        </w:r>
      </w:hyperlink>
      <w:r>
        <w:t xml:space="preserve">, </w:t>
      </w:r>
      <w:hyperlink w:anchor="P508" w:history="1">
        <w:r>
          <w:rPr>
            <w:color w:val="0000FF"/>
          </w:rPr>
          <w:t>3</w:t>
        </w:r>
      </w:hyperlink>
      <w:r>
        <w:t xml:space="preserve"> и </w:t>
      </w:r>
      <w:hyperlink w:anchor="P519" w:history="1">
        <w:r>
          <w:rPr>
            <w:color w:val="0000FF"/>
          </w:rPr>
          <w:t>4 статьи 34</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республиканского списка кандидатов, а также при наличии необходимого количества подписей избирателей, собранных в поддержку выдвижения кандидата, республиканского списка </w:t>
      </w:r>
      <w:r>
        <w:lastRenderedPageBreak/>
        <w:t xml:space="preserve">кандидатов, либо при наличии решения политической партии (ее регионального отделения), на которую распространяется действие </w:t>
      </w:r>
      <w:hyperlink r:id="rId145" w:history="1">
        <w:r>
          <w:rPr>
            <w:color w:val="0000FF"/>
          </w:rPr>
          <w:t>пунктов 3</w:t>
        </w:r>
      </w:hyperlink>
      <w:r>
        <w:t xml:space="preserve">, </w:t>
      </w:r>
      <w:hyperlink r:id="rId146" w:history="1">
        <w:r>
          <w:rPr>
            <w:color w:val="0000FF"/>
          </w:rPr>
          <w:t>4</w:t>
        </w:r>
      </w:hyperlink>
      <w:r>
        <w:t xml:space="preserve"> и </w:t>
      </w:r>
      <w:hyperlink r:id="rId147" w:history="1">
        <w:r>
          <w:rPr>
            <w:color w:val="0000FF"/>
          </w:rPr>
          <w:t>5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45" w:history="1">
        <w:r>
          <w:rPr>
            <w:color w:val="0000FF"/>
          </w:rPr>
          <w:t>частей 2</w:t>
        </w:r>
      </w:hyperlink>
      <w:r>
        <w:t xml:space="preserve"> - </w:t>
      </w:r>
      <w:hyperlink w:anchor="P547" w:history="1">
        <w:r>
          <w:rPr>
            <w:color w:val="0000FF"/>
          </w:rPr>
          <w:t>4 статьи 35</w:t>
        </w:r>
      </w:hyperlink>
      <w:r>
        <w:t xml:space="preserve"> настоящего Закона.</w:t>
      </w:r>
    </w:p>
    <w:p w:rsidR="00C92325" w:rsidRDefault="00C92325">
      <w:pPr>
        <w:pStyle w:val="ConsPlusNormal"/>
        <w:spacing w:before="220"/>
        <w:ind w:firstLine="540"/>
        <w:jc w:val="both"/>
      </w:pPr>
      <w:r>
        <w:t>Окружная избирательная комиссия, Избирательная комиссия Республики Крым в течение десяти дней со дня приема необходимых для регистрации кандидата, республиканского списка кандидатов документов принимает решение о регистрации кандидата, республиканского списка кандидатов либо мотивированное решение об отказе в регистрации кандидата, республиканского списка кандидатов.</w:t>
      </w:r>
    </w:p>
    <w:p w:rsidR="00C92325" w:rsidRDefault="00C92325">
      <w:pPr>
        <w:pStyle w:val="ConsPlusNormal"/>
        <w:spacing w:before="220"/>
        <w:ind w:firstLine="540"/>
        <w:jc w:val="both"/>
      </w:pPr>
      <w:r>
        <w:t>Кандидат при проведении выборов депутатов Государственного Совета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одномандатном избирательном округе и в составе республиканского списка кандидатов.</w:t>
      </w:r>
    </w:p>
    <w:p w:rsidR="00C92325" w:rsidRDefault="00C92325">
      <w:pPr>
        <w:pStyle w:val="ConsPlusNormal"/>
        <w:spacing w:before="220"/>
        <w:ind w:firstLine="540"/>
        <w:jc w:val="both"/>
      </w:pPr>
      <w:r>
        <w:t>В решении о регистрации кандидата, республиканского списка кандидатов указываются дата и время регистрации.</w:t>
      </w:r>
    </w:p>
    <w:p w:rsidR="00C92325" w:rsidRDefault="00C92325">
      <w:pPr>
        <w:pStyle w:val="ConsPlusNormal"/>
        <w:spacing w:before="220"/>
        <w:ind w:firstLine="540"/>
        <w:jc w:val="both"/>
      </w:pPr>
      <w:r>
        <w:t>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республиканского списка кандидатов в решении окружной избирательной комиссии указывается, что кандидат зарегистрирован также в составе республиканского списка кандидатов.</w:t>
      </w:r>
    </w:p>
    <w:p w:rsidR="00C92325" w:rsidRDefault="00C92325">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окружную избирательную комиссию, в Избирательную комиссию Республики Крым для уведомления о выдвижении кандидата, республиканского списка кандидатов и их регистрации предусмотрено Федеральным </w:t>
      </w:r>
      <w:hyperlink r:id="rId1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республиканского списка кандидатов, письменно извещает об этом кандидата, избирательное объединение.</w:t>
      </w:r>
    </w:p>
    <w:p w:rsidR="00C92325" w:rsidRDefault="00C92325">
      <w:pPr>
        <w:pStyle w:val="ConsPlusNormal"/>
        <w:spacing w:before="220"/>
        <w:ind w:firstLine="540"/>
        <w:jc w:val="both"/>
      </w:pPr>
      <w:r>
        <w:t>В письменном извещении должны содержаться: время заседания избирательной комиссии, на котором должен рассматриваться вопрос о регистрации кандидата, республиканского списка кандидатов; указание на то, какие сведения о кандидате представлены в неполном объеме;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представленные документы.</w:t>
      </w:r>
    </w:p>
    <w:p w:rsidR="00C92325" w:rsidRDefault="00C92325">
      <w:pPr>
        <w:pStyle w:val="ConsPlusNormal"/>
        <w:spacing w:before="220"/>
        <w:ind w:firstLine="540"/>
        <w:jc w:val="both"/>
      </w:pPr>
      <w:r>
        <w:t xml:space="preserve">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том числе в составе республиканского списка кандидатов, и представленные в соответствии с </w:t>
      </w:r>
      <w:hyperlink r:id="rId149" w:history="1">
        <w:r>
          <w:rPr>
            <w:color w:val="0000FF"/>
          </w:rPr>
          <w:t>пунктами 2</w:t>
        </w:r>
      </w:hyperlink>
      <w:r>
        <w:t xml:space="preserve">, </w:t>
      </w:r>
      <w:hyperlink r:id="rId150" w:history="1">
        <w:r>
          <w:rPr>
            <w:color w:val="0000FF"/>
          </w:rPr>
          <w:t>3</w:t>
        </w:r>
      </w:hyperlink>
      <w:r>
        <w:t xml:space="preserve"> и </w:t>
      </w:r>
      <w:hyperlink r:id="rId15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6" w:history="1">
        <w:r>
          <w:rPr>
            <w:color w:val="0000FF"/>
          </w:rPr>
          <w:t>частью 1</w:t>
        </w:r>
      </w:hyperlink>
      <w:r>
        <w:t xml:space="preserve">, </w:t>
      </w:r>
      <w:hyperlink w:anchor="P474" w:history="1">
        <w:r>
          <w:rPr>
            <w:color w:val="0000FF"/>
          </w:rPr>
          <w:t>пунктами 1</w:t>
        </w:r>
      </w:hyperlink>
      <w:r>
        <w:t xml:space="preserve"> и </w:t>
      </w:r>
      <w:hyperlink w:anchor="P475" w:history="1">
        <w:r>
          <w:rPr>
            <w:color w:val="0000FF"/>
          </w:rPr>
          <w:t>2 части 4</w:t>
        </w:r>
      </w:hyperlink>
      <w:r>
        <w:t xml:space="preserve">, </w:t>
      </w:r>
      <w:hyperlink w:anchor="P479" w:history="1">
        <w:r>
          <w:rPr>
            <w:color w:val="0000FF"/>
          </w:rPr>
          <w:t>пунктами 1</w:t>
        </w:r>
      </w:hyperlink>
      <w:r>
        <w:t xml:space="preserve"> и </w:t>
      </w:r>
      <w:hyperlink w:anchor="P480" w:history="1">
        <w:r>
          <w:rPr>
            <w:color w:val="0000FF"/>
          </w:rPr>
          <w:t>2 части 5 статьи 33</w:t>
        </w:r>
      </w:hyperlink>
      <w:r>
        <w:t xml:space="preserve">, </w:t>
      </w:r>
      <w:hyperlink w:anchor="P509" w:history="1">
        <w:r>
          <w:rPr>
            <w:color w:val="0000FF"/>
          </w:rPr>
          <w:t>пунктами 1</w:t>
        </w:r>
      </w:hyperlink>
      <w:r>
        <w:t xml:space="preserve">, </w:t>
      </w:r>
      <w:hyperlink w:anchor="P515" w:history="1">
        <w:r>
          <w:rPr>
            <w:color w:val="0000FF"/>
          </w:rPr>
          <w:t>3</w:t>
        </w:r>
      </w:hyperlink>
      <w:r>
        <w:t xml:space="preserve"> и </w:t>
      </w:r>
      <w:hyperlink w:anchor="P516" w:history="1">
        <w:r>
          <w:rPr>
            <w:color w:val="0000FF"/>
          </w:rPr>
          <w:t>4 части 3 статьи 34</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соответствующую избирательную </w:t>
      </w:r>
      <w:r>
        <w:lastRenderedPageBreak/>
        <w:t>комиссию для уведомления о выдвижении кандидата, республиканского списка кандидатов и их регистрации, в целях приведения указанных документов в соответствие с требованиями закона, в том числе к их оформлению.</w:t>
      </w:r>
    </w:p>
    <w:p w:rsidR="00C92325" w:rsidRDefault="00C92325">
      <w:pPr>
        <w:pStyle w:val="ConsPlusNormal"/>
        <w:spacing w:before="220"/>
        <w:ind w:firstLine="540"/>
        <w:jc w:val="both"/>
      </w:pPr>
      <w: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C92325" w:rsidRDefault="00C92325">
      <w:pPr>
        <w:pStyle w:val="ConsPlusNormal"/>
        <w:spacing w:before="220"/>
        <w:ind w:firstLine="540"/>
        <w:jc w:val="both"/>
      </w:pPr>
      <w:r>
        <w:t xml:space="preserve">В случае отсутствия копии какого-либо документа, представление которой предусмотрено </w:t>
      </w:r>
      <w:hyperlink r:id="rId152"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9" w:history="1">
        <w:r>
          <w:rPr>
            <w:color w:val="0000FF"/>
          </w:rPr>
          <w:t>частью 3 статьи 33</w:t>
        </w:r>
      </w:hyperlink>
      <w:r>
        <w:t xml:space="preserve">, </w:t>
      </w:r>
      <w:hyperlink w:anchor="P511" w:history="1">
        <w:r>
          <w:rPr>
            <w:color w:val="0000FF"/>
          </w:rPr>
          <w:t>пунктом 2 части 3 статьи 34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республиканского списка кандидатов.</w:t>
      </w:r>
    </w:p>
    <w:p w:rsidR="00C92325" w:rsidRDefault="00C92325">
      <w:pPr>
        <w:pStyle w:val="ConsPlusNormal"/>
        <w:spacing w:before="220"/>
        <w:ind w:firstLine="540"/>
        <w:jc w:val="both"/>
      </w:pPr>
      <w:r>
        <w:t>3. В случае принятия решения об отказе в регистрации кандидата окружная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C92325" w:rsidRDefault="00C92325">
      <w:pPr>
        <w:pStyle w:val="ConsPlusNormal"/>
        <w:spacing w:before="220"/>
        <w:ind w:firstLine="540"/>
        <w:jc w:val="both"/>
      </w:pPr>
      <w:r>
        <w:t>В случае принятия решения об отказе в регистрации республиканского списка кандидатов Избирательная комиссия Республики Крым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C92325" w:rsidRDefault="00C92325">
      <w:pPr>
        <w:pStyle w:val="ConsPlusNormal"/>
        <w:spacing w:before="220"/>
        <w:ind w:firstLine="540"/>
        <w:jc w:val="both"/>
      </w:pPr>
      <w:r>
        <w:t>В случае принятия решения об исключении кандидата из заверенного республиканского списка кандидатов Избирательная комиссия Республики Крым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исключения кандидата из заверенного республиканского списка кандидатов.</w:t>
      </w:r>
    </w:p>
    <w:p w:rsidR="00C92325" w:rsidRDefault="00C92325">
      <w:pPr>
        <w:pStyle w:val="ConsPlusNormal"/>
        <w:spacing w:before="220"/>
        <w:ind w:firstLine="540"/>
        <w:jc w:val="both"/>
      </w:pPr>
      <w:r>
        <w:t xml:space="preserve">4. В соответствии с Федеральным </w:t>
      </w:r>
      <w:hyperlink r:id="rId1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отказа в регистрации кандидата являются:</w:t>
      </w:r>
    </w:p>
    <w:p w:rsidR="00C92325" w:rsidRDefault="00C92325">
      <w:pPr>
        <w:pStyle w:val="ConsPlusNormal"/>
        <w:spacing w:before="220"/>
        <w:ind w:firstLine="540"/>
        <w:jc w:val="both"/>
      </w:pPr>
      <w:r>
        <w:t>1) отсутствие у кандидата пассивного избирательного права;</w:t>
      </w:r>
    </w:p>
    <w:p w:rsidR="00C92325" w:rsidRDefault="00C92325">
      <w:pPr>
        <w:pStyle w:val="ConsPlusNormal"/>
        <w:spacing w:before="220"/>
        <w:ind w:firstLine="540"/>
        <w:jc w:val="both"/>
      </w:pPr>
      <w:r>
        <w:t xml:space="preserve">2) несоблюдение кандидатом требований, установленных </w:t>
      </w:r>
      <w:hyperlink r:id="rId154"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настоящего Закона;</w:t>
      </w:r>
    </w:p>
    <w:p w:rsidR="00C92325" w:rsidRDefault="00C92325">
      <w:pPr>
        <w:pStyle w:val="ConsPlusNormal"/>
        <w:spacing w:before="220"/>
        <w:ind w:firstLine="540"/>
        <w:jc w:val="both"/>
      </w:pPr>
      <w:r>
        <w:t xml:space="preserve">3) для кандидатов, выдвинутых избирательным объединением, - несоблюдение требований к выдвижению кандидата, предусмотренных Федеральным </w:t>
      </w:r>
      <w:hyperlink r:id="rId155" w:history="1">
        <w:r>
          <w:rPr>
            <w:color w:val="0000FF"/>
          </w:rPr>
          <w:t>законом</w:t>
        </w:r>
      </w:hyperlink>
      <w:r>
        <w:t xml:space="preserve"> "О политических партиях";</w:t>
      </w:r>
    </w:p>
    <w:p w:rsidR="00C92325" w:rsidRDefault="00C92325">
      <w:pPr>
        <w:pStyle w:val="ConsPlusNormal"/>
        <w:spacing w:before="220"/>
        <w:ind w:firstLine="540"/>
        <w:jc w:val="both"/>
      </w:pPr>
      <w: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w:t>
      </w:r>
    </w:p>
    <w:p w:rsidR="00C92325" w:rsidRDefault="00C92325">
      <w:pPr>
        <w:pStyle w:val="ConsPlusNormal"/>
        <w:spacing w:before="220"/>
        <w:ind w:firstLine="540"/>
        <w:jc w:val="both"/>
      </w:pPr>
      <w:r>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C92325" w:rsidRDefault="00C92325">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w:t>
      </w:r>
      <w:r>
        <w:lastRenderedPageBreak/>
        <w:t xml:space="preserve">представленных для уведомления о выдвижении и регистрации кандидата, каких-либо сведений, предусмотренных </w:t>
      </w:r>
      <w:hyperlink r:id="rId158" w:history="1">
        <w:r>
          <w:rPr>
            <w:color w:val="0000FF"/>
          </w:rPr>
          <w:t>пунктами 2</w:t>
        </w:r>
      </w:hyperlink>
      <w:r>
        <w:t xml:space="preserve">, </w:t>
      </w:r>
      <w:hyperlink r:id="rId159" w:history="1">
        <w:r>
          <w:rPr>
            <w:color w:val="0000FF"/>
          </w:rPr>
          <w:t>3</w:t>
        </w:r>
      </w:hyperlink>
      <w:r>
        <w:t xml:space="preserve"> и </w:t>
      </w:r>
      <w:hyperlink r:id="rId160"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6" w:history="1">
        <w:r>
          <w:rPr>
            <w:color w:val="0000FF"/>
          </w:rPr>
          <w:t>частью 1</w:t>
        </w:r>
      </w:hyperlink>
      <w:r>
        <w:t xml:space="preserve">, </w:t>
      </w:r>
      <w:hyperlink w:anchor="P474" w:history="1">
        <w:r>
          <w:rPr>
            <w:color w:val="0000FF"/>
          </w:rPr>
          <w:t>пунктами 1</w:t>
        </w:r>
      </w:hyperlink>
      <w:r>
        <w:t xml:space="preserve"> и </w:t>
      </w:r>
      <w:hyperlink w:anchor="P475" w:history="1">
        <w:r>
          <w:rPr>
            <w:color w:val="0000FF"/>
          </w:rPr>
          <w:t>2 части 4</w:t>
        </w:r>
      </w:hyperlink>
      <w:r>
        <w:t xml:space="preserve">, </w:t>
      </w:r>
      <w:hyperlink w:anchor="P479" w:history="1">
        <w:r>
          <w:rPr>
            <w:color w:val="0000FF"/>
          </w:rPr>
          <w:t>пунктами 1</w:t>
        </w:r>
      </w:hyperlink>
      <w:r>
        <w:t xml:space="preserve"> и </w:t>
      </w:r>
      <w:hyperlink w:anchor="P480" w:history="1">
        <w:r>
          <w:rPr>
            <w:color w:val="0000FF"/>
          </w:rPr>
          <w:t>2 части 5 статьи 33</w:t>
        </w:r>
      </w:hyperlink>
      <w:r>
        <w:t xml:space="preserve"> настоящего Закона;</w:t>
      </w:r>
    </w:p>
    <w:p w:rsidR="00C92325" w:rsidRDefault="00C92325">
      <w:pPr>
        <w:pStyle w:val="ConsPlusNormal"/>
        <w:spacing w:before="220"/>
        <w:ind w:firstLine="540"/>
        <w:jc w:val="both"/>
      </w:pPr>
      <w:r>
        <w:t>7)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десяти процентов подписей, собранных в местах, где в соответствии с федеральным законодательством сбор подписей запрещен;</w:t>
      </w:r>
    </w:p>
    <w:p w:rsidR="00C92325" w:rsidRDefault="00C92325">
      <w:pPr>
        <w:pStyle w:val="ConsPlusNormal"/>
        <w:spacing w:before="220"/>
        <w:ind w:firstLine="540"/>
        <w:jc w:val="both"/>
      </w:pPr>
      <w:bookmarkStart w:id="85" w:name="P701"/>
      <w:bookmarkEnd w:id="85"/>
      <w:r>
        <w:t>8)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w:t>
      </w:r>
    </w:p>
    <w:p w:rsidR="00C92325" w:rsidRDefault="00C92325">
      <w:pPr>
        <w:pStyle w:val="ConsPlusNormal"/>
        <w:spacing w:before="220"/>
        <w:ind w:firstLine="540"/>
        <w:jc w:val="both"/>
      </w:pPr>
      <w:r>
        <w:t>9) для кандидата, представившего подписные листы с подписями избирателей, собранными в поддержку его выдвижения (самовыдвижения), - выявление десяти и более процентов недостоверных и (или) недействительных подписей от общего количества подписей, отобранных для проверки;</w:t>
      </w:r>
    </w:p>
    <w:p w:rsidR="00C92325" w:rsidRDefault="00C92325">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161"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C92325" w:rsidRDefault="00C92325">
      <w:pPr>
        <w:pStyle w:val="ConsPlusNormal"/>
        <w:spacing w:before="220"/>
        <w:ind w:firstLine="540"/>
        <w:jc w:val="both"/>
      </w:pPr>
      <w:r>
        <w:t xml:space="preserve">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w:t>
      </w:r>
      <w:hyperlink w:anchor="P1100" w:history="1">
        <w:r>
          <w:rPr>
            <w:color w:val="0000FF"/>
          </w:rPr>
          <w:t>частью 4 статьи 60</w:t>
        </w:r>
      </w:hyperlink>
      <w:r>
        <w:t xml:space="preserve"> настоящего Закона предельного размера расходования средств избирательного фонда кандидата;</w:t>
      </w:r>
    </w:p>
    <w:p w:rsidR="00C92325" w:rsidRDefault="00C92325">
      <w:pPr>
        <w:pStyle w:val="ConsPlusNormal"/>
        <w:spacing w:before="220"/>
        <w:ind w:firstLine="540"/>
        <w:jc w:val="both"/>
      </w:pPr>
      <w:r>
        <w:t xml:space="preserve">13) превышение кандидатом при финансировании своей избирательной кампании более чем на пять процентов установленного </w:t>
      </w:r>
      <w:hyperlink w:anchor="P1100" w:history="1">
        <w:r>
          <w:rPr>
            <w:color w:val="0000FF"/>
          </w:rPr>
          <w:t>частью 4 статьи 60</w:t>
        </w:r>
      </w:hyperlink>
      <w:r>
        <w:t xml:space="preserve"> настоящего Закона предельного размера расходования средств избирательного фонда кандидата;</w:t>
      </w:r>
    </w:p>
    <w:p w:rsidR="00C92325" w:rsidRDefault="00C92325">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162" w:history="1">
        <w:r>
          <w:rPr>
            <w:color w:val="0000FF"/>
          </w:rPr>
          <w:t>пунктом 1</w:t>
        </w:r>
      </w:hyperlink>
      <w:r>
        <w:t xml:space="preserve"> или </w:t>
      </w:r>
      <w:hyperlink r:id="rId163"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C92325" w:rsidRDefault="00C92325">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республиканского списка кандидатов;</w:t>
      </w:r>
    </w:p>
    <w:p w:rsidR="00C92325" w:rsidRDefault="00C92325">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C92325" w:rsidRDefault="00C92325">
      <w:pPr>
        <w:pStyle w:val="ConsPlusNormal"/>
        <w:spacing w:before="220"/>
        <w:ind w:firstLine="540"/>
        <w:jc w:val="both"/>
      </w:pPr>
      <w:r>
        <w:t xml:space="preserve">5. В соответствии с Федеральным </w:t>
      </w:r>
      <w:hyperlink r:id="rId1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отказа в регистрации республиканского списка кандидатов являются:</w:t>
      </w:r>
    </w:p>
    <w:p w:rsidR="00C92325" w:rsidRDefault="00C92325">
      <w:pPr>
        <w:pStyle w:val="ConsPlusNormal"/>
        <w:spacing w:before="220"/>
        <w:ind w:firstLine="540"/>
        <w:jc w:val="both"/>
      </w:pPr>
      <w:r>
        <w:t xml:space="preserve">1) несоблюдение требований к выдвижению республиканского списка кандидатов, </w:t>
      </w:r>
      <w:r>
        <w:lastRenderedPageBreak/>
        <w:t xml:space="preserve">предусмотренных Федеральным </w:t>
      </w:r>
      <w:hyperlink r:id="rId165" w:history="1">
        <w:r>
          <w:rPr>
            <w:color w:val="0000FF"/>
          </w:rPr>
          <w:t>законом</w:t>
        </w:r>
      </w:hyperlink>
      <w:r>
        <w:t xml:space="preserve"> "О политических партиях", за исключением требований, предусмотренных </w:t>
      </w:r>
      <w:hyperlink r:id="rId166" w:history="1">
        <w:r>
          <w:rPr>
            <w:color w:val="0000FF"/>
          </w:rPr>
          <w:t>пунктом 3.1 статьи 36</w:t>
        </w:r>
      </w:hyperlink>
      <w:r>
        <w:t xml:space="preserve"> указанного Федерального закона;</w:t>
      </w:r>
    </w:p>
    <w:p w:rsidR="00C92325" w:rsidRDefault="00C92325">
      <w:pPr>
        <w:pStyle w:val="ConsPlusNormal"/>
        <w:spacing w:before="220"/>
        <w:ind w:firstLine="540"/>
        <w:jc w:val="both"/>
      </w:pPr>
      <w:r>
        <w:t xml:space="preserve">2) отсутствие среди документов, представленных для уведомления о выдвижении и регистрации республиканского списка кандидатов, документов, необходимых в соответствии с Федеральным </w:t>
      </w:r>
      <w:hyperlink r:id="rId1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республиканского списка кандидатов (за исключением случаев отсутствия указанных документов в отношении отдельных кандидатов, включенных в республиканский список кандидатов);</w:t>
      </w:r>
    </w:p>
    <w:p w:rsidR="00C92325" w:rsidRDefault="00C92325">
      <w:pPr>
        <w:pStyle w:val="ConsPlusNormal"/>
        <w:spacing w:before="220"/>
        <w:ind w:firstLine="540"/>
        <w:jc w:val="both"/>
      </w:pPr>
      <w:r>
        <w:t xml:space="preserve">3) наличие на день, предшествующий дню заседания Избирательной комиссии Республики Крым, на котором должен рассматриваться вопрос о регистрации республиканского списка кандидатов, среди документов, представленных для уведомления о выдвижении и регистрации республиканского списка кандидатов, документов, оформленных с нарушением требований Федерального </w:t>
      </w:r>
      <w:hyperlink r:id="rId16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(за исключением случаев ненадлежащего оформления документов в отношении отдельных кандидатов, включенных в республиканский список кандидатов);</w:t>
      </w:r>
    </w:p>
    <w:p w:rsidR="00C92325" w:rsidRDefault="00C92325">
      <w:pPr>
        <w:pStyle w:val="ConsPlusNormal"/>
        <w:spacing w:before="220"/>
        <w:ind w:firstLine="540"/>
        <w:jc w:val="both"/>
      </w:pPr>
      <w:r>
        <w:t xml:space="preserve">4) отсутствие на день, предшествующий дню заседания Избирательной комиссии Республики Крым,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предусмотренных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(за исключением случаев отсутствия сведений в отношении отдельных кандидатов, включенных в республиканский список кандидатов);</w:t>
      </w:r>
    </w:p>
    <w:p w:rsidR="00C92325" w:rsidRDefault="00C92325">
      <w:pPr>
        <w:pStyle w:val="ConsPlusNormal"/>
        <w:spacing w:before="220"/>
        <w:ind w:firstLine="540"/>
        <w:jc w:val="both"/>
      </w:pPr>
      <w:r>
        <w:t>5) наличие среди подписей избирателей, представленных для регистрации списка кандидатов, более десяти процентов подписей, собранных в местах, где в соответствии с федеральным законом сбор подписей запрещен;</w:t>
      </w:r>
    </w:p>
    <w:p w:rsidR="00C92325" w:rsidRDefault="00C92325">
      <w:pPr>
        <w:pStyle w:val="ConsPlusNormal"/>
        <w:spacing w:before="220"/>
        <w:ind w:firstLine="540"/>
        <w:jc w:val="both"/>
      </w:pPr>
      <w:bookmarkStart w:id="86" w:name="P717"/>
      <w:bookmarkEnd w:id="86"/>
      <w:r>
        <w:t>6) недостаточное количество достоверных подписей избирателей, представленных для регистрации списка кандидатов;</w:t>
      </w:r>
    </w:p>
    <w:p w:rsidR="00C92325" w:rsidRDefault="00C92325">
      <w:pPr>
        <w:pStyle w:val="ConsPlusNormal"/>
        <w:spacing w:before="220"/>
        <w:ind w:firstLine="540"/>
        <w:jc w:val="both"/>
      </w:pPr>
      <w:r>
        <w:t>7) выявление десяти и более процентов недостоверных и (или) недействительных подписей избирателей от общего количества подписей, отобранных для проверки;</w:t>
      </w:r>
    </w:p>
    <w:p w:rsidR="00C92325" w:rsidRDefault="00C92325">
      <w:pPr>
        <w:pStyle w:val="ConsPlusNormal"/>
        <w:spacing w:before="220"/>
        <w:ind w:firstLine="540"/>
        <w:jc w:val="both"/>
      </w:pPr>
      <w:r>
        <w:t>8) несоздание избирательным объединением своего избирательного фонда. Отсутствие средств в избирательном фонде не является основанием для отказа в регистрации республиканского списка кандидатов;</w:t>
      </w:r>
    </w:p>
    <w:p w:rsidR="00C92325" w:rsidRDefault="00C92325">
      <w:pPr>
        <w:pStyle w:val="ConsPlusNormal"/>
        <w:spacing w:before="220"/>
        <w:ind w:firstLine="540"/>
        <w:jc w:val="both"/>
      </w:pPr>
      <w: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w:t>
      </w:r>
      <w:hyperlink w:anchor="P1101" w:history="1">
        <w:r>
          <w:rPr>
            <w:color w:val="0000FF"/>
          </w:rPr>
          <w:t>частью 5 статьи 60</w:t>
        </w:r>
      </w:hyperlink>
      <w:r>
        <w:t xml:space="preserve"> настоящего Закона предельного размера расходования средств избирательного фонда избирательного объединения;</w:t>
      </w:r>
    </w:p>
    <w:p w:rsidR="00C92325" w:rsidRDefault="00C92325">
      <w:pPr>
        <w:pStyle w:val="ConsPlusNormal"/>
        <w:spacing w:before="220"/>
        <w:ind w:firstLine="540"/>
        <w:jc w:val="both"/>
      </w:pPr>
      <w:r>
        <w:t xml:space="preserve">10) превышение избирательным объединением при финансировании своей избирательной кампании более чем на пять процентов установленного </w:t>
      </w:r>
      <w:hyperlink w:anchor="P1101" w:history="1">
        <w:r>
          <w:rPr>
            <w:color w:val="0000FF"/>
          </w:rPr>
          <w:t>частью 5 статьи 60</w:t>
        </w:r>
      </w:hyperlink>
      <w:r>
        <w:t xml:space="preserve"> настоящего Закона предельного размера расходования средств избирательного фонда избирательного объединения;</w:t>
      </w:r>
    </w:p>
    <w:p w:rsidR="00C92325" w:rsidRDefault="00C92325">
      <w:pPr>
        <w:pStyle w:val="ConsPlusNormal"/>
        <w:spacing w:before="220"/>
        <w:ind w:firstLine="540"/>
        <w:jc w:val="both"/>
      </w:pPr>
      <w:r>
        <w:t xml:space="preserve">11) превышение числа кандидатов, исключенных из республиканского списка кандидатов по заявлениям кандидатов о снятии своих кандидатур, по решению избирательного объединения (за исключением выбытия кандидатов по вынуждающим к тому обстоятельствам), а также по решению Избирательной комиссии Республики Крым, принятому в связи с наличием предусмотренных </w:t>
      </w:r>
      <w:hyperlink r:id="rId170" w:history="1">
        <w:r>
          <w:rPr>
            <w:color w:val="0000FF"/>
          </w:rPr>
          <w:t>пунктом 26 статьи 38</w:t>
        </w:r>
      </w:hyperlink>
      <w:r>
        <w:t xml:space="preserve"> Федерального закона "Об основных гарантиях избирательных прав и права на </w:t>
      </w:r>
      <w:r>
        <w:lastRenderedPageBreak/>
        <w:t>участие в референдуме граждан Российской Федерации" оснований для такого исключения, более чем на пятьдесят процентов от общего числа кандидатов в заверенном республиканском списке кандидатов;</w:t>
      </w:r>
    </w:p>
    <w:p w:rsidR="00C92325" w:rsidRDefault="00C92325">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171" w:history="1">
        <w:r>
          <w:rPr>
            <w:color w:val="0000FF"/>
          </w:rPr>
          <w:t>пунктом 1</w:t>
        </w:r>
      </w:hyperlink>
      <w:r>
        <w:t xml:space="preserve"> или </w:t>
      </w:r>
      <w:hyperlink r:id="rId172"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C92325" w:rsidRDefault="00C92325">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C92325" w:rsidRDefault="00C92325">
      <w:pPr>
        <w:pStyle w:val="ConsPlusNormal"/>
        <w:spacing w:before="220"/>
        <w:ind w:firstLine="540"/>
        <w:jc w:val="both"/>
      </w:pPr>
      <w:r>
        <w:t xml:space="preserve">6. В соответствии с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основаниями для исключения кандидата из заверенного республиканского списка кандидатов являются:</w:t>
      </w:r>
    </w:p>
    <w:p w:rsidR="00C92325" w:rsidRDefault="00C92325">
      <w:pPr>
        <w:pStyle w:val="ConsPlusNormal"/>
        <w:spacing w:before="220"/>
        <w:ind w:firstLine="540"/>
        <w:jc w:val="both"/>
      </w:pPr>
      <w:r>
        <w:t>1) отсутствие у кандидата пассивного избирательного права;</w:t>
      </w:r>
    </w:p>
    <w:p w:rsidR="00C92325" w:rsidRDefault="00C92325">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174"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175" w:history="1">
        <w:r>
          <w:rPr>
            <w:color w:val="0000FF"/>
          </w:rPr>
          <w:t>пунктом 1</w:t>
        </w:r>
      </w:hyperlink>
      <w:r>
        <w:t xml:space="preserve"> или </w:t>
      </w:r>
      <w:hyperlink r:id="rId176"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4) несоблюдение кандидатом требований, установленных </w:t>
      </w:r>
      <w:hyperlink r:id="rId177"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33" w:history="1">
        <w:r>
          <w:rPr>
            <w:color w:val="0000FF"/>
          </w:rPr>
          <w:t>частью 8 статьи 34</w:t>
        </w:r>
      </w:hyperlink>
      <w:r>
        <w:t xml:space="preserve"> настоящего Закона;</w:t>
      </w:r>
    </w:p>
    <w:p w:rsidR="00C92325" w:rsidRDefault="00C92325">
      <w:pPr>
        <w:pStyle w:val="ConsPlusNormal"/>
        <w:spacing w:before="220"/>
        <w:ind w:firstLine="540"/>
        <w:jc w:val="both"/>
      </w:pPr>
      <w:r>
        <w:t>5) неоднократное использование кандидатом преимуществ своего должностного или служебного положения;</w:t>
      </w:r>
    </w:p>
    <w:p w:rsidR="00C92325" w:rsidRDefault="00C92325">
      <w:pPr>
        <w:pStyle w:val="ConsPlusNormal"/>
        <w:spacing w:before="220"/>
        <w:ind w:firstLine="540"/>
        <w:jc w:val="both"/>
      </w:pPr>
      <w:r>
        <w:t>6) регистрация кандидата в другом республиканском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C92325" w:rsidRDefault="00C92325">
      <w:pPr>
        <w:pStyle w:val="ConsPlusNormal"/>
        <w:spacing w:before="220"/>
        <w:ind w:firstLine="540"/>
        <w:jc w:val="both"/>
      </w:pPr>
      <w:r>
        <w:t>7) наличие в заверенном республиканском списке кандидатов, выдвинутом избирательным объединением, кандидата, являющегося членом иной политической партии;</w:t>
      </w:r>
    </w:p>
    <w:p w:rsidR="00C92325" w:rsidRDefault="00C92325">
      <w:pPr>
        <w:pStyle w:val="ConsPlusNormal"/>
        <w:spacing w:before="220"/>
        <w:ind w:firstLine="540"/>
        <w:jc w:val="both"/>
      </w:pPr>
      <w:r>
        <w:t xml:space="preserve">8) отсутствие среди документов, представленных для уведомления о выдвижении и регистрации республиканского списка кандидатов, документов, необходимых в соответствии с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 включенного в республиканский список кандидатов;</w:t>
      </w:r>
    </w:p>
    <w:p w:rsidR="00C92325" w:rsidRDefault="00C92325">
      <w:pPr>
        <w:pStyle w:val="ConsPlusNormal"/>
        <w:spacing w:before="220"/>
        <w:ind w:firstLine="540"/>
        <w:jc w:val="both"/>
      </w:pPr>
      <w:r>
        <w:t xml:space="preserve">9) наличие на день, предшествующий дню заседания Избирательной комиссии Республики Крым, на котором должен рассматриваться вопрос о регистрации республиканского списка кандидатов, среди документов, представленных для уведомления о выдвижении и регистрации республиканского списка кандидатов, документов, оформленных в отношении кандидата с </w:t>
      </w:r>
      <w:r>
        <w:lastRenderedPageBreak/>
        <w:t xml:space="preserve">нарушением требований Федерального </w:t>
      </w:r>
      <w:hyperlink r:id="rId17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w:t>
      </w:r>
    </w:p>
    <w:p w:rsidR="00C92325" w:rsidRDefault="00C92325">
      <w:pPr>
        <w:pStyle w:val="ConsPlusNormal"/>
        <w:spacing w:before="220"/>
        <w:ind w:firstLine="540"/>
        <w:jc w:val="both"/>
      </w:pPr>
      <w:r>
        <w:t xml:space="preserve">10) отсутствие на день, предшествующий дню заседания Избирательной комиссии Республики Крым, на котором должен рассматриваться вопрос о регистрации республиканского списка кандидатов, в документах, представленных для уведомления о выдвижении и регистрации республиканского списка кандидатов, каких-либо сведений в отношении кандидата, предусмотренных </w:t>
      </w:r>
      <w:hyperlink r:id="rId180" w:history="1">
        <w:r>
          <w:rPr>
            <w:color w:val="0000FF"/>
          </w:rPr>
          <w:t>пунктами 2</w:t>
        </w:r>
      </w:hyperlink>
      <w:r>
        <w:t xml:space="preserve">, </w:t>
      </w:r>
      <w:hyperlink r:id="rId181" w:history="1">
        <w:r>
          <w:rPr>
            <w:color w:val="0000FF"/>
          </w:rPr>
          <w:t>3</w:t>
        </w:r>
      </w:hyperlink>
      <w:r>
        <w:t xml:space="preserve"> и </w:t>
      </w:r>
      <w:hyperlink r:id="rId182"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09" w:history="1">
        <w:r>
          <w:rPr>
            <w:color w:val="0000FF"/>
          </w:rPr>
          <w:t>пунктами 1</w:t>
        </w:r>
      </w:hyperlink>
      <w:r>
        <w:t xml:space="preserve">, </w:t>
      </w:r>
      <w:hyperlink w:anchor="P515" w:history="1">
        <w:r>
          <w:rPr>
            <w:color w:val="0000FF"/>
          </w:rPr>
          <w:t>3</w:t>
        </w:r>
      </w:hyperlink>
      <w:r>
        <w:t xml:space="preserve"> и </w:t>
      </w:r>
      <w:hyperlink w:anchor="P516" w:history="1">
        <w:r>
          <w:rPr>
            <w:color w:val="0000FF"/>
          </w:rPr>
          <w:t>4 части 3 статьи 34</w:t>
        </w:r>
      </w:hyperlink>
      <w:r>
        <w:t xml:space="preserve"> настоящего Закона.</w:t>
      </w:r>
    </w:p>
    <w:p w:rsidR="00C92325" w:rsidRDefault="00C92325">
      <w:pPr>
        <w:pStyle w:val="ConsPlusNormal"/>
        <w:spacing w:before="220"/>
        <w:ind w:firstLine="540"/>
        <w:jc w:val="both"/>
      </w:pPr>
      <w:r>
        <w:t>7. В случае отказа в регистрации кандидата, республиканского списка кандидатов повторное выдвижение кандидата, республиканского списка кандидатов на этих же выборах депутатов Государственного Совета возможно с соблюдением порядка и сроков, установленных настоящим Законом.</w:t>
      </w:r>
    </w:p>
    <w:p w:rsidR="00C92325" w:rsidRDefault="00C92325">
      <w:pPr>
        <w:pStyle w:val="ConsPlusNormal"/>
        <w:spacing w:before="220"/>
        <w:ind w:firstLine="540"/>
        <w:jc w:val="both"/>
      </w:pPr>
      <w:r>
        <w:t>8. Сведения о кандидатах, зарегистрированных по одномандатным избирательным округам, а также о кандидатах, включенных в зарегистрированные республиканские списки кандидатов, окружная избирательная комиссия, Избирательная комиссия Республики Крым не позднее чем через 48 часов после регистрации кандидатов, республиканских списков кандидатов передают в средства массовой информации. Перечень подлежащих опубликованию сведений о доходах и об имуществе зарегистрированных кандидатов устанавливается Избирательной комиссией Республики Крым.</w:t>
      </w:r>
    </w:p>
    <w:p w:rsidR="00C92325" w:rsidRDefault="00C92325">
      <w:pPr>
        <w:pStyle w:val="ConsPlusNormal"/>
        <w:spacing w:before="220"/>
        <w:ind w:firstLine="540"/>
        <w:jc w:val="both"/>
      </w:pPr>
      <w:r>
        <w:t xml:space="preserve">9. Избирательные комиссии не позднее чем за пятнадцать дней до дня голосования размещают на стендах в своих помещениях информацию о зарегистрированных кандидатах и зарегистрированных республиканских списках кандидатов с указанием сведений, предусмотренных </w:t>
      </w:r>
      <w:hyperlink w:anchor="P1202" w:history="1">
        <w:r>
          <w:rPr>
            <w:color w:val="0000FF"/>
          </w:rPr>
          <w:t>частями 3</w:t>
        </w:r>
      </w:hyperlink>
      <w:r>
        <w:t xml:space="preserve"> и </w:t>
      </w:r>
      <w:hyperlink w:anchor="P1208" w:history="1">
        <w:r>
          <w:rPr>
            <w:color w:val="0000FF"/>
          </w:rPr>
          <w:t>4 статьи 63</w:t>
        </w:r>
      </w:hyperlink>
      <w:r>
        <w:t xml:space="preserve"> настоящего Закона. Таким же образом размещается информация об отмене регистрации кандидата, республиканского списка кандидатов, о снятии зарегистрированным кандидатом своей кандидатуры, о выбытии кандидата из зарегистрированного республиканского списка кандидатов, об отзыве кандидата, республиканского списка кандидатов. Сведения о зарегистрированных кандидатах и об избирательных объединениях, зарегистрировавших республиканские списки кандидатов, размещаются в той же последовательности, что и в избирательном бюллетене.</w:t>
      </w:r>
    </w:p>
    <w:p w:rsidR="00C92325" w:rsidRDefault="00C92325">
      <w:pPr>
        <w:pStyle w:val="ConsPlusNormal"/>
        <w:ind w:firstLine="540"/>
        <w:jc w:val="both"/>
      </w:pPr>
    </w:p>
    <w:p w:rsidR="00C92325" w:rsidRDefault="00C92325">
      <w:pPr>
        <w:pStyle w:val="ConsPlusTitle"/>
        <w:jc w:val="center"/>
        <w:outlineLvl w:val="1"/>
      </w:pPr>
      <w:r>
        <w:t>Глава 7. СТАТУС КАНДИДАТОВ</w:t>
      </w:r>
    </w:p>
    <w:p w:rsidR="00C92325" w:rsidRDefault="00C92325">
      <w:pPr>
        <w:pStyle w:val="ConsPlusNormal"/>
        <w:ind w:firstLine="540"/>
        <w:jc w:val="both"/>
      </w:pPr>
    </w:p>
    <w:p w:rsidR="00C92325" w:rsidRDefault="00C92325">
      <w:pPr>
        <w:pStyle w:val="ConsPlusTitle"/>
        <w:ind w:firstLine="540"/>
        <w:jc w:val="both"/>
        <w:outlineLvl w:val="2"/>
      </w:pPr>
      <w:r>
        <w:t>Статья 42. Статус кандидатов</w:t>
      </w:r>
    </w:p>
    <w:p w:rsidR="00C92325" w:rsidRDefault="00C92325">
      <w:pPr>
        <w:pStyle w:val="ConsPlusNormal"/>
        <w:ind w:firstLine="540"/>
        <w:jc w:val="both"/>
      </w:pPr>
    </w:p>
    <w:p w:rsidR="00C92325" w:rsidRDefault="00C92325">
      <w:pPr>
        <w:pStyle w:val="ConsPlusNormal"/>
        <w:ind w:firstLine="540"/>
        <w:jc w:val="both"/>
      </w:pPr>
      <w:r>
        <w:t xml:space="preserve">1. Кандидат, выдвинутый в порядке самовыдвижения, а также кандидат, выдвинутый избирательным объединением по одномандатному избирательному округу, приобретает права и обязанности кандидата, предусмотренные Федеральным </w:t>
      </w:r>
      <w:hyperlink r:id="rId1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окружную избирательную комиссию заявления кандидата о согласии баллотироваться по одномандатному избирательному округу.</w:t>
      </w:r>
    </w:p>
    <w:p w:rsidR="00C92325" w:rsidRDefault="00C92325">
      <w:pPr>
        <w:pStyle w:val="ConsPlusNormal"/>
        <w:spacing w:before="220"/>
        <w:ind w:firstLine="540"/>
        <w:jc w:val="both"/>
      </w:pPr>
      <w:r>
        <w:t xml:space="preserve">Кандидат, выдвинутый избирательным объединением в составе республиканского списка кандидатов, приобретает права и обязанности, предусмотренные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Избирательную комиссию Республики Крым заявления кандидата о согласии баллотироваться по республиканскому избирательному округу.</w:t>
      </w:r>
    </w:p>
    <w:p w:rsidR="00C92325" w:rsidRDefault="00C92325">
      <w:pPr>
        <w:pStyle w:val="ConsPlusNormal"/>
        <w:spacing w:before="220"/>
        <w:ind w:firstLine="540"/>
        <w:jc w:val="both"/>
      </w:pPr>
      <w:r>
        <w:t xml:space="preserve">2. После регистрации кандидат приобретает статус зарегистрированного кандидата. После регистрации республиканского списка кандидатов кандидат, включенный в указанный список, </w:t>
      </w:r>
      <w:r>
        <w:lastRenderedPageBreak/>
        <w:t>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Республики Крым.</w:t>
      </w:r>
    </w:p>
    <w:p w:rsidR="00C92325" w:rsidRDefault="00C92325">
      <w:pPr>
        <w:pStyle w:val="ConsPlusNormal"/>
        <w:spacing w:before="220"/>
        <w:ind w:firstLine="540"/>
        <w:jc w:val="both"/>
      </w:pPr>
      <w:r>
        <w:t xml:space="preserve">3. Все кандидаты обладают равными правами и несут равные обязанности, за исключением случаев, установленных Федеральным </w:t>
      </w:r>
      <w:hyperlink r:id="rId1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4. Гарантии деятельности зарегистрированных кандидатов устанавливаются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5. От имени кандидатов вправе выступать исключительно их уполномоченные представители по финансовым вопросам и доверенные лица, а в случае выдвижения кандидата в составе республиканского списка кандидатов - также уполномоченные представители избирательного объединения, доверенные лица избирательного объединения, выдвинувшего этот республиканский список кандидатов.</w:t>
      </w:r>
    </w:p>
    <w:p w:rsidR="00C92325" w:rsidRDefault="00C92325">
      <w:pPr>
        <w:pStyle w:val="ConsPlusNormal"/>
        <w:spacing w:before="220"/>
        <w:ind w:firstLine="540"/>
        <w:jc w:val="both"/>
      </w:pPr>
      <w:r>
        <w:t xml:space="preserve">6.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169" w:history="1">
        <w:r>
          <w:rPr>
            <w:color w:val="0000FF"/>
          </w:rPr>
          <w:t>пунктом 2 части 12 статьи 61</w:t>
        </w:r>
      </w:hyperlink>
      <w:r>
        <w:t xml:space="preserve"> настоящего Закона, с момента официального опубликования (обнародования) общих данных о результатах выборов депутатов Государственного Совета, а при досрочном выбытии - с даты выбытия.</w:t>
      </w:r>
    </w:p>
    <w:p w:rsidR="00C92325" w:rsidRDefault="00C92325">
      <w:pPr>
        <w:pStyle w:val="ConsPlusNormal"/>
        <w:ind w:firstLine="540"/>
        <w:jc w:val="both"/>
      </w:pPr>
    </w:p>
    <w:p w:rsidR="00C92325" w:rsidRDefault="00C92325">
      <w:pPr>
        <w:pStyle w:val="ConsPlusTitle"/>
        <w:ind w:firstLine="540"/>
        <w:jc w:val="both"/>
        <w:outlineLvl w:val="2"/>
      </w:pPr>
      <w:r>
        <w:t>Статья 43. Ограничения, связанные с должностным или служебным положением</w:t>
      </w:r>
    </w:p>
    <w:p w:rsidR="00C92325" w:rsidRDefault="00C92325">
      <w:pPr>
        <w:pStyle w:val="ConsPlusNormal"/>
        <w:ind w:firstLine="540"/>
        <w:jc w:val="both"/>
      </w:pPr>
    </w:p>
    <w:p w:rsidR="00C92325" w:rsidRDefault="00C92325">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C92325" w:rsidRDefault="00C92325">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Государственного Совета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республиканского списка кандидатов, в который включен кандидат.</w:t>
      </w:r>
    </w:p>
    <w:p w:rsidR="00C92325" w:rsidRDefault="00C9232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по выборам депутатов Государственного Совета не вправе использовать преимущества своего должностного или служебного положения в целях выдвижения кандидата, республиканского списка кандидатов и (или) избрания кандидатов.</w:t>
      </w:r>
    </w:p>
    <w:p w:rsidR="00C92325" w:rsidRDefault="00C92325">
      <w:pPr>
        <w:pStyle w:val="ConsPlusNormal"/>
        <w:spacing w:before="220"/>
        <w:ind w:firstLine="540"/>
        <w:jc w:val="both"/>
      </w:pPr>
      <w:bookmarkStart w:id="87" w:name="P758"/>
      <w:bookmarkEnd w:id="87"/>
      <w:r>
        <w:t xml:space="preserve">4. В соответствии с Федеральным </w:t>
      </w:r>
      <w:hyperlink r:id="rId1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C92325" w:rsidRDefault="00C92325">
      <w:pPr>
        <w:pStyle w:val="ConsPlusNormal"/>
        <w:spacing w:before="220"/>
        <w:ind w:firstLine="540"/>
        <w:jc w:val="both"/>
      </w:pPr>
      <w:r>
        <w:lastRenderedPageBreak/>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республиканских списков кандидатов и (или) избранию кандидатов;</w:t>
      </w:r>
    </w:p>
    <w:p w:rsidR="00C92325" w:rsidRDefault="00C92325">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республиканских списков кандидатов и (или) избранию кандидатов, если иным кандидатам, избирательным объединениям, выдвинувшим республиканские списки кандидатов, не будет гарантировано предоставление указанных помещений на таких же условиях;</w:t>
      </w:r>
    </w:p>
    <w:p w:rsidR="00C92325" w:rsidRDefault="00C92325">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C92325" w:rsidRDefault="00C92325">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республиканских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92325" w:rsidRDefault="00C92325">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92325" w:rsidRDefault="00C92325">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республиканские списки кандидатов, для этих целей не будет гарантирован такой же доступ в соответствии с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92325" w:rsidRDefault="00C92325">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92325" w:rsidRDefault="00C92325">
      <w:pPr>
        <w:pStyle w:val="ConsPlusNormal"/>
        <w:spacing w:before="220"/>
        <w:ind w:firstLine="540"/>
        <w:jc w:val="both"/>
      </w:pPr>
      <w:r>
        <w:t xml:space="preserve">5. Соблюдение перечисленных в </w:t>
      </w:r>
      <w:hyperlink w:anchor="P758" w:history="1">
        <w:r>
          <w:rPr>
            <w:color w:val="0000FF"/>
          </w:rPr>
          <w:t>части 4</w:t>
        </w:r>
      </w:hyperlink>
      <w:r>
        <w:t xml:space="preserve"> настоящей статьи ограничений не должно </w:t>
      </w:r>
      <w:r>
        <w:lastRenderedPageBreak/>
        <w:t>препятствовать осуществлению депутатами своих полномочий и выполнению ими своих обязанностей перед избирателями.</w:t>
      </w:r>
    </w:p>
    <w:p w:rsidR="00C92325" w:rsidRDefault="00C92325">
      <w:pPr>
        <w:pStyle w:val="ConsPlusNormal"/>
        <w:spacing w:before="220"/>
        <w:ind w:firstLine="540"/>
        <w:jc w:val="both"/>
      </w:pPr>
      <w:r>
        <w:t xml:space="preserve">6. В соответствии с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по выборам депутатов Государственного Совета через средства массовой информации.</w:t>
      </w:r>
    </w:p>
    <w:p w:rsidR="00C92325" w:rsidRDefault="00C92325">
      <w:pPr>
        <w:pStyle w:val="ConsPlusNormal"/>
        <w:ind w:firstLine="540"/>
        <w:jc w:val="both"/>
      </w:pPr>
    </w:p>
    <w:p w:rsidR="00C92325" w:rsidRDefault="00C92325">
      <w:pPr>
        <w:pStyle w:val="ConsPlusTitle"/>
        <w:ind w:firstLine="540"/>
        <w:jc w:val="both"/>
        <w:outlineLvl w:val="2"/>
      </w:pPr>
      <w:r>
        <w:t>Статья 44. Выбытие, отзыв кандидата, республиканского списка кандидатов</w:t>
      </w:r>
    </w:p>
    <w:p w:rsidR="00C92325" w:rsidRDefault="00C92325">
      <w:pPr>
        <w:pStyle w:val="ConsPlusNormal"/>
        <w:ind w:firstLine="540"/>
        <w:jc w:val="both"/>
      </w:pPr>
    </w:p>
    <w:p w:rsidR="00C92325" w:rsidRDefault="00C92325">
      <w:pPr>
        <w:pStyle w:val="ConsPlusNormal"/>
        <w:ind w:firstLine="540"/>
        <w:jc w:val="both"/>
      </w:pPr>
      <w:bookmarkStart w:id="88" w:name="P772"/>
      <w:bookmarkEnd w:id="88"/>
      <w:r>
        <w:t>1. Кандидат, выдвинутый в составе республиканского списка кандидатов, не позднее чем за пятнадцать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соответственно в Избирательную комиссию Республики Крым, окружную избирательную комиссию письменное заявление о снятии своей кандидатуры.</w:t>
      </w:r>
    </w:p>
    <w:p w:rsidR="00C92325" w:rsidRDefault="00C92325">
      <w:pPr>
        <w:pStyle w:val="ConsPlusNormal"/>
        <w:spacing w:before="220"/>
        <w:ind w:firstLine="540"/>
        <w:jc w:val="both"/>
      </w:pPr>
      <w:r>
        <w:t>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C92325" w:rsidRDefault="00C92325">
      <w:pPr>
        <w:pStyle w:val="ConsPlusNormal"/>
        <w:spacing w:before="220"/>
        <w:ind w:firstLine="540"/>
        <w:jc w:val="both"/>
      </w:pPr>
      <w:r>
        <w:t>Поданное в избирательную комиссию заявление кандидата о снятии своей кандидатуры не подлежит отзыву.</w:t>
      </w:r>
    </w:p>
    <w:p w:rsidR="00C92325" w:rsidRDefault="00C92325">
      <w:pPr>
        <w:pStyle w:val="ConsPlusNormal"/>
        <w:spacing w:before="220"/>
        <w:ind w:firstLine="540"/>
        <w:jc w:val="both"/>
      </w:pPr>
      <w:r>
        <w:t>Если кандидат, выдвинутый в составе республиканского списка кандидатов, представит указанное заявление до заверения республиканского списка кандидатов, Избирательная комиссия Республики Крым исключает этого кандидата из республиканского списка кандидатов до такого заверения. Если кандидат, подавший заявление о снятии своей кандидатуры, выдвинут в составе республиканского списка кандидатов, Избирательная комиссия Республики Крым, заверившая или зарегистрировавшая республиканский список кандидатов, исключает кандидата из республиканского списка кандидатов.</w:t>
      </w:r>
    </w:p>
    <w:p w:rsidR="00C92325" w:rsidRDefault="00C92325">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окружная избирательная комиссия принимает решение об аннулировании его регистрации.</w:t>
      </w:r>
    </w:p>
    <w:p w:rsidR="00C92325" w:rsidRDefault="00C92325">
      <w:pPr>
        <w:pStyle w:val="ConsPlusNormal"/>
        <w:spacing w:before="220"/>
        <w:ind w:firstLine="540"/>
        <w:jc w:val="both"/>
      </w:pPr>
      <w:r>
        <w:t>Решение соответствующей избирательной комиссии об исключении кандидата из республиканского списка кандидатов, об аннулировании регистрации кандидата должно быть принято в течение трех дней со дня поступления заявления кандидата о снятии своей кандидатуры, а в случае поступления указанного заявления менее чем за три дня до дня голосования - в течение одних суток.</w:t>
      </w:r>
    </w:p>
    <w:p w:rsidR="00C92325" w:rsidRDefault="00C92325">
      <w:pPr>
        <w:pStyle w:val="ConsPlusNormal"/>
        <w:spacing w:before="220"/>
        <w:ind w:firstLine="540"/>
        <w:jc w:val="both"/>
      </w:pPr>
      <w:r>
        <w:t>2. Орган избирательного объединения, принявший решение о выдвижении республиканского списка кандидатов, вправе отозвать этот республиканский список кандидатов. Решение об отзыве республиканского списка кандидатов представляется в Избирательную комиссию Республики Крым не позднее чем за пять дней до дня голосования.</w:t>
      </w:r>
    </w:p>
    <w:p w:rsidR="00C92325" w:rsidRDefault="00C92325">
      <w:pPr>
        <w:pStyle w:val="ConsPlusNormal"/>
        <w:spacing w:before="220"/>
        <w:ind w:firstLine="540"/>
        <w:jc w:val="both"/>
      </w:pPr>
      <w:r>
        <w:t>Представленное в Избирательную комиссию Республики Крым решение об отзыве республиканского списка кандидатов не подлежит отзыву.</w:t>
      </w:r>
    </w:p>
    <w:p w:rsidR="00C92325" w:rsidRDefault="00C92325">
      <w:pPr>
        <w:pStyle w:val="ConsPlusNormal"/>
        <w:spacing w:before="220"/>
        <w:ind w:firstLine="540"/>
        <w:jc w:val="both"/>
      </w:pPr>
      <w:r>
        <w:lastRenderedPageBreak/>
        <w:t>Если республиканский список кандидатов был зарегистрирован, Избирательная комиссия Республики Крым принимает решение об аннулировании регистрации республиканского списка кандидатов.</w:t>
      </w:r>
    </w:p>
    <w:p w:rsidR="00C92325" w:rsidRDefault="00C92325">
      <w:pPr>
        <w:pStyle w:val="ConsPlusNormal"/>
        <w:spacing w:before="220"/>
        <w:ind w:firstLine="540"/>
        <w:jc w:val="both"/>
      </w:pPr>
      <w:r>
        <w:t>Решение Избирательной комиссии Республики Крым об аннулировании регистрации республиканского списка кандидатов должно быть принято в течение трех дней со дня поступления решения об отзыве республиканского списка кандидатов, а в случае поступления указанного решения менее чем за три дня до дня голосования - в течение одних суток.</w:t>
      </w:r>
    </w:p>
    <w:p w:rsidR="00C92325" w:rsidRDefault="00C92325">
      <w:pPr>
        <w:pStyle w:val="ConsPlusNormal"/>
        <w:spacing w:before="220"/>
        <w:ind w:firstLine="540"/>
        <w:jc w:val="both"/>
      </w:pPr>
      <w:bookmarkStart w:id="89" w:name="P782"/>
      <w:bookmarkEnd w:id="89"/>
      <w:r>
        <w:t>3. Избирательное объединение в порядке и по основаниям, предусмотренным федеральным законом и (или) уставом политической партии, вправе отозвать кандидата, выдвинутого им по одномандатному избирательному округу, а также в порядке, предусмотренном уставом политической партии, исключить некоторых кандидатов из выдвинутого им республиканского списка кандидатов.</w:t>
      </w:r>
    </w:p>
    <w:p w:rsidR="00C92325" w:rsidRDefault="00C92325">
      <w:pPr>
        <w:pStyle w:val="ConsPlusNormal"/>
        <w:spacing w:before="220"/>
        <w:ind w:firstLine="540"/>
        <w:jc w:val="both"/>
      </w:pPr>
      <w:r>
        <w:t xml:space="preserve">Кандидат, выдвинутый по одномандатному избирательному округу, может быть отозван не позднее чем за пять дней до дня голосования, а кандидат, включенный в республиканский список кандидатов, может быть исключен из этого списка не позднее чем за пятнадцать дней до дня голосования, за исключением случая, предусмотренного </w:t>
      </w:r>
      <w:hyperlink r:id="rId190"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Представленное в соответствующую избирательную комиссию решение избирательного объединения об отзыве кандидата, об исключении кандидата из выдвинутого им республиканского списка кандидатов не подлежит отзыву.</w:t>
      </w:r>
    </w:p>
    <w:p w:rsidR="00C92325" w:rsidRDefault="00C92325">
      <w:pPr>
        <w:pStyle w:val="ConsPlusNormal"/>
        <w:spacing w:before="220"/>
        <w:ind w:firstLine="540"/>
        <w:jc w:val="both"/>
      </w:pPr>
      <w:r>
        <w:t>Если кандидат, выдвинутый избирательным объединением, был зарегистрирован, окружная избирательная комиссия принимает решение об аннулировании его регистрации.</w:t>
      </w:r>
    </w:p>
    <w:p w:rsidR="00C92325" w:rsidRDefault="00C92325">
      <w:pPr>
        <w:pStyle w:val="ConsPlusNormal"/>
        <w:spacing w:before="220"/>
        <w:ind w:firstLine="540"/>
        <w:jc w:val="both"/>
      </w:pPr>
      <w:r>
        <w:t>Если решение об исключении из республиканского списка кандидатов принято в отношении кандидата, включенного в заверенный или зарегистрированный республиканский список кандидатов, Избирательная комиссия Республики Крым исключает этого кандидата из республиканского списка кандидатов.</w:t>
      </w:r>
    </w:p>
    <w:p w:rsidR="00C92325" w:rsidRDefault="00C92325">
      <w:pPr>
        <w:pStyle w:val="ConsPlusNormal"/>
        <w:spacing w:before="220"/>
        <w:ind w:firstLine="540"/>
        <w:jc w:val="both"/>
      </w:pPr>
      <w:r>
        <w:t>Решение соответствующей избирательной комиссии об аннулировании регистрации кандидата, об исключении кандидата из республиканского списка кандидатов должно быть принято в течение трех дней со дня поступления решения об отзыве кандидата, об исключении кандидата из республиканского списка кандидатов, а в случае поступления указанного заявления менее чем за три дня до дня голосования - в течение одних суток.</w:t>
      </w:r>
    </w:p>
    <w:p w:rsidR="00C92325" w:rsidRDefault="00C92325">
      <w:pPr>
        <w:pStyle w:val="ConsPlusNormal"/>
        <w:spacing w:before="220"/>
        <w:ind w:firstLine="540"/>
        <w:jc w:val="both"/>
      </w:pPr>
      <w:r>
        <w:t xml:space="preserve">4. В случае принятия предусмотренных </w:t>
      </w:r>
      <w:hyperlink w:anchor="P772" w:history="1">
        <w:r>
          <w:rPr>
            <w:color w:val="0000FF"/>
          </w:rPr>
          <w:t>частями 1</w:t>
        </w:r>
      </w:hyperlink>
      <w:r>
        <w:t xml:space="preserve"> - </w:t>
      </w:r>
      <w:hyperlink w:anchor="P782" w:history="1">
        <w:r>
          <w:rPr>
            <w:color w:val="0000FF"/>
          </w:rPr>
          <w:t>3</w:t>
        </w:r>
      </w:hyperlink>
      <w:r>
        <w:t xml:space="preserve"> настоящей статьи решений соответствующая избирательная комиссия уведомляет об этом лицо, избирательное объединение, в отношении которого принято данное решение, и выдает ему копию указанного решения в день его принятия.</w:t>
      </w:r>
    </w:p>
    <w:p w:rsidR="00C92325" w:rsidRDefault="00C92325">
      <w:pPr>
        <w:pStyle w:val="ConsPlusNormal"/>
        <w:spacing w:before="220"/>
        <w:ind w:firstLine="540"/>
        <w:jc w:val="both"/>
      </w:pPr>
      <w:r>
        <w:t>5. Соответствующая избирательная комиссия признает кандидата выбывшим в случае его смерти.</w:t>
      </w:r>
    </w:p>
    <w:p w:rsidR="00C92325" w:rsidRDefault="00C92325">
      <w:pPr>
        <w:pStyle w:val="ConsPlusNormal"/>
        <w:spacing w:before="220"/>
        <w:ind w:firstLine="540"/>
        <w:jc w:val="both"/>
      </w:pPr>
      <w:bookmarkStart w:id="90" w:name="P790"/>
      <w:bookmarkEnd w:id="90"/>
      <w:r>
        <w:t>6. Если ко дню голосования в одномандатном избирательном округе будет зарегистрирован только один кандидат или не будет ни одного зарегистрированного кандидата либо в республиканском избирательном округе будет зарегистрирован только один республиканский список кандидатов или не будет ни одного зарегистрированного республиканского списка кандидатов, голосование в таком избирательном округе по решению Избирательной комиссии Республики Крым откладывается на срок не более трех месяцев для дополнительного выдвижения кандидатов, республиканских списков кандидатов и осуществления последующих избирательных действий.</w:t>
      </w:r>
    </w:p>
    <w:p w:rsidR="00C92325" w:rsidRDefault="00C92325">
      <w:pPr>
        <w:pStyle w:val="ConsPlusNormal"/>
        <w:spacing w:before="220"/>
        <w:ind w:firstLine="540"/>
        <w:jc w:val="both"/>
      </w:pPr>
      <w:r>
        <w:lastRenderedPageBreak/>
        <w:t xml:space="preserve">7. В случае необходимости дополнительного выдвижения кандидатов, республиканских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республиканский список кандидатов, либо в связи с тем, что регистрация кандидата, республиканского списка кандидатов была отменена судом или аннулирована избирательной комиссией на основании </w:t>
      </w:r>
      <w:hyperlink r:id="rId191" w:history="1">
        <w:r>
          <w:rPr>
            <w:color w:val="0000FF"/>
          </w:rPr>
          <w:t>пунктов 3</w:t>
        </w:r>
      </w:hyperlink>
      <w:r>
        <w:t xml:space="preserve"> или </w:t>
      </w:r>
      <w:hyperlink r:id="rId192"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республиканского списка кандидатов по вынуждающим к тому обстоятельствам), все расходы, понесенные Избирательной комиссией Республики Крым при подготовке и проведении выборов депутатов Государственного Совета, возмещаются за счет такого кандидата, такого избирательного объединения.</w:t>
      </w:r>
    </w:p>
    <w:p w:rsidR="00C92325" w:rsidRDefault="00C92325">
      <w:pPr>
        <w:pStyle w:val="ConsPlusNormal"/>
        <w:spacing w:before="220"/>
        <w:ind w:firstLine="540"/>
        <w:jc w:val="both"/>
      </w:pPr>
      <w:r>
        <w:t>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w:t>
      </w:r>
    </w:p>
    <w:p w:rsidR="00C92325" w:rsidRDefault="00C92325">
      <w:pPr>
        <w:pStyle w:val="ConsPlusNormal"/>
        <w:spacing w:before="220"/>
        <w:ind w:firstLine="540"/>
        <w:jc w:val="both"/>
      </w:pPr>
      <w:r>
        <w:t>Под обстоятельствами, вынуждающими избирательное объединение отозвать республиканский список кандидатов, понимается выбытие по вынуждающим к тому обстоятельствам (в том числе в связи со смертью) кандидатов, занимавших первые три места в республиканском списке кандидатов, или более чем пятьдесят процентов кандидатов из республиканского списка кандидатов.</w:t>
      </w:r>
    </w:p>
    <w:p w:rsidR="00C92325" w:rsidRDefault="00C92325">
      <w:pPr>
        <w:pStyle w:val="ConsPlusNormal"/>
        <w:ind w:firstLine="540"/>
        <w:jc w:val="both"/>
      </w:pPr>
    </w:p>
    <w:p w:rsidR="00C92325" w:rsidRDefault="00C92325">
      <w:pPr>
        <w:pStyle w:val="ConsPlusTitle"/>
        <w:ind w:firstLine="540"/>
        <w:jc w:val="both"/>
        <w:outlineLvl w:val="2"/>
      </w:pPr>
      <w:bookmarkStart w:id="91" w:name="P795"/>
      <w:bookmarkEnd w:id="91"/>
      <w:r>
        <w:t>Статья 45. Доверенные лица кандидата. Уполномоченный представитель кандидата по финансовым вопросам</w:t>
      </w:r>
    </w:p>
    <w:p w:rsidR="00C92325" w:rsidRDefault="00C92325">
      <w:pPr>
        <w:pStyle w:val="ConsPlusNormal"/>
        <w:ind w:firstLine="540"/>
        <w:jc w:val="both"/>
      </w:pPr>
    </w:p>
    <w:p w:rsidR="00C92325" w:rsidRDefault="00C92325">
      <w:pPr>
        <w:pStyle w:val="ConsPlusNormal"/>
        <w:ind w:firstLine="540"/>
        <w:jc w:val="both"/>
      </w:pPr>
      <w:bookmarkStart w:id="92" w:name="P797"/>
      <w:bookmarkEnd w:id="92"/>
      <w:r>
        <w:t>1. Кандидат, выдвинутый по одномандатному избирательному округу, вправе назначить не более двадцати доверенных лиц.</w:t>
      </w:r>
    </w:p>
    <w:p w:rsidR="00C92325" w:rsidRDefault="00C92325">
      <w:pPr>
        <w:pStyle w:val="ConsPlusNormal"/>
        <w:spacing w:before="220"/>
        <w:ind w:firstLine="540"/>
        <w:jc w:val="both"/>
      </w:pPr>
      <w:r>
        <w:t>Доверенные лица кандидата регистрируются окружной 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C92325" w:rsidRDefault="00C92325">
      <w:pPr>
        <w:pStyle w:val="ConsPlusNormal"/>
        <w:spacing w:before="220"/>
        <w:ind w:firstLine="540"/>
        <w:jc w:val="both"/>
      </w:pPr>
      <w:r>
        <w:t xml:space="preserve">2. В указанных в </w:t>
      </w:r>
      <w:hyperlink w:anchor="P797" w:history="1">
        <w:r>
          <w:rPr>
            <w:color w:val="0000FF"/>
          </w:rPr>
          <w:t>части 1</w:t>
        </w:r>
      </w:hyperlink>
      <w:r>
        <w:t xml:space="preserve"> настоящей статьи заявлениях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C92325" w:rsidRDefault="00C92325">
      <w:pPr>
        <w:pStyle w:val="ConsPlusNormal"/>
        <w:spacing w:before="220"/>
        <w:ind w:firstLine="540"/>
        <w:jc w:val="both"/>
      </w:pPr>
      <w:r>
        <w:t xml:space="preserve">3. В соответствии с Федеральным </w:t>
      </w:r>
      <w:hyperlink r:id="rId1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доверенными лицами кандидата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окружную избирательную комиссию. На период полномочий доверенного лица работодатель обязан предоставлять доверенным лицам по их просьбе неоплачиваемый отпуск.</w:t>
      </w:r>
    </w:p>
    <w:p w:rsidR="00C92325" w:rsidRDefault="00C92325">
      <w:pPr>
        <w:pStyle w:val="ConsPlusNormal"/>
        <w:spacing w:before="220"/>
        <w:ind w:firstLine="540"/>
        <w:jc w:val="both"/>
      </w:pPr>
      <w:r>
        <w:t xml:space="preserve">4. Доверенные лица кандидата получают в окружной избирательной комиссии </w:t>
      </w:r>
      <w:r>
        <w:lastRenderedPageBreak/>
        <w:t>удостоверения, форма которых устанавливается Избирательной комиссией Республики Крым.</w:t>
      </w:r>
    </w:p>
    <w:p w:rsidR="00C92325" w:rsidRDefault="00C92325">
      <w:pPr>
        <w:pStyle w:val="ConsPlusNormal"/>
        <w:spacing w:before="220"/>
        <w:ind w:firstLine="540"/>
        <w:jc w:val="both"/>
      </w:pPr>
      <w:r>
        <w:t>5. Доверенные лица осуществляют агитационную деятельность в пользу назначившего их кандидата.</w:t>
      </w:r>
    </w:p>
    <w:p w:rsidR="00C92325" w:rsidRDefault="00C92325">
      <w:pPr>
        <w:pStyle w:val="ConsPlusNormal"/>
        <w:spacing w:before="220"/>
        <w:ind w:firstLine="540"/>
        <w:jc w:val="both"/>
      </w:pPr>
      <w:r>
        <w:t>Доверенное лицо кандидата не имеет полномочий наблюдателя.</w:t>
      </w:r>
    </w:p>
    <w:p w:rsidR="00C92325" w:rsidRDefault="00C92325">
      <w:pPr>
        <w:pStyle w:val="ConsPlusNormal"/>
        <w:spacing w:before="220"/>
        <w:ind w:firstLine="540"/>
        <w:jc w:val="both"/>
      </w:pPr>
      <w:bookmarkStart w:id="93" w:name="P804"/>
      <w:bookmarkEnd w:id="93"/>
      <w:r>
        <w:t>6. Кандидат, назначивший доверенное лицо, вправе в любое время отозвать его, уведомив об этом окружную избирательную комиссию, которая аннулирует выданное отозванному доверенному лицу удостоверение.</w:t>
      </w:r>
    </w:p>
    <w:p w:rsidR="00C92325" w:rsidRDefault="00C92325">
      <w:pPr>
        <w:pStyle w:val="ConsPlusNormal"/>
        <w:spacing w:before="220"/>
        <w:ind w:firstLine="540"/>
        <w:jc w:val="both"/>
      </w:pPr>
      <w:bookmarkStart w:id="94" w:name="P805"/>
      <w:bookmarkEnd w:id="94"/>
      <w:r>
        <w:t>7. Доверенное лицо вправе в любое время по собственной инициативе сложить с себя полномочия доверенного лица, вернув в окружную избирательную комиссию выданное ему удостоверение и уведомив об этом назначившего его кандидата.</w:t>
      </w:r>
    </w:p>
    <w:p w:rsidR="00C92325" w:rsidRDefault="00C92325">
      <w:pPr>
        <w:pStyle w:val="ConsPlusNormal"/>
        <w:spacing w:before="220"/>
        <w:ind w:firstLine="540"/>
        <w:jc w:val="both"/>
      </w:pPr>
      <w:r>
        <w:t xml:space="preserve">8. Полномочия доверенных лиц кандидата начинаются со дня их регистрации окружной избирательной комиссией и прекращаются вместе с утратой статуса назначившим их кандидатом, за исключением случаев, предусмотренных </w:t>
      </w:r>
      <w:hyperlink w:anchor="P804" w:history="1">
        <w:r>
          <w:rPr>
            <w:color w:val="0000FF"/>
          </w:rPr>
          <w:t>частями 6</w:t>
        </w:r>
      </w:hyperlink>
      <w:r>
        <w:t xml:space="preserve"> и </w:t>
      </w:r>
      <w:hyperlink w:anchor="P805" w:history="1">
        <w:r>
          <w:rPr>
            <w:color w:val="0000FF"/>
          </w:rPr>
          <w:t>7</w:t>
        </w:r>
      </w:hyperlink>
      <w:r>
        <w:t xml:space="preserve"> настоящей статьи.</w:t>
      </w:r>
    </w:p>
    <w:p w:rsidR="00C92325" w:rsidRDefault="00C92325">
      <w:pPr>
        <w:pStyle w:val="ConsPlusNormal"/>
        <w:spacing w:before="220"/>
        <w:ind w:firstLine="540"/>
        <w:jc w:val="both"/>
      </w:pPr>
      <w:r>
        <w:t>9. Регистрация доверенного лица кандидата аннулируется окружной избирательной комиссией в случае приобретения им статуса, несовместимого со статусом доверенного лица. О принятом решении кандидат уведомляется в течение трех дней со дня принятия такого решения.</w:t>
      </w:r>
    </w:p>
    <w:p w:rsidR="00C92325" w:rsidRDefault="00C92325">
      <w:pPr>
        <w:pStyle w:val="ConsPlusNormal"/>
        <w:spacing w:before="220"/>
        <w:ind w:firstLine="540"/>
        <w:jc w:val="both"/>
      </w:pPr>
      <w:bookmarkStart w:id="95" w:name="P808"/>
      <w:bookmarkEnd w:id="95"/>
      <w:r>
        <w:t>10. Кандидат, выдвинутый по одномандатному избирательному округу, вправе назначить уполномоченного представителя по финансовым вопросам.</w:t>
      </w:r>
    </w:p>
    <w:p w:rsidR="00C92325" w:rsidRDefault="00C92325">
      <w:pPr>
        <w:pStyle w:val="ConsPlusNormal"/>
        <w:spacing w:before="220"/>
        <w:ind w:firstLine="540"/>
        <w:jc w:val="both"/>
      </w:pPr>
      <w:r>
        <w:t>Заявление о назначении уполномоченного представителя кандидата по финансовым вопросам представляется в окружную избирательную комиссию. В заявлении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w:t>
      </w:r>
    </w:p>
    <w:p w:rsidR="00C92325" w:rsidRDefault="00C92325">
      <w:pPr>
        <w:pStyle w:val="ConsPlusNormal"/>
        <w:spacing w:before="220"/>
        <w:ind w:firstLine="540"/>
        <w:jc w:val="both"/>
      </w:pPr>
      <w:bookmarkStart w:id="96" w:name="P810"/>
      <w:bookmarkEnd w:id="96"/>
      <w:r>
        <w:t xml:space="preserve">11. Уполномоченный представитель кандидата по финансовым вопросам осуществляет свои полномочия на основании указанного в </w:t>
      </w:r>
      <w:hyperlink w:anchor="P808" w:history="1">
        <w:r>
          <w:rPr>
            <w:color w:val="0000FF"/>
          </w:rPr>
          <w:t>части 10</w:t>
        </w:r>
      </w:hyperlink>
      <w:r>
        <w:t xml:space="preserve"> настоящей статьи заявления, а также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право подписи платежных (расчетных) документов.</w:t>
      </w:r>
    </w:p>
    <w:p w:rsidR="00C92325" w:rsidRDefault="00C92325">
      <w:pPr>
        <w:pStyle w:val="ConsPlusNormal"/>
        <w:spacing w:before="220"/>
        <w:ind w:firstLine="540"/>
        <w:jc w:val="both"/>
      </w:pPr>
      <w:r>
        <w:t>12. Уполномоченный представитель кандидата по финансовым вопросам регистрируется окружной избирательной комиссией на основании заявления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C92325" w:rsidRDefault="00C92325">
      <w:pPr>
        <w:pStyle w:val="ConsPlusNormal"/>
        <w:spacing w:before="220"/>
        <w:ind w:firstLine="540"/>
        <w:jc w:val="both"/>
      </w:pPr>
      <w:r>
        <w:t>Регистрация производится в течение трех дней с момента представления в окружную избирательную комиссию необходимых для регистрации документов.</w:t>
      </w:r>
    </w:p>
    <w:p w:rsidR="00C92325" w:rsidRDefault="00C92325">
      <w:pPr>
        <w:pStyle w:val="ConsPlusNormal"/>
        <w:spacing w:before="220"/>
        <w:ind w:firstLine="540"/>
        <w:jc w:val="both"/>
      </w:pPr>
      <w:r>
        <w:t>13. Уполномоченный представитель кандидата по финансовым вопросам получает в окружной избирательной комиссии удостоверение, форма которого устанавливается Избирательной комиссией Республики Крым.</w:t>
      </w:r>
    </w:p>
    <w:p w:rsidR="00C92325" w:rsidRDefault="00C92325">
      <w:pPr>
        <w:pStyle w:val="ConsPlusNormal"/>
        <w:spacing w:before="220"/>
        <w:ind w:firstLine="540"/>
        <w:jc w:val="both"/>
      </w:pPr>
      <w:r>
        <w:t>14.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соответствующее заявление в окружную избирательную комиссию.</w:t>
      </w:r>
    </w:p>
    <w:p w:rsidR="00C92325" w:rsidRDefault="00C92325">
      <w:pPr>
        <w:pStyle w:val="ConsPlusNormal"/>
        <w:spacing w:before="220"/>
        <w:ind w:firstLine="540"/>
        <w:jc w:val="both"/>
      </w:pPr>
      <w:r>
        <w:lastRenderedPageBreak/>
        <w:t>Копия заявления о прекращении полномочий уполномоченного представителя кандидата по финансовым вопросам направляется также в Банк, в котором кандидат открыл специальный избирательный счет для формирования своего избирательного фонда.</w:t>
      </w:r>
    </w:p>
    <w:p w:rsidR="00C92325" w:rsidRDefault="00C92325">
      <w:pPr>
        <w:pStyle w:val="ConsPlusNormal"/>
        <w:spacing w:before="220"/>
        <w:ind w:firstLine="540"/>
        <w:jc w:val="both"/>
      </w:pPr>
      <w:r>
        <w:t>В случае прекращения полномочий уполномоченного представителя кандидата по финансовым вопросам кандидат вправе назначить другого уполномоченного представителя кандидата по финансовым вопросам.</w:t>
      </w:r>
    </w:p>
    <w:p w:rsidR="00C92325" w:rsidRDefault="00C92325">
      <w:pPr>
        <w:pStyle w:val="ConsPlusNormal"/>
        <w:spacing w:before="220"/>
        <w:ind w:firstLine="540"/>
        <w:jc w:val="both"/>
      </w:pPr>
      <w:r>
        <w:t xml:space="preserve">15. 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вернув в окружную избирательную комиссию выданное ему удостоверение, уведомив назначившего его кандидата и вернув ему доверенность, указанную в </w:t>
      </w:r>
      <w:hyperlink w:anchor="P810" w:history="1">
        <w:r>
          <w:rPr>
            <w:color w:val="0000FF"/>
          </w:rPr>
          <w:t>части 11</w:t>
        </w:r>
      </w:hyperlink>
      <w:r>
        <w:t xml:space="preserve"> настоящей статьи.</w:t>
      </w:r>
    </w:p>
    <w:p w:rsidR="00C92325" w:rsidRDefault="00C92325">
      <w:pPr>
        <w:pStyle w:val="ConsPlusNormal"/>
        <w:spacing w:before="220"/>
        <w:ind w:firstLine="540"/>
        <w:jc w:val="both"/>
      </w:pPr>
      <w:r>
        <w:t>Кандидат уведомляет Банк, в котором кандидат открыл специальный избирательный счет для формирования своего избирательного фонда, о прекращении полномочий уполномоченного представителя кандидата по финансовым вопросам.</w:t>
      </w:r>
    </w:p>
    <w:p w:rsidR="00C92325" w:rsidRDefault="00C92325">
      <w:pPr>
        <w:pStyle w:val="ConsPlusNormal"/>
        <w:spacing w:before="220"/>
        <w:ind w:firstLine="540"/>
        <w:jc w:val="both"/>
      </w:pPr>
      <w: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C92325" w:rsidRDefault="00C92325">
      <w:pPr>
        <w:pStyle w:val="ConsPlusNormal"/>
        <w:spacing w:before="220"/>
        <w:ind w:firstLine="540"/>
        <w:jc w:val="both"/>
      </w:pPr>
      <w:r>
        <w:t>16. Срок полномочий уполномоченного представителя кандидата по финансовым вопросам начинается со дня его регистрации окружной избирательной комиссией и истекает через шестьдесят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C92325" w:rsidRDefault="00C92325">
      <w:pPr>
        <w:pStyle w:val="ConsPlusNormal"/>
      </w:pPr>
    </w:p>
    <w:p w:rsidR="00C92325" w:rsidRDefault="00C92325">
      <w:pPr>
        <w:pStyle w:val="ConsPlusTitle"/>
        <w:jc w:val="center"/>
        <w:outlineLvl w:val="1"/>
      </w:pPr>
      <w:r>
        <w:t>Глава 8. ИНФОРМИРОВАНИЕ ИЗБИРАТЕЛЕЙ И ПРЕДВЫБОРНАЯ АГИТАЦИЯ</w:t>
      </w:r>
    </w:p>
    <w:p w:rsidR="00C92325" w:rsidRDefault="00C92325">
      <w:pPr>
        <w:pStyle w:val="ConsPlusNormal"/>
        <w:ind w:firstLine="540"/>
        <w:jc w:val="both"/>
      </w:pPr>
    </w:p>
    <w:p w:rsidR="00C92325" w:rsidRDefault="00C92325">
      <w:pPr>
        <w:pStyle w:val="ConsPlusTitle"/>
        <w:ind w:firstLine="540"/>
        <w:jc w:val="both"/>
        <w:outlineLvl w:val="2"/>
      </w:pPr>
      <w:r>
        <w:t>Статья 46. Информационное обеспечение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Информационное обеспечение выборов депутатов Государственного Совета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C92325" w:rsidRDefault="00C92325">
      <w:pPr>
        <w:pStyle w:val="ConsPlusNormal"/>
        <w:ind w:firstLine="540"/>
        <w:jc w:val="both"/>
      </w:pPr>
    </w:p>
    <w:p w:rsidR="00C92325" w:rsidRDefault="00C92325">
      <w:pPr>
        <w:pStyle w:val="ConsPlusTitle"/>
        <w:ind w:firstLine="540"/>
        <w:jc w:val="both"/>
        <w:outlineLvl w:val="2"/>
      </w:pPr>
      <w:r>
        <w:t>Статья 47. Информирование избирателей</w:t>
      </w:r>
    </w:p>
    <w:p w:rsidR="00C92325" w:rsidRDefault="00C92325">
      <w:pPr>
        <w:pStyle w:val="ConsPlusNormal"/>
        <w:ind w:firstLine="540"/>
        <w:jc w:val="both"/>
      </w:pPr>
    </w:p>
    <w:p w:rsidR="00C92325" w:rsidRDefault="00C92325">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1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Органы государственной власти, органы местного самоуправления не вправе информировать избирателей о кандидатах, избирательных объединениях, выдвинувших кандидатов, республиканские списки кандидатов, а также о кандидатах, включенных в эти списки.</w:t>
      </w:r>
    </w:p>
    <w:p w:rsidR="00C92325" w:rsidRDefault="00C92325">
      <w:pPr>
        <w:pStyle w:val="ConsPlusNormal"/>
        <w:spacing w:before="220"/>
        <w:ind w:firstLine="540"/>
        <w:jc w:val="both"/>
      </w:pPr>
      <w:bookmarkStart w:id="97" w:name="P832"/>
      <w:bookmarkEnd w:id="9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C92325" w:rsidRDefault="00C92325">
      <w:pPr>
        <w:pStyle w:val="ConsPlusNormal"/>
        <w:spacing w:before="220"/>
        <w:ind w:firstLine="540"/>
        <w:jc w:val="both"/>
      </w:pPr>
      <w:r>
        <w:t xml:space="preserve">3. В соответствии с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w:t>
      </w:r>
      <w:r>
        <w:lastRenderedPageBreak/>
        <w:t xml:space="preserve">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32"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32"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92325" w:rsidRDefault="00C92325">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C92325" w:rsidRDefault="00C92325">
      <w:pPr>
        <w:pStyle w:val="ConsPlusNormal"/>
        <w:spacing w:before="220"/>
        <w:ind w:firstLine="540"/>
        <w:jc w:val="both"/>
      </w:pPr>
      <w:r>
        <w:t xml:space="preserve">5. В соответствии с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Государственного Совета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депутатов Государственного Совета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C92325" w:rsidRDefault="00C92325">
      <w:pPr>
        <w:pStyle w:val="ConsPlusNormal"/>
        <w:spacing w:before="220"/>
        <w:ind w:firstLine="540"/>
        <w:jc w:val="both"/>
      </w:pPr>
      <w:r>
        <w:t>6. В день голосования до момента окончания голосования на территории Республики Крым запрещается публикация (обнародование) данных об итогах голосования, о результатах выборов депутатов Государственного Совета,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92325" w:rsidRDefault="00C92325">
      <w:pPr>
        <w:pStyle w:val="ConsPlusNormal"/>
        <w:ind w:firstLine="540"/>
        <w:jc w:val="both"/>
      </w:pPr>
    </w:p>
    <w:p w:rsidR="00C92325" w:rsidRDefault="00C92325">
      <w:pPr>
        <w:pStyle w:val="ConsPlusTitle"/>
        <w:ind w:firstLine="540"/>
        <w:jc w:val="both"/>
        <w:outlineLvl w:val="2"/>
      </w:pPr>
      <w:r>
        <w:t>Статья 48. Участие избирательных комиссий в информационном обеспечении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bookmarkStart w:id="98" w:name="P840"/>
      <w:bookmarkEnd w:id="98"/>
      <w:r>
        <w:t>1. Избирательные комиссии в целях информирования избирателей освещают, в том числе через средства массовой информации, ход подготовки и проведения выборов депутатов Государственного Совета, сроки и порядок совершения избирательных действий, деятельность кандидатов, избирательных объединений, выдвинувших кандидатов, республиканские списки кандидатов.</w:t>
      </w:r>
    </w:p>
    <w:p w:rsidR="00C92325" w:rsidRDefault="00C92325">
      <w:pPr>
        <w:pStyle w:val="ConsPlusNormal"/>
        <w:spacing w:before="220"/>
        <w:ind w:firstLine="540"/>
        <w:jc w:val="both"/>
      </w:pPr>
      <w:r>
        <w:t>Избирательные комиссии информируют избирателей о законодательстве Российской Федерации, о законодательстве Республики Крым о выборах.</w:t>
      </w:r>
    </w:p>
    <w:p w:rsidR="00C92325" w:rsidRDefault="00C92325">
      <w:pPr>
        <w:pStyle w:val="ConsPlusNormal"/>
        <w:spacing w:before="220"/>
        <w:ind w:firstLine="540"/>
        <w:jc w:val="both"/>
      </w:pPr>
      <w:r>
        <w:t>Избирательные комиссии также принимают необходимые меры по информированию избирателей, являющихся инвалидами.</w:t>
      </w:r>
    </w:p>
    <w:p w:rsidR="00C92325" w:rsidRDefault="00C92325">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Государственного Совета до дня официального опубликования результатов выборов депутатов Государственного Совета региональные государственные организации телерадиовещания безвозмездно предоставляют избирательным комиссиям не менее десяти </w:t>
      </w:r>
      <w:r>
        <w:lastRenderedPageBreak/>
        <w:t xml:space="preserve">минут эфирного времени еженедельно на каждом из своих каналов в целях, предусмотренных </w:t>
      </w:r>
      <w:hyperlink w:anchor="P840" w:history="1">
        <w:r>
          <w:rPr>
            <w:color w:val="0000FF"/>
          </w:rPr>
          <w:t>частью 1</w:t>
        </w:r>
      </w:hyperlink>
      <w:r>
        <w:t xml:space="preserve"> настоящей статьи, а также для ответов на вопросы граждан.</w:t>
      </w:r>
    </w:p>
    <w:p w:rsidR="00C92325" w:rsidRDefault="00C92325">
      <w:pPr>
        <w:pStyle w:val="ConsPlusNormal"/>
        <w:spacing w:before="220"/>
        <w:ind w:firstLine="540"/>
        <w:jc w:val="both"/>
      </w:pPr>
      <w:r>
        <w:t xml:space="preserve">3. В период со дня официального опубликования (публикации) решения о назначении выборов депутатов Государственного Совета до дня официального опубликования результатов выборов депутатов Государственного Совета редакции региональных государственных периодических печатных изданий, выходящих не реже одного раза в неделю, безвозмездно предоставляют избирательным комиссиям не менее одной сотой от еженедельного объема печатной площади издания. Избирательные комиссии используют указанную печатную площадь в целях, предусмотренных </w:t>
      </w:r>
      <w:hyperlink w:anchor="P840" w:history="1">
        <w:r>
          <w:rPr>
            <w:color w:val="0000FF"/>
          </w:rPr>
          <w:t>частью 1</w:t>
        </w:r>
      </w:hyperlink>
      <w:r>
        <w:t xml:space="preserve"> настоящей статьи, а также для ответов на вопросы граждан.</w:t>
      </w:r>
    </w:p>
    <w:p w:rsidR="00C92325" w:rsidRDefault="00C92325">
      <w:pPr>
        <w:pStyle w:val="ConsPlusNormal"/>
        <w:ind w:firstLine="540"/>
        <w:jc w:val="both"/>
      </w:pPr>
    </w:p>
    <w:p w:rsidR="00C92325" w:rsidRDefault="00C92325">
      <w:pPr>
        <w:pStyle w:val="ConsPlusTitle"/>
        <w:ind w:firstLine="540"/>
        <w:jc w:val="both"/>
        <w:outlineLvl w:val="2"/>
      </w:pPr>
      <w:r>
        <w:t>Статья 49. Опросы общественного мнения</w:t>
      </w:r>
    </w:p>
    <w:p w:rsidR="00C92325" w:rsidRDefault="00C92325">
      <w:pPr>
        <w:pStyle w:val="ConsPlusNormal"/>
        <w:ind w:firstLine="540"/>
        <w:jc w:val="both"/>
      </w:pPr>
    </w:p>
    <w:p w:rsidR="00C92325" w:rsidRDefault="00C92325">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Государственного Совета, является разновидностью информирования избирателей.</w:t>
      </w:r>
    </w:p>
    <w:p w:rsidR="00C92325" w:rsidRDefault="00C92325">
      <w:pPr>
        <w:pStyle w:val="ConsPlusNormal"/>
        <w:spacing w:before="220"/>
        <w:ind w:firstLine="540"/>
        <w:jc w:val="both"/>
      </w:pPr>
      <w:r>
        <w:t>2. При опубликовании (обнародовании) результатов опросов общественного мнения, связанных с выборами депутатов Государственного Совета,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C92325" w:rsidRDefault="00C9232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Государственного Совета, иных исследований, связанных с проводимыми выборами депутатов Государственного Совета,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92325" w:rsidRDefault="00C92325">
      <w:pPr>
        <w:pStyle w:val="ConsPlusNormal"/>
        <w:ind w:firstLine="540"/>
        <w:jc w:val="both"/>
      </w:pPr>
    </w:p>
    <w:p w:rsidR="00C92325" w:rsidRDefault="00C92325">
      <w:pPr>
        <w:pStyle w:val="ConsPlusTitle"/>
        <w:ind w:firstLine="540"/>
        <w:jc w:val="both"/>
        <w:outlineLvl w:val="2"/>
      </w:pPr>
      <w:r>
        <w:t>Статья 50. Организации телерадиовещания и периодические печатные издания, используемые для информационного обеспечения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Информационное обеспечение выборов депутатов Государственного Совета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C92325" w:rsidRDefault="00C92325">
      <w:pPr>
        <w:pStyle w:val="ConsPlusNormal"/>
        <w:spacing w:before="220"/>
        <w:ind w:firstLine="540"/>
        <w:jc w:val="both"/>
      </w:pPr>
      <w:r>
        <w:t xml:space="preserve">2. В соответствии с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 республиканские списки кандидатов.</w:t>
      </w:r>
    </w:p>
    <w:p w:rsidR="00C92325" w:rsidRDefault="00C92325">
      <w:pPr>
        <w:pStyle w:val="ConsPlusNormal"/>
        <w:spacing w:before="220"/>
        <w:ind w:firstLine="540"/>
        <w:jc w:val="both"/>
      </w:pPr>
      <w:bookmarkStart w:id="99" w:name="P856"/>
      <w:bookmarkEnd w:id="99"/>
      <w:r>
        <w:t xml:space="preserve">3. В соответствии с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Республики Крым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w:t>
      </w:r>
      <w:r>
        <w:lastRenderedPageBreak/>
        <w:t>выборов депутатов Государственного Совета.</w:t>
      </w:r>
    </w:p>
    <w:p w:rsidR="00C92325" w:rsidRDefault="00C92325">
      <w:pPr>
        <w:pStyle w:val="ConsPlusNormal"/>
        <w:spacing w:before="220"/>
        <w:ind w:firstLine="540"/>
        <w:jc w:val="both"/>
      </w:pPr>
      <w:r>
        <w:t xml:space="preserve">4. В соответствии с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856" w:history="1">
        <w:r>
          <w:rPr>
            <w:color w:val="0000FF"/>
          </w:rPr>
          <w:t>части 3</w:t>
        </w:r>
      </w:hyperlink>
      <w:r>
        <w:t xml:space="preserve"> настоящей статьи, представляется в Избирательную комиссию Республики Крым не позднее чем на десятый день после дня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C92325" w:rsidRDefault="00C92325">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C92325" w:rsidRDefault="00C92325">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C92325" w:rsidRDefault="00C92325">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C92325" w:rsidRDefault="00C92325">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92325" w:rsidRDefault="00C92325">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7) периодичность выпуска периодического печатного издания;</w:t>
      </w:r>
    </w:p>
    <w:p w:rsidR="00C92325" w:rsidRDefault="00C92325">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92325" w:rsidRDefault="00C92325">
      <w:pPr>
        <w:pStyle w:val="ConsPlusNormal"/>
        <w:spacing w:before="220"/>
        <w:ind w:firstLine="540"/>
        <w:jc w:val="both"/>
      </w:pPr>
      <w:r>
        <w:t xml:space="preserve">5. В соответствии с Федеральным </w:t>
      </w:r>
      <w:hyperlink r:id="rId2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исполнительный орган государственной власти Республики Крым, осуществляющий деятельность по формированию политики в сфере массовых коммуникаций и средств массовой информации, не позднее чем на пятый день после дня официального опубликования (публикации) решения о назначении выборов депутатов Государственного Совета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Государственного Совета являются государственные органы и организации Республики </w:t>
      </w:r>
      <w:r>
        <w:lastRenderedPageBreak/>
        <w:t>Крым, и (или) которым за год, предшествующий дню официального опубликования (публикации) решения о назначении выборов депутатов Государственного Совета, выделялись бюджетные ассигнования из бюджета Республики Крым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Государственного Совета имеется доля (вклад) Республики Крым, субъектов Российской Федерации.</w:t>
      </w:r>
    </w:p>
    <w:p w:rsidR="00C92325" w:rsidRDefault="00C92325">
      <w:pPr>
        <w:pStyle w:val="ConsPlusNormal"/>
        <w:spacing w:before="220"/>
        <w:ind w:firstLine="540"/>
        <w:jc w:val="both"/>
      </w:pPr>
      <w:r>
        <w:t xml:space="preserve">6. В соответствии с Федеральным </w:t>
      </w:r>
      <w:hyperlink r:id="rId2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местная администрация муниципального района, городского округа не позднее чем на пятый день после дня официального опубликования (публикации) решения о назначении выборов депутатов Государственного Совета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202"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Государственного Совета,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C92325" w:rsidRDefault="00C92325">
      <w:pPr>
        <w:pStyle w:val="ConsPlusNormal"/>
        <w:ind w:firstLine="540"/>
        <w:jc w:val="both"/>
      </w:pPr>
    </w:p>
    <w:p w:rsidR="00C92325" w:rsidRDefault="00C92325">
      <w:pPr>
        <w:pStyle w:val="ConsPlusTitle"/>
        <w:ind w:firstLine="540"/>
        <w:jc w:val="both"/>
        <w:outlineLvl w:val="2"/>
      </w:pPr>
      <w:r>
        <w:t>Статья 51. Предвыборная агитация</w:t>
      </w:r>
    </w:p>
    <w:p w:rsidR="00C92325" w:rsidRDefault="00C92325">
      <w:pPr>
        <w:pStyle w:val="ConsPlusNormal"/>
        <w:ind w:firstLine="540"/>
        <w:jc w:val="both"/>
      </w:pPr>
    </w:p>
    <w:p w:rsidR="00C92325" w:rsidRDefault="00C92325">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C92325" w:rsidRDefault="00C92325">
      <w:pPr>
        <w:pStyle w:val="ConsPlusNormal"/>
        <w:spacing w:before="220"/>
        <w:ind w:firstLine="540"/>
        <w:jc w:val="both"/>
      </w:pPr>
      <w:r>
        <w:t xml:space="preserve">2. В соответствии с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период проведения избирательной кампании по выборам депутатов Государственного Совета предвыборной агитацией признаются:</w:t>
      </w:r>
    </w:p>
    <w:p w:rsidR="00C92325" w:rsidRDefault="00C92325">
      <w:pPr>
        <w:pStyle w:val="ConsPlusNormal"/>
        <w:spacing w:before="220"/>
        <w:ind w:firstLine="540"/>
        <w:jc w:val="both"/>
      </w:pPr>
      <w:bookmarkStart w:id="100" w:name="P874"/>
      <w:bookmarkEnd w:id="100"/>
      <w:r>
        <w:t>1) призывы голосовать за кандидата, кандидатов, республиканский список кандидатов, республиканские списки кандидатов либо против него (них);</w:t>
      </w:r>
    </w:p>
    <w:p w:rsidR="00C92325" w:rsidRDefault="00C92325">
      <w:pPr>
        <w:pStyle w:val="ConsPlusNormal"/>
        <w:spacing w:before="220"/>
        <w:ind w:firstLine="540"/>
        <w:jc w:val="both"/>
      </w:pPr>
      <w:bookmarkStart w:id="101" w:name="P875"/>
      <w:bookmarkEnd w:id="101"/>
      <w:r>
        <w:t xml:space="preserve">2) выражение предпочтения какому-либо кандидату, избирательному объединению, в частности указание на то, за какого кандидата, за какой республиканский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204" w:history="1">
        <w:r>
          <w:rPr>
            <w:color w:val="0000FF"/>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республиканский список кандидатов будет допущен или не будет допущен к распределению депутатских мандатов;</w:t>
      </w:r>
    </w:p>
    <w:p w:rsidR="00C92325" w:rsidRDefault="00C92325">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C92325" w:rsidRDefault="00C92325">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92325" w:rsidRDefault="00C92325">
      <w:pPr>
        <w:pStyle w:val="ConsPlusNormal"/>
        <w:spacing w:before="220"/>
        <w:ind w:firstLine="540"/>
        <w:jc w:val="both"/>
      </w:pPr>
      <w:bookmarkStart w:id="102" w:name="P879"/>
      <w:bookmarkEnd w:id="102"/>
      <w:r>
        <w:lastRenderedPageBreak/>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республиканский список кандидатов.</w:t>
      </w:r>
    </w:p>
    <w:p w:rsidR="00C92325" w:rsidRDefault="00C92325">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74"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республиканский список кандидатов, республиканские списки кандидатов или против него (них), а действия, указанные в </w:t>
      </w:r>
      <w:hyperlink w:anchor="P875" w:history="1">
        <w:r>
          <w:rPr>
            <w:color w:val="0000FF"/>
          </w:rPr>
          <w:t>пунктах 2</w:t>
        </w:r>
      </w:hyperlink>
      <w:r>
        <w:t xml:space="preserve"> - </w:t>
      </w:r>
      <w:hyperlink w:anchor="P879" w:history="1">
        <w:r>
          <w:rPr>
            <w:color w:val="0000FF"/>
          </w:rPr>
          <w:t>6 части 2</w:t>
        </w:r>
      </w:hyperlink>
      <w:r>
        <w:t xml:space="preserve"> настоящей статьи, - в случае если эти действия совершены с такой целью неоднократно.</w:t>
      </w:r>
    </w:p>
    <w:p w:rsidR="00C92325" w:rsidRDefault="00C92325">
      <w:pPr>
        <w:pStyle w:val="ConsPlusNormal"/>
        <w:spacing w:before="220"/>
        <w:ind w:firstLine="540"/>
        <w:jc w:val="both"/>
      </w:pPr>
      <w:r>
        <w:t xml:space="preserve">4. В соответствии с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может проводиться:</w:t>
      </w:r>
    </w:p>
    <w:p w:rsidR="00C92325" w:rsidRDefault="00C92325">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C92325" w:rsidRDefault="00C92325">
      <w:pPr>
        <w:pStyle w:val="ConsPlusNormal"/>
        <w:spacing w:before="220"/>
        <w:ind w:firstLine="540"/>
        <w:jc w:val="both"/>
      </w:pPr>
      <w:r>
        <w:t>2) посредством проведения агитационных публичных мероприятий;</w:t>
      </w:r>
    </w:p>
    <w:p w:rsidR="00C92325" w:rsidRDefault="00C92325">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C92325" w:rsidRDefault="00C92325">
      <w:pPr>
        <w:pStyle w:val="ConsPlusNormal"/>
        <w:spacing w:before="220"/>
        <w:ind w:firstLine="540"/>
        <w:jc w:val="both"/>
      </w:pPr>
      <w:r>
        <w:t>4) иными не запрещенными законом методами.</w:t>
      </w:r>
    </w:p>
    <w:p w:rsidR="00C92325" w:rsidRDefault="00C92325">
      <w:pPr>
        <w:pStyle w:val="ConsPlusNormal"/>
        <w:spacing w:before="220"/>
        <w:ind w:firstLine="540"/>
        <w:jc w:val="both"/>
      </w:pPr>
      <w:r>
        <w:t>5. Кандидат, избирательное объединение, выдвинувшее республиканский список кандидатов,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C92325" w:rsidRDefault="00C92325">
      <w:pPr>
        <w:pStyle w:val="ConsPlusNormal"/>
        <w:spacing w:before="220"/>
        <w:ind w:firstLine="540"/>
        <w:jc w:val="both"/>
      </w:pPr>
      <w:r>
        <w:t xml:space="preserve">6. При проведении агитационных мероприятий, за исключением совместных агитационных мероприятий, проводимых в соответствии с </w:t>
      </w:r>
      <w:hyperlink w:anchor="P958" w:history="1">
        <w:r>
          <w:rPr>
            <w:color w:val="0000FF"/>
          </w:rPr>
          <w:t>частью 6 статьи 54</w:t>
        </w:r>
      </w:hyperlink>
      <w:r>
        <w:t xml:space="preserve"> настоящего Закона,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республиканский список кандидатов, а также уполномоченные представители избирательного объединения и доверенные лица избирательного объединения.</w:t>
      </w:r>
    </w:p>
    <w:p w:rsidR="00C92325" w:rsidRDefault="00C92325">
      <w:pPr>
        <w:pStyle w:val="ConsPlusNormal"/>
        <w:spacing w:before="220"/>
        <w:ind w:firstLine="540"/>
        <w:jc w:val="both"/>
      </w:pPr>
      <w:bookmarkStart w:id="103" w:name="P888"/>
      <w:bookmarkEnd w:id="103"/>
      <w:r>
        <w:t xml:space="preserve">7. В соответствии с Федеральным </w:t>
      </w:r>
      <w:hyperlink r:id="rId2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C92325" w:rsidRDefault="00C92325">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C92325" w:rsidRDefault="00C92325">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92325" w:rsidRDefault="00C92325">
      <w:pPr>
        <w:pStyle w:val="ConsPlusNormal"/>
        <w:spacing w:before="220"/>
        <w:ind w:firstLine="540"/>
        <w:jc w:val="both"/>
      </w:pPr>
      <w:r>
        <w:t>3) воинским частям, военным учреждениям и организациям;</w:t>
      </w:r>
    </w:p>
    <w:p w:rsidR="00C92325" w:rsidRDefault="00C92325">
      <w:pPr>
        <w:pStyle w:val="ConsPlusNormal"/>
        <w:spacing w:before="220"/>
        <w:ind w:firstLine="540"/>
        <w:jc w:val="both"/>
      </w:pPr>
      <w:r>
        <w:lastRenderedPageBreak/>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C92325" w:rsidRDefault="00C92325">
      <w:pPr>
        <w:pStyle w:val="ConsPlusNormal"/>
        <w:spacing w:before="220"/>
        <w:ind w:firstLine="540"/>
        <w:jc w:val="both"/>
      </w:pPr>
      <w:r>
        <w:t>5) избирательным комиссиям и членам избирательных комиссий с правом решающего голоса;</w:t>
      </w:r>
    </w:p>
    <w:p w:rsidR="00C92325" w:rsidRDefault="00C92325">
      <w:pPr>
        <w:pStyle w:val="ConsPlusNormal"/>
        <w:spacing w:before="220"/>
        <w:ind w:firstLine="540"/>
        <w:jc w:val="both"/>
      </w:pPr>
      <w:r>
        <w:t>6) иностранным гражданам, лицам без гражданства, иностранным юридическим лицам;</w:t>
      </w:r>
    </w:p>
    <w:p w:rsidR="00C92325" w:rsidRDefault="00C92325">
      <w:pPr>
        <w:pStyle w:val="ConsPlusNormal"/>
        <w:spacing w:before="220"/>
        <w:ind w:firstLine="540"/>
        <w:jc w:val="both"/>
      </w:pPr>
      <w:r>
        <w:t>7) международным организациям и международным общественным движениям;</w:t>
      </w:r>
    </w:p>
    <w:p w:rsidR="00C92325" w:rsidRDefault="00C92325">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92325" w:rsidRDefault="00C92325">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Государственного Совета установлен факт нарушения ограничений, предусмотренных </w:t>
      </w:r>
      <w:hyperlink r:id="rId20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C92325" w:rsidRDefault="00C92325">
      <w:pPr>
        <w:pStyle w:val="ConsPlusNormal"/>
        <w:spacing w:before="220"/>
        <w:ind w:firstLine="540"/>
        <w:jc w:val="both"/>
      </w:pPr>
      <w:bookmarkStart w:id="104" w:name="P899"/>
      <w:bookmarkEnd w:id="104"/>
      <w:r>
        <w:t xml:space="preserve">9. Использование в агитационных материалах высказываний физического лица, не имеющего в соответствии с Федеральным </w:t>
      </w:r>
      <w:hyperlink r:id="rId2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C92325" w:rsidRDefault="00C92325">
      <w:pPr>
        <w:pStyle w:val="ConsPlusNormal"/>
        <w:spacing w:before="220"/>
        <w:ind w:firstLine="540"/>
        <w:jc w:val="both"/>
      </w:pPr>
      <w:bookmarkStart w:id="105" w:name="P900"/>
      <w:bookmarkEnd w:id="105"/>
      <w:r>
        <w:t>10.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92325" w:rsidRDefault="00C92325">
      <w:pPr>
        <w:pStyle w:val="ConsPlusNormal"/>
        <w:spacing w:before="220"/>
        <w:ind w:firstLine="540"/>
        <w:jc w:val="both"/>
      </w:pPr>
      <w:bookmarkStart w:id="106" w:name="P901"/>
      <w:bookmarkEnd w:id="106"/>
      <w:r>
        <w:t xml:space="preserve">11. Использование в агитационных материалах высказываний физического лица, не указанного в </w:t>
      </w:r>
      <w:hyperlink r:id="rId209" w:history="1">
        <w:r>
          <w:rPr>
            <w:color w:val="0000FF"/>
          </w:rPr>
          <w:t>пункте 8.2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в </w:t>
      </w:r>
      <w:hyperlink w:anchor="P899" w:history="1">
        <w:r>
          <w:rPr>
            <w:color w:val="0000FF"/>
          </w:rPr>
          <w:t>части 9</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210"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30" w:history="1">
        <w:r>
          <w:rPr>
            <w:color w:val="0000FF"/>
          </w:rPr>
          <w:t>частью 4 статьи 57</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C92325" w:rsidRDefault="00C92325">
      <w:pPr>
        <w:pStyle w:val="ConsPlusNormal"/>
        <w:spacing w:before="220"/>
        <w:ind w:firstLine="540"/>
        <w:jc w:val="both"/>
      </w:pPr>
      <w:r>
        <w:t>Представление указанного документа не требуется в случаях:</w:t>
      </w:r>
    </w:p>
    <w:p w:rsidR="00C92325" w:rsidRDefault="00C92325">
      <w:pPr>
        <w:pStyle w:val="ConsPlusNormal"/>
        <w:spacing w:before="220"/>
        <w:ind w:firstLine="540"/>
        <w:jc w:val="both"/>
      </w:pPr>
      <w:r>
        <w:t>1) использования избирательным объединением на выборах депутатов Государственного Совета высказываний выдвинутых им кандидатов;</w:t>
      </w:r>
    </w:p>
    <w:p w:rsidR="00C92325" w:rsidRDefault="00C92325">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92325" w:rsidRDefault="00C92325">
      <w:pPr>
        <w:pStyle w:val="ConsPlusNormal"/>
        <w:spacing w:before="220"/>
        <w:ind w:firstLine="540"/>
        <w:jc w:val="both"/>
      </w:pPr>
      <w:r>
        <w:t xml:space="preserve">3) цитирования высказываний об избирательном объединении, о кандидате, </w:t>
      </w:r>
      <w:r>
        <w:lastRenderedPageBreak/>
        <w:t>обнародованных на выборах депутатов Государственного Совета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92325" w:rsidRDefault="00C92325">
      <w:pPr>
        <w:pStyle w:val="ConsPlusNormal"/>
        <w:spacing w:before="220"/>
        <w:ind w:firstLine="540"/>
        <w:jc w:val="both"/>
      </w:pPr>
      <w:bookmarkStart w:id="107" w:name="P906"/>
      <w:bookmarkEnd w:id="107"/>
      <w:r>
        <w:t>12. При проведении выборов депутатов Государственного Совета использование в агитационных материалах изображений физического лица допускается только в следующих случаях:</w:t>
      </w:r>
    </w:p>
    <w:p w:rsidR="00C92325" w:rsidRDefault="00C92325">
      <w:pPr>
        <w:pStyle w:val="ConsPlusNormal"/>
        <w:spacing w:before="220"/>
        <w:ind w:firstLine="540"/>
        <w:jc w:val="both"/>
      </w:pPr>
      <w:r>
        <w:t>1) использование избирательным объединением изображений выдвинутых им на выборах депутатов Государственного Совета кандидатов (в том числе в составе списка кандидатов), включая кандидатов среди неопределенного круга лиц;</w:t>
      </w:r>
    </w:p>
    <w:p w:rsidR="00C92325" w:rsidRDefault="00C92325">
      <w:pPr>
        <w:pStyle w:val="ConsPlusNormal"/>
        <w:spacing w:before="220"/>
        <w:ind w:firstLine="540"/>
        <w:jc w:val="both"/>
      </w:pPr>
      <w:r>
        <w:t>2) использование кандидатом своих изображений, в том числе среди неопределенного круга лиц.</w:t>
      </w:r>
    </w:p>
    <w:p w:rsidR="00C92325" w:rsidRDefault="00C92325">
      <w:pPr>
        <w:pStyle w:val="ConsPlusNormal"/>
        <w:spacing w:before="220"/>
        <w:ind w:firstLine="540"/>
        <w:jc w:val="both"/>
      </w:pPr>
      <w:r>
        <w:t xml:space="preserve">13. В случаях, указанных в </w:t>
      </w:r>
      <w:hyperlink w:anchor="P906" w:history="1">
        <w:r>
          <w:rPr>
            <w:color w:val="0000FF"/>
          </w:rPr>
          <w:t>части 12</w:t>
        </w:r>
      </w:hyperlink>
      <w:r>
        <w:t xml:space="preserve"> настоящей статьи, получение согласия на использование соответствующих изображений не требуется.</w:t>
      </w:r>
    </w:p>
    <w:p w:rsidR="00C92325" w:rsidRDefault="00C92325">
      <w:pPr>
        <w:pStyle w:val="ConsPlusNormal"/>
        <w:spacing w:before="220"/>
        <w:ind w:firstLine="540"/>
        <w:jc w:val="both"/>
      </w:pPr>
      <w:r>
        <w:t>14. Расходы на проведение предвыборной агитации осуществляются исключительно за счет средств избирательного фонда кандидата, избирательного объединения, выдвинувшего республиканский список кандидатов. Агитация за кандидата, за избирательное объединение, выдвинувшее республиканский список кандидатов, оплачиваемая из средств избирательных фондов других кандидатов, избирательных объединений, запрещается.</w:t>
      </w:r>
    </w:p>
    <w:p w:rsidR="00C92325" w:rsidRDefault="00C92325">
      <w:pPr>
        <w:pStyle w:val="ConsPlusNormal"/>
        <w:spacing w:before="220"/>
        <w:ind w:firstLine="540"/>
        <w:jc w:val="both"/>
      </w:pPr>
      <w:r>
        <w:t xml:space="preserve">15. Политическая партия, выдвинувшая кандидата (кандидатов), республиканский список кандидатов, которые зарегистрированы соответственно окружной избирательной комиссией, Избирательной комиссией Республики Крым,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избирательным объединениям в соответствии с Федеральным </w:t>
      </w:r>
      <w:hyperlink r:id="rId2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этой политической партией.</w:t>
      </w:r>
    </w:p>
    <w:p w:rsidR="00C92325" w:rsidRDefault="00C92325">
      <w:pPr>
        <w:pStyle w:val="ConsPlusNormal"/>
        <w:ind w:firstLine="540"/>
        <w:jc w:val="both"/>
      </w:pPr>
    </w:p>
    <w:p w:rsidR="00C92325" w:rsidRDefault="00C92325">
      <w:pPr>
        <w:pStyle w:val="ConsPlusTitle"/>
        <w:ind w:firstLine="540"/>
        <w:jc w:val="both"/>
        <w:outlineLvl w:val="2"/>
      </w:pPr>
      <w:r>
        <w:t>Статья 52. Агитационный период</w:t>
      </w:r>
    </w:p>
    <w:p w:rsidR="00C92325" w:rsidRDefault="00C92325">
      <w:pPr>
        <w:pStyle w:val="ConsPlusNormal"/>
        <w:ind w:firstLine="540"/>
        <w:jc w:val="both"/>
      </w:pPr>
    </w:p>
    <w:p w:rsidR="00C92325" w:rsidRDefault="00C92325">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республиканского списка кандидатов.</w:t>
      </w:r>
    </w:p>
    <w:p w:rsidR="00C92325" w:rsidRDefault="00C92325">
      <w:pPr>
        <w:pStyle w:val="ConsPlusNormal"/>
        <w:spacing w:before="220"/>
        <w:ind w:firstLine="540"/>
        <w:jc w:val="both"/>
      </w:pPr>
      <w:r>
        <w:t>Агитационный период для кандидата, выдвинутого в составе республиканского списка кандидатов, начинается со дня представления в Избирательную комиссию Республики Крым республиканского списка кандидатов.</w:t>
      </w:r>
    </w:p>
    <w:p w:rsidR="00C92325" w:rsidRDefault="00C92325">
      <w:pPr>
        <w:pStyle w:val="ConsPlusNormal"/>
        <w:spacing w:before="220"/>
        <w:ind w:firstLine="540"/>
        <w:jc w:val="both"/>
      </w:pPr>
      <w:r>
        <w:t>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w:t>
      </w:r>
    </w:p>
    <w:p w:rsidR="00C92325" w:rsidRDefault="00C92325">
      <w:pPr>
        <w:pStyle w:val="ConsPlusNormal"/>
        <w:spacing w:before="220"/>
        <w:ind w:firstLine="540"/>
        <w:jc w:val="both"/>
      </w:pPr>
      <w:r>
        <w:t>Агитационный период прекращается в ноль часов по местному времени дня, предшествующего дню голосования.</w:t>
      </w:r>
    </w:p>
    <w:p w:rsidR="00C92325" w:rsidRDefault="00C92325">
      <w:pPr>
        <w:pStyle w:val="ConsPlusNormal"/>
        <w:spacing w:before="220"/>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двадцать восемь дней до дня голосования и прекращается в ноль часов по местному времени дня, предшествующего дню голосования.</w:t>
      </w:r>
    </w:p>
    <w:p w:rsidR="00C92325" w:rsidRDefault="00C92325">
      <w:pPr>
        <w:pStyle w:val="ConsPlusNormal"/>
        <w:spacing w:before="220"/>
        <w:ind w:firstLine="540"/>
        <w:jc w:val="both"/>
      </w:pPr>
      <w:r>
        <w:lastRenderedPageBreak/>
        <w:t>3. Проведение предвыборной агитации в день, предшествующий дню голосования, и в день голосования запрещается.</w:t>
      </w:r>
    </w:p>
    <w:p w:rsidR="00C92325" w:rsidRDefault="00C9232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213"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33" w:history="1">
        <w:r>
          <w:rPr>
            <w:color w:val="0000FF"/>
          </w:rPr>
          <w:t>части 7 статьи 57</w:t>
        </w:r>
      </w:hyperlink>
      <w:r>
        <w:t xml:space="preserve"> настоящего Закона, на рекламных конструкциях или иных стабильно размещенных объектах в соответствии с </w:t>
      </w:r>
      <w:hyperlink r:id="rId214" w:history="1">
        <w:r>
          <w:rPr>
            <w:color w:val="0000FF"/>
          </w:rPr>
          <w:t>пунктами 8</w:t>
        </w:r>
      </w:hyperlink>
      <w:r>
        <w:t xml:space="preserve"> и </w:t>
      </w:r>
      <w:hyperlink r:id="rId215"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34" w:history="1">
        <w:r>
          <w:rPr>
            <w:color w:val="0000FF"/>
          </w:rPr>
          <w:t>частями 8</w:t>
        </w:r>
      </w:hyperlink>
      <w:r>
        <w:t xml:space="preserve"> и </w:t>
      </w:r>
      <w:hyperlink w:anchor="P1036" w:history="1">
        <w:r>
          <w:rPr>
            <w:color w:val="0000FF"/>
          </w:rPr>
          <w:t>10 статьи 57</w:t>
        </w:r>
      </w:hyperlink>
      <w:r>
        <w:t xml:space="preserve"> настоящего Закона, могут сохраняться в день голосования на прежних местах.</w:t>
      </w:r>
    </w:p>
    <w:p w:rsidR="00C92325" w:rsidRDefault="00C92325">
      <w:pPr>
        <w:pStyle w:val="ConsPlusNormal"/>
        <w:ind w:firstLine="540"/>
        <w:jc w:val="both"/>
      </w:pPr>
    </w:p>
    <w:p w:rsidR="00C92325" w:rsidRDefault="00C92325">
      <w:pPr>
        <w:pStyle w:val="ConsPlusTitle"/>
        <w:ind w:firstLine="540"/>
        <w:jc w:val="both"/>
        <w:outlineLvl w:val="2"/>
      </w:pPr>
      <w:r>
        <w:t>Статья 53.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92325" w:rsidRDefault="00C92325">
      <w:pPr>
        <w:pStyle w:val="ConsPlusNormal"/>
        <w:ind w:firstLine="540"/>
        <w:jc w:val="both"/>
      </w:pPr>
    </w:p>
    <w:p w:rsidR="00C92325" w:rsidRDefault="00C92325">
      <w:pPr>
        <w:pStyle w:val="ConsPlusNormal"/>
        <w:ind w:firstLine="540"/>
        <w:jc w:val="both"/>
      </w:pPr>
      <w: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республиканские списки кандидатов, в том числе для представления избирателям предвыборных программ, в порядке, установленном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C92325" w:rsidRDefault="00C92325">
      <w:pPr>
        <w:pStyle w:val="ConsPlusNormal"/>
        <w:spacing w:before="220"/>
        <w:ind w:firstLine="540"/>
        <w:jc w:val="both"/>
      </w:pPr>
      <w:r>
        <w:t xml:space="preserve">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республиканские списки кандидатов, за плату (платное эфирное время, платная печатная площадь), а в случаях и порядке, предусмотренных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 также безвозмездно (бесплатное эфирное время, бесплатная печатная площадь).</w:t>
      </w:r>
    </w:p>
    <w:p w:rsidR="00C92325" w:rsidRDefault="00C92325">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w:t>
      </w:r>
    </w:p>
    <w:p w:rsidR="00C92325" w:rsidRDefault="00C92325">
      <w:pPr>
        <w:pStyle w:val="ConsPlusNormal"/>
        <w:spacing w:before="22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депутатов Государственного Совета предвыборной агитации за выдвинувшее его избирательное объединение, а также за других кандидатов, выдвинутых этим избирательным объединением.</w:t>
      </w:r>
    </w:p>
    <w:p w:rsidR="00C92325" w:rsidRDefault="00C92325">
      <w:pPr>
        <w:pStyle w:val="ConsPlusNormal"/>
        <w:spacing w:before="220"/>
        <w:ind w:firstLine="540"/>
        <w:jc w:val="both"/>
      </w:pPr>
      <w:r>
        <w:t>Избирательное объединение, выдвинувшее республиканский список кандидатов, вправе использовать предоставленные ему эфирное время, печатную площадь для проведения на тех же выборах депутатов Государственного Совета предвыборной агитации за любого выдвинутого им кандидата.</w:t>
      </w:r>
    </w:p>
    <w:p w:rsidR="00C92325" w:rsidRDefault="00C92325">
      <w:pPr>
        <w:pStyle w:val="ConsPlusNormal"/>
        <w:spacing w:before="220"/>
        <w:ind w:firstLine="540"/>
        <w:jc w:val="both"/>
      </w:pPr>
      <w:r>
        <w:t>3. В случае одновременного проведения на территории Республики Крым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92325" w:rsidRDefault="00C92325">
      <w:pPr>
        <w:pStyle w:val="ConsPlusNormal"/>
        <w:spacing w:before="220"/>
        <w:ind w:firstLine="540"/>
        <w:jc w:val="both"/>
      </w:pPr>
      <w:r>
        <w:lastRenderedPageBreak/>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депутатов Государственного Совета,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18" w:history="1">
        <w:r>
          <w:rPr>
            <w:color w:val="0000FF"/>
          </w:rPr>
          <w:t>пунктами 5</w:t>
        </w:r>
      </w:hyperlink>
      <w:r>
        <w:t xml:space="preserve"> и </w:t>
      </w:r>
      <w:hyperlink r:id="rId219" w:history="1">
        <w:r>
          <w:rPr>
            <w:color w:val="0000FF"/>
          </w:rPr>
          <w:t>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32" w:history="1">
        <w:r>
          <w:rPr>
            <w:color w:val="0000FF"/>
          </w:rPr>
          <w:t>частями 5</w:t>
        </w:r>
      </w:hyperlink>
      <w:r>
        <w:t xml:space="preserve"> и </w:t>
      </w:r>
      <w:hyperlink w:anchor="P93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C92325" w:rsidRDefault="00C92325">
      <w:pPr>
        <w:pStyle w:val="ConsPlusNormal"/>
        <w:spacing w:before="220"/>
        <w:ind w:firstLine="540"/>
        <w:jc w:val="both"/>
      </w:pPr>
      <w:bookmarkStart w:id="108" w:name="P932"/>
      <w:bookmarkEnd w:id="10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C92325" w:rsidRDefault="00C92325">
      <w:pPr>
        <w:pStyle w:val="ConsPlusNormal"/>
        <w:spacing w:before="220"/>
        <w:ind w:firstLine="540"/>
        <w:jc w:val="both"/>
      </w:pPr>
      <w:bookmarkStart w:id="109" w:name="P933"/>
      <w:bookmarkEnd w:id="109"/>
      <w:r>
        <w:t>6. При проведении выборов депутатов Государственного Совета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тридцать дней со дня официального опубликования (публикации) решения о назначении выборов депутатов Государственного Совета.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Республики Крым.</w:t>
      </w:r>
    </w:p>
    <w:p w:rsidR="00C92325" w:rsidRDefault="00C92325">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Республики Крым уведомления, указанного в </w:t>
      </w:r>
      <w:hyperlink w:anchor="P933" w:history="1">
        <w:r>
          <w:rPr>
            <w:color w:val="0000FF"/>
          </w:rPr>
          <w:t>части 6</w:t>
        </w:r>
      </w:hyperlink>
      <w:r>
        <w:t xml:space="preserve"> настоящей статьи, в установленные в указанной части сроки:</w:t>
      </w:r>
    </w:p>
    <w:p w:rsidR="00C92325" w:rsidRDefault="00C92325">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C92325" w:rsidRDefault="00C92325">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C92325" w:rsidRDefault="00C92325">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92325" w:rsidRDefault="00C92325">
      <w:pPr>
        <w:pStyle w:val="ConsPlusNormal"/>
        <w:spacing w:before="220"/>
        <w:ind w:firstLine="540"/>
        <w:jc w:val="both"/>
      </w:pPr>
      <w:r>
        <w:t>4) редакций сетевых изданий;</w:t>
      </w:r>
    </w:p>
    <w:p w:rsidR="00C92325" w:rsidRDefault="00C92325">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C92325" w:rsidRDefault="00C92325">
      <w:pPr>
        <w:pStyle w:val="ConsPlusNormal"/>
        <w:spacing w:before="220"/>
        <w:ind w:firstLine="540"/>
        <w:jc w:val="both"/>
      </w:pPr>
      <w:bookmarkStart w:id="110" w:name="P940"/>
      <w:bookmarkEnd w:id="110"/>
      <w:r>
        <w:lastRenderedPageBreak/>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Республики Крым, и представлять данные такого учета в Избирательную комиссию Республики Крым не позднее чем через десять дней со дня голосования.</w:t>
      </w:r>
    </w:p>
    <w:p w:rsidR="00C92325" w:rsidRDefault="00C92325">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r:id="rId220" w:history="1">
        <w:r>
          <w:rPr>
            <w:color w:val="0000FF"/>
          </w:rPr>
          <w:t>пунктах 8</w:t>
        </w:r>
      </w:hyperlink>
      <w:r>
        <w:t xml:space="preserve"> и </w:t>
      </w:r>
      <w:hyperlink r:id="rId221" w:history="1">
        <w:r>
          <w:rPr>
            <w:color w:val="0000FF"/>
          </w:rPr>
          <w:t>11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40" w:history="1">
        <w:r>
          <w:rPr>
            <w:color w:val="0000FF"/>
          </w:rPr>
          <w:t>частях 8</w:t>
        </w:r>
      </w:hyperlink>
      <w:r>
        <w:t xml:space="preserve"> и </w:t>
      </w:r>
      <w:hyperlink w:anchor="P944"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C92325" w:rsidRDefault="00C92325">
      <w:pPr>
        <w:pStyle w:val="ConsPlusNormal"/>
        <w:spacing w:before="220"/>
        <w:ind w:firstLine="540"/>
        <w:jc w:val="both"/>
      </w:pPr>
      <w:r>
        <w:t xml:space="preserve">10. Организации, осуществляющие выпуск средств массовой информации, редакции сетевых изданий, предоставившие зарегистрированным кандидатам, избирательным объединениям, зарегистрировавшим республиканские списки кандидатов, эфирное время, печатную площадь, оказавшие услуги по размещению агитационных материалов, по запросу окружной избирательной комиссии, Избирательной комиссии Республики Крым обязаны представлять им соответствующие договоры, указанные в </w:t>
      </w:r>
      <w:hyperlink w:anchor="P944" w:history="1">
        <w:r>
          <w:rPr>
            <w:color w:val="0000FF"/>
          </w:rPr>
          <w:t>части 12</w:t>
        </w:r>
      </w:hyperlink>
      <w:r>
        <w:t xml:space="preserve"> настоящей статьи.</w:t>
      </w:r>
    </w:p>
    <w:p w:rsidR="00C92325" w:rsidRDefault="00C92325">
      <w:pPr>
        <w:pStyle w:val="ConsPlusNormal"/>
        <w:spacing w:before="220"/>
        <w:ind w:firstLine="540"/>
        <w:jc w:val="both"/>
      </w:pPr>
      <w:bookmarkStart w:id="111" w:name="P943"/>
      <w:bookmarkEnd w:id="111"/>
      <w:r>
        <w:t>11.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C92325" w:rsidRDefault="00C92325">
      <w:pPr>
        <w:pStyle w:val="ConsPlusNormal"/>
        <w:spacing w:before="220"/>
        <w:ind w:firstLine="540"/>
        <w:jc w:val="both"/>
      </w:pPr>
      <w:bookmarkStart w:id="112" w:name="P944"/>
      <w:bookmarkEnd w:id="112"/>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C92325" w:rsidRDefault="00C92325">
      <w:pPr>
        <w:pStyle w:val="ConsPlusNormal"/>
        <w:spacing w:before="220"/>
        <w:ind w:firstLine="540"/>
        <w:jc w:val="both"/>
      </w:pPr>
      <w:r>
        <w:t>13. В случае одновременного проведения на территории Республики Крым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организациях телерадиовещания и в периодических печатных изданиях в объеме, не превышающем объем, который должен быть предоставлен ему на выборах более высокого уровня.</w:t>
      </w:r>
    </w:p>
    <w:p w:rsidR="00C92325" w:rsidRDefault="00C92325">
      <w:pPr>
        <w:pStyle w:val="ConsPlusNormal"/>
        <w:spacing w:before="220"/>
        <w:ind w:firstLine="540"/>
        <w:jc w:val="both"/>
      </w:pPr>
      <w:r>
        <w:t>14. Объем бесплатного эфирного времени и бесплатной печатной площади, предоставляемых региональными государственными средствами массовой информации каждому зарегистрированному кандидату, каждому избирательному объединению, зарегистрировавшему республиканский список кандидатов, при проведении повторных выборов, дополнительных выборов депутатов Государственного Совета, не может превышать соответственно объем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республиканский список кандидатов, при проведении основных выборов депутатов Государственного Совета.</w:t>
      </w:r>
    </w:p>
    <w:p w:rsidR="00C92325" w:rsidRDefault="00C92325">
      <w:pPr>
        <w:pStyle w:val="ConsPlusNormal"/>
        <w:ind w:firstLine="540"/>
        <w:jc w:val="both"/>
      </w:pPr>
    </w:p>
    <w:p w:rsidR="00C92325" w:rsidRDefault="00C92325">
      <w:pPr>
        <w:pStyle w:val="ConsPlusTitle"/>
        <w:ind w:firstLine="540"/>
        <w:jc w:val="both"/>
        <w:outlineLvl w:val="2"/>
      </w:pPr>
      <w:bookmarkStart w:id="113" w:name="P948"/>
      <w:bookmarkEnd w:id="113"/>
      <w:r>
        <w:t>Статья 54. Условия проведения предвыборной агитации на телевидении и радио</w:t>
      </w:r>
    </w:p>
    <w:p w:rsidR="00C92325" w:rsidRDefault="00C92325">
      <w:pPr>
        <w:pStyle w:val="ConsPlusNormal"/>
        <w:ind w:firstLine="540"/>
        <w:jc w:val="both"/>
      </w:pPr>
    </w:p>
    <w:p w:rsidR="00C92325" w:rsidRDefault="00C92325">
      <w:pPr>
        <w:pStyle w:val="ConsPlusNormal"/>
        <w:ind w:firstLine="540"/>
        <w:jc w:val="both"/>
      </w:pPr>
      <w:r>
        <w:lastRenderedPageBreak/>
        <w:t>1. Бесплатное эфирное время на каналах региональных государственных организаций телерадиовещания предоставляется зарегистрированным кандидатам, избирательным объединениям, зарегистрировавшим республиканские списки кандидатов, на равных условиях (продолжительность предоставленного эфирного времени, время выхода в эфир и другие условия).</w:t>
      </w:r>
    </w:p>
    <w:p w:rsidR="00C92325" w:rsidRDefault="00C92325">
      <w:pPr>
        <w:pStyle w:val="ConsPlusNormal"/>
        <w:spacing w:before="220"/>
        <w:ind w:firstLine="540"/>
        <w:jc w:val="both"/>
      </w:pPr>
      <w:r>
        <w:t>2. Региональные государственные организации телерадиовещания обязаны предоставлять бесплатное эфирное время зарегистрированным кандидатам, избирательным объединениям, зарегистрировавшим республиканские списки кандидатов, для проведения предвыборной агитации на выборах депутатов Государственного Совета.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92325" w:rsidRDefault="00C92325">
      <w:pPr>
        <w:pStyle w:val="ConsPlusNormal"/>
        <w:spacing w:before="220"/>
        <w:ind w:firstLine="540"/>
        <w:jc w:val="both"/>
      </w:pPr>
      <w:r>
        <w:t>3. Общий объем бесплатного эфирного времени,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тридцати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республиканский список кандидатов, придется более шестидесяти минут бесплатного эфирного времени, общий объем эфирного времени, которое каждая организация телерадиовещания предоставляет для проведения предвыборной агитации, сокращается и должен составлять шестьдесят минут, умноженных соответственно на количество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Половина общего объема бесплатного эфирного времени предоставляется на каждом из каналов вещания региональной государственной организации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республиканские списки кандидатов.</w:t>
      </w:r>
    </w:p>
    <w:p w:rsidR="00C92325" w:rsidRDefault="00C92325">
      <w:pPr>
        <w:pStyle w:val="ConsPlusNormal"/>
        <w:spacing w:before="220"/>
        <w:ind w:firstLine="540"/>
        <w:jc w:val="both"/>
      </w:pPr>
      <w:r>
        <w:t>Зарегистрированный кандидат, избирательное объединение, зарегистрировавшее республиканский список кандидатов, вправе безвозмездно получить эфирное время из общего объема предоставляемого для проведения предвыборной агитации эфирного времени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зарегистрировавшим республиканские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 а также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республиканский список кандидатов, придется пять и более минут.</w:t>
      </w:r>
    </w:p>
    <w:p w:rsidR="00C92325" w:rsidRDefault="00C92325">
      <w:pPr>
        <w:pStyle w:val="ConsPlusNormal"/>
        <w:spacing w:before="220"/>
        <w:ind w:firstLine="540"/>
        <w:jc w:val="both"/>
      </w:pPr>
      <w:r>
        <w:t>Зарегистрированный кандидат, избирательное объединение, зарегистрировавшее республиканский список кандидатов, обязаны участвовать в совместных агитационных мероприятиях.</w:t>
      </w:r>
    </w:p>
    <w:p w:rsidR="00C92325" w:rsidRDefault="00C92325">
      <w:pPr>
        <w:pStyle w:val="ConsPlusNormal"/>
        <w:spacing w:before="220"/>
        <w:ind w:firstLine="540"/>
        <w:jc w:val="both"/>
      </w:pPr>
      <w:r>
        <w:t xml:space="preserve">5. Оставшаяся часть общего объема бесплатного эфирного времени (при ее наличии) </w:t>
      </w:r>
      <w:r>
        <w:lastRenderedPageBreak/>
        <w:t>предоставляется региональными государственными организациями телерадиовещания зарегистрированным кандидатам, избирательным объединениям, зарегистрировавшим республиканские списки кандидатов, для размещения агитационных материалов.</w:t>
      </w:r>
    </w:p>
    <w:p w:rsidR="00C92325" w:rsidRDefault="00C92325">
      <w:pPr>
        <w:pStyle w:val="ConsPlusNormal"/>
        <w:spacing w:before="220"/>
        <w:ind w:firstLine="540"/>
        <w:jc w:val="both"/>
      </w:pPr>
      <w:bookmarkStart w:id="114" w:name="P958"/>
      <w:bookmarkEnd w:id="114"/>
      <w:r>
        <w:t>6. В совместном агитационном мероприятии, проводимом на канале региональной государственной организации телерадиовещания в рамках бесплатного эфирного времени, предоставленного зарегистрированным кандидатам, зарегистрированные кандидаты участвуют только лично.</w:t>
      </w:r>
    </w:p>
    <w:p w:rsidR="00C92325" w:rsidRDefault="00C92325">
      <w:pPr>
        <w:pStyle w:val="ConsPlusNormal"/>
        <w:spacing w:before="220"/>
        <w:ind w:firstLine="540"/>
        <w:jc w:val="both"/>
      </w:pPr>
      <w:r>
        <w:t>В совместном агитационном мероприятии, проводимом на канале региональной государственной организации телерадиовещания в рамках бесплатного эфирного времени, предоставленного избирательным объединениям, участвуют только зарегистрированные кандидаты, выдвинутые данным избирательным объединением, только лично.</w:t>
      </w:r>
    </w:p>
    <w:p w:rsidR="00C92325" w:rsidRDefault="00C92325">
      <w:pPr>
        <w:pStyle w:val="ConsPlusNormal"/>
        <w:spacing w:before="220"/>
        <w:ind w:firstLine="540"/>
        <w:jc w:val="both"/>
      </w:pPr>
      <w:r>
        <w:t>В случае невыполнения зарегистрированным кандидатом, избирательным объединением, зарегистрировавшим республиканский список кандидатов, обязанности участвовать в совместном агитационном мероприятии доля эфирного времени, отведенная зарегистрированному кандидату, избирательному объединению, зарегистрировавшему республиканский список кандидатов,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C92325" w:rsidRDefault="00C92325">
      <w:pPr>
        <w:pStyle w:val="ConsPlusNormal"/>
        <w:spacing w:before="220"/>
        <w:ind w:firstLine="540"/>
        <w:jc w:val="both"/>
      </w:pPr>
      <w:r>
        <w:t>7. Региональные государственные организации телерадиовещания обязаны резервировать эфирное время для проведения предвыборной агитации за плату.</w:t>
      </w:r>
    </w:p>
    <w:p w:rsidR="00C92325" w:rsidRDefault="00C92325">
      <w:pPr>
        <w:pStyle w:val="ConsPlusNormal"/>
        <w:spacing w:before="22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Общий объем резервируемого платного эфирного времени должен быть равен общему объему бесплатного эфирного времени или превышать его, но не более чем в два раза.</w:t>
      </w:r>
    </w:p>
    <w:p w:rsidR="00C92325" w:rsidRDefault="00C92325">
      <w:pPr>
        <w:pStyle w:val="ConsPlusNormal"/>
        <w:spacing w:before="220"/>
        <w:ind w:firstLine="540"/>
        <w:jc w:val="both"/>
      </w:pPr>
      <w:r>
        <w:t>Половина общего объема платного эфирного времени предоставляется на каждом из каналов вещания региональной государственной организации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республиканские списки кандидатов.</w:t>
      </w:r>
    </w:p>
    <w:p w:rsidR="00C92325" w:rsidRDefault="00C92325">
      <w:pPr>
        <w:pStyle w:val="ConsPlusNormal"/>
        <w:spacing w:before="220"/>
        <w:ind w:firstLine="540"/>
        <w:jc w:val="both"/>
      </w:pPr>
      <w:r>
        <w:t>Зарегистрированный кандидат, избирательное объединение, зарегистрировавшее республиканский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 xml:space="preserve">8. Муниципальные организации телерадиовещания, выполнившие условия, предусмотренные </w:t>
      </w:r>
      <w:hyperlink r:id="rId222"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33" w:history="1">
        <w:r>
          <w:rPr>
            <w:color w:val="0000FF"/>
          </w:rPr>
          <w:t>частью 6 статьи 53</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только платное эфирное время для проведения предвыборной агитации на равных условиях (в том числе по времени выхода в эфир).</w:t>
      </w:r>
    </w:p>
    <w:p w:rsidR="00C92325" w:rsidRDefault="00C92325">
      <w:pPr>
        <w:pStyle w:val="ConsPlusNormal"/>
        <w:spacing w:before="22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Общий объем предоставляемого эфирного времени определяет муниципальная организация телерадиовещания.</w:t>
      </w:r>
    </w:p>
    <w:p w:rsidR="00C92325" w:rsidRDefault="00C92325">
      <w:pPr>
        <w:pStyle w:val="ConsPlusNormal"/>
        <w:spacing w:before="220"/>
        <w:ind w:firstLine="540"/>
        <w:jc w:val="both"/>
      </w:pPr>
      <w:r>
        <w:lastRenderedPageBreak/>
        <w:t xml:space="preserve">9. Негосударственные организации телерадиовещания, выполнившие условия, предусмотренные </w:t>
      </w:r>
      <w:hyperlink r:id="rId223"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33" w:history="1">
        <w:r>
          <w:rPr>
            <w:color w:val="0000FF"/>
          </w:rPr>
          <w:t>частью 6 статьи 53</w:t>
        </w:r>
      </w:hyperlink>
      <w:r>
        <w:t xml:space="preserve"> настоящего Закона, предоставляют зарегистрированным кандидатам, избирательным объединениям, зарегистрировавшим республиканские списки кандидатов, только платное эфирное время для проведения предвыборной агитации на равных условиях (в том числе по времени выхода в эфир).</w:t>
      </w:r>
    </w:p>
    <w:p w:rsidR="00C92325" w:rsidRDefault="00C92325">
      <w:pPr>
        <w:pStyle w:val="ConsPlusNormal"/>
        <w:spacing w:before="220"/>
        <w:ind w:firstLine="540"/>
        <w:jc w:val="both"/>
      </w:pPr>
      <w:r>
        <w:t>10. В целях распределения эфирного времени, безвозмездно предоставляемого для совместных агитационных мероприятий и для размещения агитационных материалов зарегистрированных кандидатов, избирательных объединений, зарегистрировавших республиканские списки кандидатов, а также платного эфирного времени, предоставляемого региональными государственными и муниципальными организациями телерадиовещания для размещения агитационных материалов зарегистрированных кандидатов и избирательных объединений, зарегистрировавших республиканские списки кандидатов, по завершении регистрации кандидатов, республиканских списков кандидатов, но не позднее чем за тридцать дней до дня голосования, проводятся жеребьевки.</w:t>
      </w:r>
    </w:p>
    <w:p w:rsidR="00C92325" w:rsidRDefault="00C92325">
      <w:pPr>
        <w:pStyle w:val="ConsPlusNormal"/>
        <w:spacing w:before="220"/>
        <w:ind w:firstLine="540"/>
        <w:jc w:val="both"/>
      </w:pPr>
      <w:r>
        <w:t>Жеребьевки по распределению бесплатного эфирного времени проводятся Избирательной комиссией Республики Крым.</w:t>
      </w:r>
    </w:p>
    <w:p w:rsidR="00C92325" w:rsidRDefault="00C92325">
      <w:pPr>
        <w:pStyle w:val="ConsPlusNormal"/>
        <w:spacing w:before="220"/>
        <w:ind w:firstLine="540"/>
        <w:jc w:val="both"/>
      </w:pPr>
      <w:r>
        <w:t>Жеребьевки по распределению платного эфирного времени проводятся региональными государственными и муниципальными организациями телерадиовещания на основании поданных в письменной форме заявок зарегистрированных кандидатов, избирательных объединений, зарегистрировавших республиканские списки кандидатов. Указанные заявки должны быть представлены в соответствующую организацию телерадиовещания не позднее времени начала жеребьевки.</w:t>
      </w:r>
    </w:p>
    <w:p w:rsidR="00C92325" w:rsidRDefault="00C92325">
      <w:pPr>
        <w:pStyle w:val="ConsPlusNormal"/>
        <w:spacing w:before="220"/>
        <w:ind w:firstLine="540"/>
        <w:jc w:val="both"/>
      </w:pPr>
      <w:r>
        <w:t>О месте и времени проведения жеребьевок Избирательная комиссия Республики Крым, организации телерадиовещания информируют зарегистрированных кандидатов, уполномоченных представителей избирательных объединений.</w:t>
      </w:r>
    </w:p>
    <w:p w:rsidR="00C92325" w:rsidRDefault="00C92325">
      <w:pPr>
        <w:pStyle w:val="ConsPlusNormal"/>
        <w:spacing w:before="220"/>
        <w:ind w:firstLine="540"/>
        <w:jc w:val="both"/>
      </w:pPr>
      <w:r>
        <w:t xml:space="preserve">Жеребьевки проводятся с участием заинтересованных лиц. При проведении жеребьевок вправе присутствовать члены Избирательной комиссии Республики Крым, окружных избирательных комиссий и территориальных избирательных комиссий, а также лица, указанные в </w:t>
      </w:r>
      <w:hyperlink w:anchor="P324" w:history="1">
        <w:r>
          <w:rPr>
            <w:color w:val="0000FF"/>
          </w:rPr>
          <w:t>частях 1</w:t>
        </w:r>
      </w:hyperlink>
      <w:r>
        <w:t xml:space="preserve"> и </w:t>
      </w:r>
      <w:hyperlink w:anchor="P326" w:history="1">
        <w:r>
          <w:rPr>
            <w:color w:val="0000FF"/>
          </w:rPr>
          <w:t>2 статьи 23</w:t>
        </w:r>
      </w:hyperlink>
      <w:r>
        <w:t xml:space="preserve"> настоящего Закона.</w:t>
      </w:r>
    </w:p>
    <w:p w:rsidR="00C92325" w:rsidRDefault="00C92325">
      <w:pPr>
        <w:pStyle w:val="ConsPlusNormal"/>
        <w:spacing w:before="220"/>
        <w:ind w:firstLine="540"/>
        <w:jc w:val="both"/>
      </w:pPr>
      <w:r>
        <w:t>Результаты жеребьевок оформляются протоколами. Протоколы жеребьевок (в том числе в машиночитаемом виде) незамедлительно после их составления направляются в Избирательную комиссию Республики Крым.</w:t>
      </w:r>
    </w:p>
    <w:p w:rsidR="00C92325" w:rsidRDefault="00C92325">
      <w:pPr>
        <w:pStyle w:val="ConsPlusNormal"/>
        <w:spacing w:before="220"/>
        <w:ind w:firstLine="540"/>
        <w:jc w:val="both"/>
      </w:pPr>
      <w:r>
        <w:t>Графики предоставления бесплатного эфирного времени зарегистрированным кандидатам, избирательным объединениям, зарегистрировавшим республиканские списки кандидатов, утверждаются Избирательной комиссией Республики Крым и опубликовываются не позднее чем через пять дней после их утверждения.</w:t>
      </w:r>
    </w:p>
    <w:p w:rsidR="00C92325" w:rsidRDefault="00C92325">
      <w:pPr>
        <w:pStyle w:val="ConsPlusNormal"/>
        <w:spacing w:before="220"/>
        <w:ind w:firstLine="540"/>
        <w:jc w:val="both"/>
      </w:pPr>
      <w:bookmarkStart w:id="115" w:name="P977"/>
      <w:bookmarkEnd w:id="115"/>
      <w:r>
        <w:t>11. В случае если зарегистрированный кандидат, избирательное объединение, зарегистрировавшее республиканский список кандидатов, откажутся от использования предоставленного им для размещения агитационных материалов бесплатного либо платного эфирного времени, они обязаны не позднее чем за пять дней до дня выхода агитационного материала в эфир, а если выход материала в эфир должен состояться менее чем через пять дней со дня проведения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92325" w:rsidRDefault="00C92325">
      <w:pPr>
        <w:pStyle w:val="ConsPlusNormal"/>
        <w:spacing w:before="220"/>
        <w:ind w:firstLine="540"/>
        <w:jc w:val="both"/>
      </w:pPr>
      <w:r>
        <w:lastRenderedPageBreak/>
        <w:t xml:space="preserve">12. Если после распределения платного эфирного времени либо в результате отказа зарегистрированного кандидата, избирательного объединения, зарегистрировавшего республиканский список кандидатов, в соответствии с </w:t>
      </w:r>
      <w:hyperlink w:anchor="P977" w:history="1">
        <w:r>
          <w:rPr>
            <w:color w:val="0000FF"/>
          </w:rPr>
          <w:t>частью 11</w:t>
        </w:r>
      </w:hyperlink>
      <w:r>
        <w:t xml:space="preserve"> настоящей статьи от использования предоставленного им бесплатного либо платного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республиканские списки кандидатов, подавшим заявки на предоставление такого эфирного времени. Оставшееся эфирное время предоставляется указанным кандидатам, избирательным объединениям на равных условиях.</w:t>
      </w:r>
    </w:p>
    <w:p w:rsidR="00C92325" w:rsidRDefault="00C92325">
      <w:pPr>
        <w:pStyle w:val="ConsPlusNormal"/>
        <w:spacing w:before="220"/>
        <w:ind w:firstLine="540"/>
        <w:jc w:val="both"/>
      </w:pPr>
      <w:r>
        <w:t>13. Платежный документ на перечисление в полном объеме средств в оплату стоимости эфирного времени представляется в Банк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Банка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C92325" w:rsidRDefault="00C92325">
      <w:pPr>
        <w:pStyle w:val="ConsPlusNormal"/>
        <w:spacing w:before="220"/>
        <w:ind w:firstLine="540"/>
        <w:jc w:val="both"/>
      </w:pPr>
      <w:r>
        <w:t>14.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C92325" w:rsidRDefault="00C92325">
      <w:pPr>
        <w:pStyle w:val="ConsPlusNormal"/>
        <w:spacing w:before="220"/>
        <w:ind w:firstLine="540"/>
        <w:jc w:val="both"/>
      </w:pPr>
      <w:r>
        <w:t>15. Видео- и аудиозаписи выпущенных в эфир теле- и радиопрограмм, содержащих предвыборную агитацию, хранятся соответствующей организацией телерадиовещания не менее 12 месяцев со дня официального опубликования результатов выборов депутатов Государственного Совета.</w:t>
      </w:r>
    </w:p>
    <w:p w:rsidR="00C92325" w:rsidRDefault="00C92325">
      <w:pPr>
        <w:pStyle w:val="ConsPlusNormal"/>
        <w:ind w:firstLine="540"/>
        <w:jc w:val="both"/>
      </w:pPr>
    </w:p>
    <w:p w:rsidR="00C92325" w:rsidRDefault="00C92325">
      <w:pPr>
        <w:pStyle w:val="ConsPlusTitle"/>
        <w:ind w:firstLine="540"/>
        <w:jc w:val="both"/>
        <w:outlineLvl w:val="2"/>
      </w:pPr>
      <w:bookmarkStart w:id="116" w:name="P983"/>
      <w:bookmarkEnd w:id="116"/>
      <w:r>
        <w:t>Статья 55. Условия проведения предвыборной агитации в периодических печатных изданиях</w:t>
      </w:r>
    </w:p>
    <w:p w:rsidR="00C92325" w:rsidRDefault="00C92325">
      <w:pPr>
        <w:pStyle w:val="ConsPlusNormal"/>
        <w:ind w:firstLine="540"/>
        <w:jc w:val="both"/>
      </w:pPr>
    </w:p>
    <w:p w:rsidR="00C92325" w:rsidRDefault="00C92325">
      <w:pPr>
        <w:pStyle w:val="ConsPlusNormal"/>
        <w:ind w:firstLine="540"/>
        <w:jc w:val="both"/>
      </w:pPr>
      <w:bookmarkStart w:id="117" w:name="P985"/>
      <w:bookmarkEnd w:id="117"/>
      <w:r>
        <w:t>1. Редакции региональных государственных периодических печатных изданий, распространяемых на территории Республики Крым и выходящих не реже одного раза в неделю, обязаны выделять бесплатную печатную площадь для агитационных материалов, предоставляемых зарегистрированными кандидатами, избирательными объединениями, зарегистрировавшими республиканские списки кандидатов.</w:t>
      </w:r>
    </w:p>
    <w:p w:rsidR="00C92325" w:rsidRDefault="00C92325">
      <w:pPr>
        <w:pStyle w:val="ConsPlusNormal"/>
        <w:spacing w:before="220"/>
        <w:ind w:firstLine="540"/>
        <w:jc w:val="both"/>
      </w:pPr>
      <w:r>
        <w:t>Бесплатная печатная площадь предоставляется на равных условиях (равный объем предоставляемой печатной площади, равноценное место на полосе, одинаковый размер шрифта и другие условия).</w:t>
      </w:r>
    </w:p>
    <w:p w:rsidR="00C92325" w:rsidRDefault="00C92325">
      <w:pPr>
        <w:pStyle w:val="ConsPlusNormal"/>
        <w:spacing w:before="220"/>
        <w:ind w:firstLine="540"/>
        <w:jc w:val="both"/>
      </w:pPr>
      <w:r>
        <w:t>2. Общий еженедельный минимальный объем бесплатной печатной площади, которую каждая редакция регионального государственного периодического печатного издания предоставляет зарегистрированным кандидатам, избирательным объединениям, зарегистрировавшим республиканские списки кандидатов, должен составлять не менее десяти процентов от общего объема еженедельной печатной площади соответствующего издания.</w:t>
      </w:r>
    </w:p>
    <w:p w:rsidR="00C92325" w:rsidRDefault="00C92325">
      <w:pPr>
        <w:pStyle w:val="ConsPlusNormal"/>
        <w:spacing w:before="220"/>
        <w:ind w:firstLine="540"/>
        <w:jc w:val="both"/>
      </w:pPr>
      <w:r>
        <w:t>Половина общего объема бесплатной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республиканские списки кандидатов.</w:t>
      </w:r>
    </w:p>
    <w:p w:rsidR="00C92325" w:rsidRDefault="00C92325">
      <w:pPr>
        <w:pStyle w:val="ConsPlusNormal"/>
        <w:spacing w:before="220"/>
        <w:ind w:firstLine="540"/>
        <w:jc w:val="both"/>
      </w:pPr>
      <w:r>
        <w:t xml:space="preserve">Зарегистрированный кандидат, избирательное объединение, зарегистрировавшее республиканский список кандидатов, вправе безвозмездно получить печатную площадь из общего объема предоставляемой для проведения предвыборной агитации печатной площади в пределах </w:t>
      </w:r>
      <w:r>
        <w:lastRenderedPageBreak/>
        <w:t>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 xml:space="preserve">3. Редакции региональных государственных периодических печатных изданий, указанных в </w:t>
      </w:r>
      <w:hyperlink w:anchor="P985" w:history="1">
        <w:r>
          <w:rPr>
            <w:color w:val="0000FF"/>
          </w:rPr>
          <w:t>части 1</w:t>
        </w:r>
      </w:hyperlink>
      <w:r>
        <w:t xml:space="preserve"> настоящей статьи, обязаны резервировать печатную площадь для проведения предвыборной агитации за плату.</w:t>
      </w:r>
    </w:p>
    <w:p w:rsidR="00C92325" w:rsidRDefault="00C92325">
      <w:pPr>
        <w:pStyle w:val="ConsPlusNormal"/>
        <w:spacing w:before="22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Общий объем платной печатной площади, резервируемой каждой редакцией регионального государственного периодического печатного издания, должен быть равен общему объему бесплатной печатной площади или превышать его, но не более чем в два раза.</w:t>
      </w:r>
    </w:p>
    <w:p w:rsidR="00C92325" w:rsidRDefault="00C92325">
      <w:pPr>
        <w:pStyle w:val="ConsPlusNormal"/>
        <w:spacing w:before="220"/>
        <w:ind w:firstLine="540"/>
        <w:jc w:val="both"/>
      </w:pPr>
      <w:r>
        <w:t>Половина общего объема 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кандидатам, другая половина - избирательным объединениям, зарегистрировавшим республиканские списки кандидатов.</w:t>
      </w:r>
    </w:p>
    <w:p w:rsidR="00C92325" w:rsidRDefault="00C92325">
      <w:pPr>
        <w:pStyle w:val="ConsPlusNormal"/>
        <w:spacing w:before="220"/>
        <w:ind w:firstLine="540"/>
        <w:jc w:val="both"/>
      </w:pPr>
      <w:r>
        <w:t>Зарегистрированный кандидат, избирательное объединение, зарегистрировавшее республиканский список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соответственно на число зарегистрированных кандидатов, на число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 xml:space="preserve">4. Редакции муниципальных периодических печатных изданий, выполнившие условия, предусмотренные </w:t>
      </w:r>
      <w:hyperlink r:id="rId224"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33" w:history="1">
        <w:r>
          <w:rPr>
            <w:color w:val="0000FF"/>
          </w:rPr>
          <w:t>частью 6 статьи 53</w:t>
        </w:r>
      </w:hyperlink>
      <w:r>
        <w:t xml:space="preserve"> настоящего Закона, предоставляют только платную печатную площадь для проведения предвыборной агитации зарегистрированным кандидатам, избирательным объединениям, зарегистрировавшим республиканские списки кандидатов.</w:t>
      </w:r>
    </w:p>
    <w:p w:rsidR="00C92325" w:rsidRDefault="00C92325">
      <w:pPr>
        <w:pStyle w:val="ConsPlusNormal"/>
        <w:spacing w:before="220"/>
        <w:ind w:firstLine="540"/>
        <w:jc w:val="both"/>
      </w:pPr>
      <w:r>
        <w:t>Размер и условия оплаты должны быть едиными для всех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r>
        <w:t>Общий объем предоставляемой печатной площади определяет редакция муниципального периодического печатного издания.</w:t>
      </w:r>
    </w:p>
    <w:p w:rsidR="00C92325" w:rsidRDefault="00C92325">
      <w:pPr>
        <w:pStyle w:val="ConsPlusNormal"/>
        <w:spacing w:before="220"/>
        <w:ind w:firstLine="540"/>
        <w:jc w:val="both"/>
      </w:pPr>
      <w:r>
        <w:t xml:space="preserve">5. Редакции негосударственных периодических печатных изданий, выполнившие условия, предусмотренные </w:t>
      </w:r>
      <w:hyperlink r:id="rId225"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933" w:history="1">
        <w:r>
          <w:rPr>
            <w:color w:val="0000FF"/>
          </w:rPr>
          <w:t>частью 6 статьи 53</w:t>
        </w:r>
      </w:hyperlink>
      <w:r>
        <w:t xml:space="preserve"> настоящего Закона, вправе отказать в предоставлении зарегистрированным кандидатам, избирательным объединениям, зарегистрировавшим республиканские списки кандидатов, платной печатной площади для проведения предвыборной агитации.</w:t>
      </w:r>
    </w:p>
    <w:p w:rsidR="00C92325" w:rsidRDefault="00C92325">
      <w:pPr>
        <w:pStyle w:val="ConsPlusNormal"/>
        <w:spacing w:before="220"/>
        <w:ind w:firstLine="540"/>
        <w:jc w:val="both"/>
      </w:pPr>
      <w:r>
        <w:t>6. В целях распределения бесплатной и платной печатной площади и определения дат публикации агитационных материалов редакции региональных государственных периодических печатных изданий и редакции муниципальных периодических печатных изданий по завершении регистрации кандидатов, республиканских списков кандидатов, но не позднее чем за тридцать дней до дня голосования проводят жеребьевки.</w:t>
      </w:r>
    </w:p>
    <w:p w:rsidR="00C92325" w:rsidRDefault="00C92325">
      <w:pPr>
        <w:pStyle w:val="ConsPlusNormal"/>
        <w:spacing w:before="220"/>
        <w:ind w:firstLine="540"/>
        <w:jc w:val="both"/>
      </w:pPr>
      <w:r>
        <w:t xml:space="preserve">Жеребьевка по распределению платной печатной площади проводится на основании поданных в письменной форме заявок зарегистрированных кандидатов, избирательных объединений, зарегистрировавших республиканские списки кандидатов. Указанные заявки должны быть представлены в соответствующую редакцию периодического печатного издания не </w:t>
      </w:r>
      <w:r>
        <w:lastRenderedPageBreak/>
        <w:t>позднее времени начала жеребьевки.</w:t>
      </w:r>
    </w:p>
    <w:p w:rsidR="00C92325" w:rsidRDefault="00C92325">
      <w:pPr>
        <w:pStyle w:val="ConsPlusNormal"/>
        <w:spacing w:before="220"/>
        <w:ind w:firstLine="540"/>
        <w:jc w:val="both"/>
      </w:pPr>
      <w:r>
        <w:t xml:space="preserve">Жеребьевки по распределению бесплатной и платной печатной площади проводятся редакцией периодического печатного издания с участием заинтересованных лиц. При проведении жеребьевок вправе присутствовать члены Избирательной комиссии Республики Крым, окружных избирательных комиссий и территориальных избирательных комиссий, а также лица, указанные в </w:t>
      </w:r>
      <w:hyperlink w:anchor="P324" w:history="1">
        <w:r>
          <w:rPr>
            <w:color w:val="0000FF"/>
          </w:rPr>
          <w:t>частях 1</w:t>
        </w:r>
      </w:hyperlink>
      <w:r>
        <w:t xml:space="preserve"> и </w:t>
      </w:r>
      <w:hyperlink w:anchor="P326" w:history="1">
        <w:r>
          <w:rPr>
            <w:color w:val="0000FF"/>
          </w:rPr>
          <w:t>2 статьи 23</w:t>
        </w:r>
      </w:hyperlink>
      <w:r>
        <w:t xml:space="preserve"> настоящего Закона.</w:t>
      </w:r>
    </w:p>
    <w:p w:rsidR="00C92325" w:rsidRDefault="00C92325">
      <w:pPr>
        <w:pStyle w:val="ConsPlusNormal"/>
        <w:spacing w:before="220"/>
        <w:ind w:firstLine="540"/>
        <w:jc w:val="both"/>
      </w:pPr>
      <w:r>
        <w:t>Результаты жеребьевок оформляются протоколами. Протоколы жеребьевок (в том числе в машиночитаемом виде) незамедлительно после их составления направляются в Избирательную комиссию Республики Крым.</w:t>
      </w:r>
    </w:p>
    <w:p w:rsidR="00C92325" w:rsidRDefault="00C92325">
      <w:pPr>
        <w:pStyle w:val="ConsPlusNormal"/>
        <w:spacing w:before="220"/>
        <w:ind w:firstLine="540"/>
        <w:jc w:val="both"/>
      </w:pPr>
      <w:r>
        <w:t>Графики предоставления бесплатной печатной площади зарегистрированным кандидатам, избирательным объединениям, зарегистрировавшим республиканские списки кандидатов, утверждаются Избирательной комиссией Республики Крым и опубликовываются не позднее чем через пять дней после их утверждения.</w:t>
      </w:r>
    </w:p>
    <w:p w:rsidR="00C92325" w:rsidRDefault="00C92325">
      <w:pPr>
        <w:pStyle w:val="ConsPlusNormal"/>
        <w:spacing w:before="220"/>
        <w:ind w:firstLine="540"/>
        <w:jc w:val="both"/>
      </w:pPr>
      <w:bookmarkStart w:id="118" w:name="P1004"/>
      <w:bookmarkEnd w:id="118"/>
      <w:r>
        <w:t>7. В случае если зарегистрированный кандидат, избирательное объединение, зарегистрировавшее республиканский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C92325" w:rsidRDefault="00C92325">
      <w:pPr>
        <w:pStyle w:val="ConsPlusNormal"/>
        <w:spacing w:before="220"/>
        <w:ind w:firstLine="540"/>
        <w:jc w:val="both"/>
      </w:pPr>
      <w:r>
        <w:t xml:space="preserve">8. Если после распределения платной печатной площади либо в результате отказа зарегистрированного кандидата, избирательного объединения, зарегистрировавшего республиканский список кандидатов, в соответствии с </w:t>
      </w:r>
      <w:hyperlink w:anchor="P1004" w:history="1">
        <w:r>
          <w:rPr>
            <w:color w:val="0000FF"/>
          </w:rPr>
          <w:t>частью 7</w:t>
        </w:r>
      </w:hyperlink>
      <w:r>
        <w:t xml:space="preserve"> настоящей статьи от использования предоставленной им бесплатной либо платной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республиканские списки кандидатов, подавшим заявки на предоставление такой печатной площади. Оставшаяся печатная площадь предоставляется указанным кандидатам, избирательным объединениям на равных условиях.</w:t>
      </w:r>
    </w:p>
    <w:p w:rsidR="00C92325" w:rsidRDefault="00C92325">
      <w:pPr>
        <w:pStyle w:val="ConsPlusNormal"/>
        <w:spacing w:before="220"/>
        <w:ind w:firstLine="540"/>
        <w:jc w:val="both"/>
      </w:pPr>
      <w:r>
        <w:t>9. Платежный документ на перечисление в полном объеме средств в оплату стоимости печатной площади представляется в Банк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публикации агитационного материала. Копия платежного документа с отметкой Банка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опубликования агитационного материала. В случае нарушения этого условия предоставление печатной площади не допускается.</w:t>
      </w:r>
    </w:p>
    <w:p w:rsidR="00C92325" w:rsidRDefault="00C92325">
      <w:pPr>
        <w:pStyle w:val="ConsPlusNormal"/>
        <w:spacing w:before="220"/>
        <w:ind w:firstLine="540"/>
        <w:jc w:val="both"/>
      </w:pPr>
      <w:r>
        <w:t xml:space="preserve">10. Публикация агитационных материалов, осуществляемая в соответствии со </w:t>
      </w:r>
      <w:hyperlink r:id="rId226" w:history="1">
        <w:r>
          <w:rPr>
            <w:color w:val="0000FF"/>
          </w:rPr>
          <w:t>статьей 52</w:t>
        </w:r>
      </w:hyperlink>
      <w:r>
        <w:t xml:space="preserve"> Федерального закона "Об основных гарантиях избирательных прав и права на участие в референдуме граждан Российской Федерации" и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соответствующим избирательным объединением, зарегистрировавшим республиканский список кандидатов.</w:t>
      </w:r>
    </w:p>
    <w:p w:rsidR="00C92325" w:rsidRDefault="00C92325">
      <w:pPr>
        <w:pStyle w:val="ConsPlusNormal"/>
        <w:spacing w:before="220"/>
        <w:ind w:firstLine="540"/>
        <w:jc w:val="both"/>
      </w:pPr>
      <w:r>
        <w:t xml:space="preserve">11. Во всех агитационных материалах, размещаемых в периодических печатных изданиях, должна содержаться информация о том, из средств избирательного фонда какого кандидата, </w:t>
      </w:r>
      <w:r>
        <w:lastRenderedPageBreak/>
        <w:t>какого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C92325" w:rsidRDefault="00C92325">
      <w:pPr>
        <w:pStyle w:val="ConsPlusNormal"/>
        <w:spacing w:before="220"/>
        <w:ind w:firstLine="540"/>
        <w:jc w:val="both"/>
      </w:pPr>
      <w:r>
        <w:t>12. Редакции периодических печатных изданий, публикующие агитационные материалы, за исключением учрежденных кандидатами, избирательными объединениями, не вправе отдавать предпочтение какому-либо кандидату, какому-либо избирательному объединению путем изменения тиража и периодичности выхода печатных изданий.</w:t>
      </w:r>
    </w:p>
    <w:p w:rsidR="00C92325" w:rsidRDefault="00C92325">
      <w:pPr>
        <w:pStyle w:val="ConsPlusNormal"/>
        <w:ind w:firstLine="540"/>
        <w:jc w:val="both"/>
      </w:pPr>
    </w:p>
    <w:p w:rsidR="00C92325" w:rsidRDefault="00C92325">
      <w:pPr>
        <w:pStyle w:val="ConsPlusTitle"/>
        <w:ind w:firstLine="540"/>
        <w:jc w:val="both"/>
        <w:outlineLvl w:val="2"/>
      </w:pPr>
      <w:r>
        <w:t>Статья 56. Условия проведения предвыборной агитации посредством агитационных публичных мероприятий</w:t>
      </w:r>
    </w:p>
    <w:p w:rsidR="00C92325" w:rsidRDefault="00C92325">
      <w:pPr>
        <w:pStyle w:val="ConsPlusNormal"/>
        <w:ind w:firstLine="540"/>
        <w:jc w:val="both"/>
      </w:pPr>
    </w:p>
    <w:p w:rsidR="00C92325" w:rsidRDefault="00C92325">
      <w:pPr>
        <w:pStyle w:val="ConsPlusNormal"/>
        <w:ind w:firstLine="540"/>
        <w:jc w:val="both"/>
      </w:pPr>
      <w:r>
        <w:t xml:space="preserve">1. В соответствии с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C92325" w:rsidRDefault="00C9232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C92325" w:rsidRDefault="00C92325">
      <w:pPr>
        <w:pStyle w:val="ConsPlusNormal"/>
        <w:spacing w:before="220"/>
        <w:ind w:firstLine="540"/>
        <w:jc w:val="both"/>
      </w:pPr>
      <w:bookmarkStart w:id="119" w:name="P1015"/>
      <w:bookmarkEnd w:id="119"/>
      <w:r>
        <w:t>3. По заявке зарегистрированного кандидата, избирательного объединения, зарегистрировавшего республиканский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республиканские списки кандидатов.</w:t>
      </w:r>
    </w:p>
    <w:p w:rsidR="00C92325" w:rsidRDefault="00C92325">
      <w:pPr>
        <w:pStyle w:val="ConsPlusNormal"/>
        <w:spacing w:before="220"/>
        <w:ind w:firstLine="540"/>
        <w:jc w:val="both"/>
      </w:pPr>
      <w:bookmarkStart w:id="120" w:name="P1016"/>
      <w:bookmarkEnd w:id="120"/>
      <w:r>
        <w:t xml:space="preserve">4. Если указанное в </w:t>
      </w:r>
      <w:hyperlink w:anchor="P1015"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Государственного Совета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тридцать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C92325" w:rsidRDefault="00C92325">
      <w:pPr>
        <w:pStyle w:val="ConsPlusNormal"/>
        <w:spacing w:before="220"/>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C92325" w:rsidRDefault="00C92325">
      <w:pPr>
        <w:pStyle w:val="ConsPlusNormal"/>
        <w:spacing w:before="220"/>
        <w:ind w:firstLine="540"/>
        <w:jc w:val="both"/>
      </w:pPr>
      <w:r>
        <w:t xml:space="preserve">5.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w:t>
      </w:r>
      <w:r>
        <w:lastRenderedPageBreak/>
        <w:t>довести ее до сведения других зарегистрированных кандидатов, избирательных объединений.</w:t>
      </w:r>
    </w:p>
    <w:p w:rsidR="00C92325" w:rsidRDefault="00C92325">
      <w:pPr>
        <w:pStyle w:val="ConsPlusNormal"/>
        <w:spacing w:before="220"/>
        <w:ind w:firstLine="540"/>
        <w:jc w:val="both"/>
      </w:pPr>
      <w:r>
        <w:t xml:space="preserve">6. В соответствии с Федеральным </w:t>
      </w:r>
      <w:hyperlink r:id="rId2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заявки на выделение помещений, указанных в </w:t>
      </w:r>
      <w:hyperlink w:anchor="P1015" w:history="1">
        <w:r>
          <w:rPr>
            <w:color w:val="0000FF"/>
          </w:rPr>
          <w:t>частях 3</w:t>
        </w:r>
      </w:hyperlink>
      <w:r>
        <w:t xml:space="preserve"> и </w:t>
      </w:r>
      <w:hyperlink w:anchor="P101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C92325" w:rsidRDefault="00C92325">
      <w:pPr>
        <w:pStyle w:val="ConsPlusNormal"/>
        <w:spacing w:before="220"/>
        <w:ind w:firstLine="540"/>
        <w:jc w:val="both"/>
      </w:pPr>
      <w:r>
        <w:t>7. Кандидаты, избирательные объединения, выдвинувшие республиканские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92325" w:rsidRDefault="00C92325">
      <w:pPr>
        <w:pStyle w:val="ConsPlusNormal"/>
        <w:spacing w:before="220"/>
        <w:ind w:firstLine="540"/>
        <w:jc w:val="both"/>
      </w:pPr>
      <w:r>
        <w:t xml:space="preserve">8. В соответствии с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проведения встреч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республиканские списки кандидатов, оповещаются о месте и времени встречи не позднее чем за три дня до ее проведения.</w:t>
      </w:r>
    </w:p>
    <w:p w:rsidR="00C92325" w:rsidRDefault="00C92325">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57. Условия выпуска и распространения печатных, аудиовизуальных и иных агитационных материалов</w:t>
      </w:r>
    </w:p>
    <w:p w:rsidR="00C92325" w:rsidRDefault="00C92325">
      <w:pPr>
        <w:pStyle w:val="ConsPlusNormal"/>
        <w:ind w:firstLine="540"/>
        <w:jc w:val="both"/>
      </w:pPr>
    </w:p>
    <w:p w:rsidR="00C92325" w:rsidRDefault="00C92325">
      <w:pPr>
        <w:pStyle w:val="ConsPlusNormal"/>
        <w:ind w:firstLine="540"/>
        <w:jc w:val="both"/>
      </w:pPr>
      <w:r>
        <w:t>1. Кандидаты, избирательные объединения, выдвинувшие республиканские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92325" w:rsidRDefault="00C92325">
      <w:pPr>
        <w:pStyle w:val="ConsPlusNormal"/>
        <w:spacing w:before="220"/>
        <w:ind w:firstLine="540"/>
        <w:jc w:val="both"/>
      </w:pPr>
      <w:bookmarkStart w:id="121" w:name="P1027"/>
      <w:bookmarkEnd w:id="121"/>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республиканские списки кандидатов, равные условия оплаты изготовления этих материалов.</w:t>
      </w:r>
    </w:p>
    <w:p w:rsidR="00C92325" w:rsidRDefault="00C92325">
      <w:pPr>
        <w:pStyle w:val="ConsPlusNormal"/>
        <w:spacing w:before="220"/>
        <w:ind w:firstLine="540"/>
        <w:jc w:val="both"/>
      </w:pPr>
      <w: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тридцать дней со дня официального опубликования (публикации) решения о назначении выборов депутатов Государственного Совета и в тот же срок представлены в Избирательную комиссию Республики Крым вместе с экземпляром периодического печатного издания, в котором указанные сведения были опубликованы. Вместе с указанными сведениями в Избирательную комиссию Республики Крым должны быть представлены также сведения, содержащие наименование, юридический </w:t>
      </w:r>
      <w:r>
        <w:lastRenderedPageBreak/>
        <w:t>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92325" w:rsidRDefault="00C92325">
      <w:pPr>
        <w:pStyle w:val="ConsPlusNormal"/>
        <w:spacing w:before="220"/>
        <w:ind w:firstLine="540"/>
        <w:jc w:val="both"/>
      </w:pPr>
      <w:bookmarkStart w:id="122" w:name="P1029"/>
      <w:bookmarkEnd w:id="122"/>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C92325" w:rsidRDefault="00C92325">
      <w:pPr>
        <w:pStyle w:val="ConsPlusNormal"/>
        <w:spacing w:before="220"/>
        <w:ind w:firstLine="540"/>
        <w:jc w:val="both"/>
      </w:pPr>
      <w:bookmarkStart w:id="123" w:name="P1030"/>
      <w:bookmarkEnd w:id="123"/>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республиканский список кандидатов, соответственно в окружную избирательную комиссию, Избирательную комиссию Республики Крым.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p>
    <w:p w:rsidR="00C92325" w:rsidRDefault="00C92325">
      <w:pPr>
        <w:pStyle w:val="ConsPlusNormal"/>
        <w:spacing w:before="220"/>
        <w:ind w:firstLine="540"/>
        <w:jc w:val="both"/>
      </w:pPr>
      <w:bookmarkStart w:id="124" w:name="P1031"/>
      <w:bookmarkEnd w:id="12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230"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27"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231" w:history="1">
        <w:r>
          <w:rPr>
            <w:color w:val="0000FF"/>
          </w:rPr>
          <w:t>пунктами 6</w:t>
        </w:r>
      </w:hyperlink>
      <w:r>
        <w:t xml:space="preserve">, </w:t>
      </w:r>
      <w:hyperlink r:id="rId232" w:history="1">
        <w:r>
          <w:rPr>
            <w:color w:val="0000FF"/>
          </w:rPr>
          <w:t>7</w:t>
        </w:r>
      </w:hyperlink>
      <w:r>
        <w:t xml:space="preserve">, </w:t>
      </w:r>
      <w:hyperlink r:id="rId233" w:history="1">
        <w:r>
          <w:rPr>
            <w:color w:val="0000FF"/>
          </w:rPr>
          <w:t>8.2</w:t>
        </w:r>
      </w:hyperlink>
      <w:r>
        <w:t xml:space="preserve"> и </w:t>
      </w:r>
      <w:hyperlink r:id="rId234" w:history="1">
        <w:r>
          <w:rPr>
            <w:color w:val="0000FF"/>
          </w:rPr>
          <w:t>9.1 статьи 48</w:t>
        </w:r>
      </w:hyperlink>
      <w:r>
        <w:t xml:space="preserve"> и </w:t>
      </w:r>
      <w:hyperlink r:id="rId235" w:history="1">
        <w:r>
          <w:rPr>
            <w:color w:val="0000FF"/>
          </w:rPr>
          <w:t>пунктом 2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88" w:history="1">
        <w:r>
          <w:rPr>
            <w:color w:val="0000FF"/>
          </w:rPr>
          <w:t>частями 7</w:t>
        </w:r>
      </w:hyperlink>
      <w:r>
        <w:t xml:space="preserve">, </w:t>
      </w:r>
      <w:hyperlink w:anchor="P899" w:history="1">
        <w:r>
          <w:rPr>
            <w:color w:val="0000FF"/>
          </w:rPr>
          <w:t>9</w:t>
        </w:r>
      </w:hyperlink>
      <w:r>
        <w:t xml:space="preserve">, </w:t>
      </w:r>
      <w:hyperlink w:anchor="P900" w:history="1">
        <w:r>
          <w:rPr>
            <w:color w:val="0000FF"/>
          </w:rPr>
          <w:t>10</w:t>
        </w:r>
      </w:hyperlink>
      <w:r>
        <w:t xml:space="preserve"> и </w:t>
      </w:r>
      <w:hyperlink w:anchor="P906" w:history="1">
        <w:r>
          <w:rPr>
            <w:color w:val="0000FF"/>
          </w:rPr>
          <w:t>12 статьи 51</w:t>
        </w:r>
      </w:hyperlink>
      <w:r>
        <w:t xml:space="preserve"> настоящего Закона и </w:t>
      </w:r>
      <w:hyperlink w:anchor="P1029" w:history="1">
        <w:r>
          <w:rPr>
            <w:color w:val="0000FF"/>
          </w:rPr>
          <w:t>частью 3</w:t>
        </w:r>
      </w:hyperlink>
      <w:r>
        <w:t xml:space="preserve"> настоящей статьи.</w:t>
      </w:r>
    </w:p>
    <w:p w:rsidR="00C92325" w:rsidRDefault="00C92325">
      <w:pPr>
        <w:pStyle w:val="ConsPlusNormal"/>
        <w:spacing w:before="220"/>
        <w:ind w:firstLine="540"/>
        <w:jc w:val="both"/>
      </w:pPr>
      <w:bookmarkStart w:id="125" w:name="P1032"/>
      <w:bookmarkEnd w:id="125"/>
      <w:r>
        <w:t xml:space="preserve">6. Запрещается распространение агитационных материалов, изготовленных с нарушением </w:t>
      </w:r>
      <w:hyperlink r:id="rId236" w:history="1">
        <w:r>
          <w:rPr>
            <w:color w:val="0000FF"/>
          </w:rPr>
          <w:t>пункта 5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31" w:history="1">
        <w:r>
          <w:rPr>
            <w:color w:val="0000FF"/>
          </w:rPr>
          <w:t>части 5</w:t>
        </w:r>
      </w:hyperlink>
      <w:r>
        <w:t xml:space="preserve"> настоящей статьи и (или) с нарушением требований, предусмотренных </w:t>
      </w:r>
      <w:hyperlink r:id="rId237" w:history="1">
        <w:r>
          <w:rPr>
            <w:color w:val="0000FF"/>
          </w:rPr>
          <w:t>пунктом 9 статьи 48</w:t>
        </w:r>
      </w:hyperlink>
      <w:r>
        <w:t xml:space="preserve"> и </w:t>
      </w:r>
      <w:hyperlink r:id="rId238"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01" w:history="1">
        <w:r>
          <w:rPr>
            <w:color w:val="0000FF"/>
          </w:rPr>
          <w:t>частью 11 статьи 51</w:t>
        </w:r>
      </w:hyperlink>
      <w:r>
        <w:t xml:space="preserve"> настоящего Закона и </w:t>
      </w:r>
      <w:hyperlink w:anchor="P1030" w:history="1">
        <w:r>
          <w:rPr>
            <w:color w:val="0000FF"/>
          </w:rPr>
          <w:t>частью 4</w:t>
        </w:r>
      </w:hyperlink>
      <w:r>
        <w:t xml:space="preserve"> настоящей статьи.</w:t>
      </w:r>
    </w:p>
    <w:p w:rsidR="00C92325" w:rsidRDefault="00C92325">
      <w:pPr>
        <w:pStyle w:val="ConsPlusNormal"/>
        <w:spacing w:before="220"/>
        <w:ind w:firstLine="540"/>
        <w:jc w:val="both"/>
      </w:pPr>
      <w:bookmarkStart w:id="126" w:name="P1033"/>
      <w:bookmarkEnd w:id="126"/>
      <w:r>
        <w:t>7. Органы местного самоуправления по предложению территориальной избирательной комиссии не позднее чем за тридцать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республиканские списки кандидатов. Таким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территориальными избирательными комиссиями до сведения кандидатов, избирательных объединений.</w:t>
      </w:r>
    </w:p>
    <w:p w:rsidR="00C92325" w:rsidRDefault="00C92325">
      <w:pPr>
        <w:pStyle w:val="ConsPlusNormal"/>
        <w:spacing w:before="220"/>
        <w:ind w:firstLine="540"/>
        <w:jc w:val="both"/>
      </w:pPr>
      <w:bookmarkStart w:id="127" w:name="P1034"/>
      <w:bookmarkEnd w:id="127"/>
      <w:r>
        <w:lastRenderedPageBreak/>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33"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Государственного Совета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тридцать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92325" w:rsidRDefault="00C92325">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C92325" w:rsidRDefault="00C92325">
      <w:pPr>
        <w:pStyle w:val="ConsPlusNormal"/>
        <w:spacing w:before="220"/>
        <w:ind w:firstLine="540"/>
        <w:jc w:val="both"/>
      </w:pPr>
      <w:bookmarkStart w:id="128" w:name="P1036"/>
      <w:bookmarkEnd w:id="12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C92325" w:rsidRDefault="00C92325">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948" w:history="1">
        <w:r>
          <w:rPr>
            <w:color w:val="0000FF"/>
          </w:rPr>
          <w:t>статьями 54</w:t>
        </w:r>
      </w:hyperlink>
      <w:r>
        <w:t xml:space="preserve"> и </w:t>
      </w:r>
      <w:hyperlink w:anchor="P983" w:history="1">
        <w:r>
          <w:rPr>
            <w:color w:val="0000FF"/>
          </w:rPr>
          <w:t>55</w:t>
        </w:r>
      </w:hyperlink>
      <w:r>
        <w:t xml:space="preserve"> настоящего Закона.</w:t>
      </w:r>
    </w:p>
    <w:p w:rsidR="00C92325" w:rsidRDefault="00C92325">
      <w:pPr>
        <w:pStyle w:val="ConsPlusNormal"/>
        <w:ind w:firstLine="540"/>
        <w:jc w:val="both"/>
      </w:pPr>
    </w:p>
    <w:p w:rsidR="00C92325" w:rsidRDefault="00C92325">
      <w:pPr>
        <w:pStyle w:val="ConsPlusTitle"/>
        <w:ind w:firstLine="540"/>
        <w:jc w:val="both"/>
        <w:outlineLvl w:val="2"/>
      </w:pPr>
      <w:r>
        <w:t>Статья 58. Ограничения при проведении предвыборной агитации</w:t>
      </w:r>
    </w:p>
    <w:p w:rsidR="00C92325" w:rsidRDefault="00C92325">
      <w:pPr>
        <w:pStyle w:val="ConsPlusNormal"/>
        <w:ind w:firstLine="540"/>
        <w:jc w:val="both"/>
      </w:pPr>
    </w:p>
    <w:p w:rsidR="00C92325" w:rsidRDefault="00C92325">
      <w:pPr>
        <w:pStyle w:val="ConsPlusNormal"/>
        <w:ind w:firstLine="540"/>
        <w:jc w:val="both"/>
      </w:pPr>
      <w:r>
        <w:t xml:space="preserve">1. При проведении предвыборной агитации не допускается несоблюдение ограничений, установленных </w:t>
      </w:r>
      <w:hyperlink r:id="rId239" w:history="1">
        <w:r>
          <w:rPr>
            <w:color w:val="0000FF"/>
          </w:rPr>
          <w:t>пунктами 1</w:t>
        </w:r>
      </w:hyperlink>
      <w:r>
        <w:t xml:space="preserve"> и </w:t>
      </w:r>
      <w:hyperlink r:id="rId24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по выборам депутатов Государственного Совета;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92325" w:rsidRDefault="00C92325">
      <w:pPr>
        <w:pStyle w:val="ConsPlusNormal"/>
        <w:spacing w:before="220"/>
        <w:ind w:firstLine="540"/>
        <w:jc w:val="both"/>
      </w:pPr>
      <w:r>
        <w:t>3. В период избирательной кампании по выборам депутатов Государственного Совета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Государственного Совета.</w:t>
      </w:r>
    </w:p>
    <w:p w:rsidR="00C92325" w:rsidRDefault="00C92325">
      <w:pPr>
        <w:pStyle w:val="ConsPlusNormal"/>
        <w:spacing w:before="220"/>
        <w:ind w:firstLine="540"/>
        <w:jc w:val="both"/>
      </w:pPr>
      <w:r>
        <w:t xml:space="preserve">4. Оплата рекламы коммерческой и иной не связанной с выборами депутатов Государственного Совета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республиканский список кандидатов, в период избирательной кампании по выборам депутатов Государственного Совета осуществляется только </w:t>
      </w:r>
      <w:r>
        <w:lastRenderedPageBreak/>
        <w:t>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Государственного Совета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C92325" w:rsidRDefault="00C92325">
      <w:pPr>
        <w:pStyle w:val="ConsPlusNormal"/>
        <w:spacing w:before="220"/>
        <w:ind w:firstLine="540"/>
        <w:jc w:val="both"/>
      </w:pPr>
      <w:r>
        <w:t>5. Кандидаты, избирательные объединения, выдвинувшие кандидатов, республиканские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Государственного Совета не вправе заниматься благотворительной деятельностью. Иные физические и юридические лица в период избирательной кампании по выборам депутатов Государственного Совета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92325" w:rsidRDefault="00C92325">
      <w:pPr>
        <w:pStyle w:val="ConsPlusNormal"/>
        <w:spacing w:before="220"/>
        <w:ind w:firstLine="540"/>
        <w:jc w:val="both"/>
      </w:pPr>
      <w:r>
        <w:t>6. Агитационные материалы не могут содержать коммерческую рекламу.</w:t>
      </w:r>
    </w:p>
    <w:p w:rsidR="00C92325" w:rsidRDefault="00C92325">
      <w:pPr>
        <w:pStyle w:val="ConsPlusNormal"/>
        <w:spacing w:before="220"/>
        <w:ind w:firstLine="540"/>
        <w:jc w:val="both"/>
      </w:pPr>
      <w:r>
        <w:t>7. Зарегистрированный кандидат, избирательное объединение, зарегистрировавшее республиканский список кандидатов,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92325" w:rsidRDefault="00C92325">
      <w:pPr>
        <w:pStyle w:val="ConsPlusNormal"/>
        <w:spacing w:before="220"/>
        <w:ind w:firstLine="540"/>
        <w:jc w:val="both"/>
      </w:pPr>
      <w:r>
        <w:t>1) распространения призывов голосовать против кандидата, кандидатов, республиканского списка кандидатов, республиканских списков кандидатов;</w:t>
      </w:r>
    </w:p>
    <w:p w:rsidR="00C92325" w:rsidRDefault="00C92325">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республиканский список кандидатов будет допущен к распределению депутатских мандатов;</w:t>
      </w:r>
    </w:p>
    <w:p w:rsidR="00C92325" w:rsidRDefault="00C92325">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92325" w:rsidRDefault="00C92325">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республиканский список кандидатов.</w:t>
      </w:r>
    </w:p>
    <w:p w:rsidR="00C92325" w:rsidRDefault="00C92325">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w:t>
      </w:r>
      <w:r>
        <w:lastRenderedPageBreak/>
        <w:t>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w:t>
      </w:r>
    </w:p>
    <w:p w:rsidR="00C92325" w:rsidRDefault="00C92325">
      <w:pPr>
        <w:pStyle w:val="ConsPlusNormal"/>
        <w:spacing w:before="220"/>
        <w:ind w:firstLine="540"/>
        <w:jc w:val="both"/>
      </w:pPr>
      <w:r>
        <w:t xml:space="preserve">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республиканские списки кандидатов, в рамках использования ими в соответствии с Федеральным </w:t>
      </w:r>
      <w:hyperlink r:id="rId2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бесплатного и платного эфирного времени, бесплатной и платной печатной площади.</w:t>
      </w:r>
    </w:p>
    <w:p w:rsidR="00C92325" w:rsidRDefault="00C92325">
      <w:pPr>
        <w:pStyle w:val="ConsPlusNormal"/>
        <w:spacing w:before="22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C92325" w:rsidRDefault="00C92325">
      <w:pPr>
        <w:pStyle w:val="ConsPlusNormal"/>
        <w:spacing w:before="220"/>
        <w:ind w:firstLine="540"/>
        <w:jc w:val="both"/>
      </w:pPr>
      <w:r>
        <w:t xml:space="preserve">10. В соответствии с Федеральным </w:t>
      </w:r>
      <w:hyperlink r:id="rId2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243" w:history="1">
        <w:r>
          <w:rPr>
            <w:color w:val="0000FF"/>
          </w:rPr>
          <w:t>пунктов 2</w:t>
        </w:r>
      </w:hyperlink>
      <w:r>
        <w:t xml:space="preserve">, </w:t>
      </w:r>
      <w:hyperlink r:id="rId244" w:history="1">
        <w:r>
          <w:rPr>
            <w:color w:val="0000FF"/>
          </w:rPr>
          <w:t>3</w:t>
        </w:r>
      </w:hyperlink>
      <w:r>
        <w:t xml:space="preserve">, </w:t>
      </w:r>
      <w:hyperlink r:id="rId245" w:history="1">
        <w:r>
          <w:rPr>
            <w:color w:val="0000FF"/>
          </w:rPr>
          <w:t>5</w:t>
        </w:r>
      </w:hyperlink>
      <w:r>
        <w:t xml:space="preserve">, </w:t>
      </w:r>
      <w:hyperlink r:id="rId246" w:history="1">
        <w:r>
          <w:rPr>
            <w:color w:val="0000FF"/>
          </w:rPr>
          <w:t>6</w:t>
        </w:r>
      </w:hyperlink>
      <w:r>
        <w:t xml:space="preserve">, </w:t>
      </w:r>
      <w:hyperlink r:id="rId247" w:history="1">
        <w:r>
          <w:rPr>
            <w:color w:val="0000FF"/>
          </w:rPr>
          <w:t>8</w:t>
        </w:r>
      </w:hyperlink>
      <w:r>
        <w:t xml:space="preserve"> и </w:t>
      </w:r>
      <w:hyperlink r:id="rId248"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029" w:history="1">
        <w:r>
          <w:rPr>
            <w:color w:val="0000FF"/>
          </w:rPr>
          <w:t>частей 3</w:t>
        </w:r>
      </w:hyperlink>
      <w:r>
        <w:t xml:space="preserve"> - </w:t>
      </w:r>
      <w:hyperlink w:anchor="P1032" w:history="1">
        <w:r>
          <w:rPr>
            <w:color w:val="0000FF"/>
          </w:rPr>
          <w:t>6</w:t>
        </w:r>
      </w:hyperlink>
      <w:r>
        <w:t xml:space="preserve">, </w:t>
      </w:r>
      <w:hyperlink w:anchor="P1034" w:history="1">
        <w:r>
          <w:rPr>
            <w:color w:val="0000FF"/>
          </w:rPr>
          <w:t>8</w:t>
        </w:r>
      </w:hyperlink>
      <w:r>
        <w:t xml:space="preserve"> и </w:t>
      </w:r>
      <w:hyperlink w:anchor="P1036" w:history="1">
        <w:r>
          <w:rPr>
            <w:color w:val="0000FF"/>
          </w:rPr>
          <w:t>10 статьи 57</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92325" w:rsidRDefault="00C92325">
      <w:pPr>
        <w:pStyle w:val="ConsPlusNormal"/>
        <w:spacing w:before="220"/>
        <w:ind w:firstLine="540"/>
        <w:jc w:val="both"/>
      </w:pPr>
      <w:r>
        <w:t xml:space="preserve">11. В соответствии с Федеральным </w:t>
      </w:r>
      <w:hyperlink r:id="rId2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C92325" w:rsidRDefault="00C92325">
      <w:pPr>
        <w:pStyle w:val="ConsPlusNormal"/>
        <w:ind w:firstLine="540"/>
        <w:jc w:val="both"/>
      </w:pPr>
    </w:p>
    <w:p w:rsidR="00C92325" w:rsidRDefault="00C92325">
      <w:pPr>
        <w:pStyle w:val="ConsPlusTitle"/>
        <w:jc w:val="center"/>
        <w:outlineLvl w:val="1"/>
      </w:pPr>
      <w:r>
        <w:t>Глава 9. ФИНАНСИРОВАНИЕ ВЫБОРОВ</w:t>
      </w:r>
    </w:p>
    <w:p w:rsidR="00C92325" w:rsidRDefault="00C92325">
      <w:pPr>
        <w:pStyle w:val="ConsPlusNormal"/>
        <w:ind w:firstLine="540"/>
        <w:jc w:val="both"/>
      </w:pPr>
    </w:p>
    <w:p w:rsidR="00C92325" w:rsidRDefault="00C92325">
      <w:pPr>
        <w:pStyle w:val="ConsPlusTitle"/>
        <w:ind w:firstLine="540"/>
        <w:jc w:val="both"/>
        <w:outlineLvl w:val="2"/>
      </w:pPr>
      <w:r>
        <w:t>Статья 59. Финансовое обеспечение подготовки и проведения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 xml:space="preserve">1. Расходы, связанные с подготовкой и проведением выборов депутатов Государственного </w:t>
      </w:r>
      <w:r>
        <w:lastRenderedPageBreak/>
        <w:t>Совета,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Республики Крым. Финансирование указанных расходов осуществляется в соответствии с утвержденной бюджетной росписью о распределении расходов бюджета Республики Крым, но не позднее чем в десятидневный срок со дня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2. Главным распорядителем средств, предусмотренных в республиканском бюджете на проведение выборов депутатов Государственного Совета, является Избирательная комиссия Республики Крым.</w:t>
      </w:r>
    </w:p>
    <w:p w:rsidR="00C92325" w:rsidRDefault="00C92325">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Республики Крым Избирательной комиссии Республики Крым на подготовку и проведение выборов депутатов Государственного Совета,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Республики Крым по согласованию с Отделением по Республике Крым Южного главного управления Центрального банка Российской Федерации. Денежные средства перечисляются на счета, открываемые Избирательной комиссией Республики Крым, территориальными избирательными комиссиями, окружными избирательными комиссиями в Отделении по Республике Крым Южного главного управления Центрального банка Российской Федерации, а в случае его отсутствия на территории Республики Крым - в Банке.</w:t>
      </w:r>
    </w:p>
    <w:p w:rsidR="00C92325" w:rsidRDefault="00C92325">
      <w:pPr>
        <w:pStyle w:val="ConsPlusNormal"/>
        <w:spacing w:before="220"/>
        <w:ind w:firstLine="540"/>
        <w:jc w:val="both"/>
      </w:pPr>
      <w:r>
        <w:t xml:space="preserve">4. В соответствии с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92325" w:rsidRDefault="00C92325">
      <w:pPr>
        <w:pStyle w:val="ConsPlusNormal"/>
        <w:spacing w:before="220"/>
        <w:ind w:firstLine="540"/>
        <w:jc w:val="both"/>
      </w:pPr>
      <w:r>
        <w:t>5. В случае одновременного проведения на территории Республики Крым нескольких избирательных кампаний, кампаний референдума, комиссии, получающие денежные средства из бюджетов различных уровней, ведут раздельный бухгалтерский учет и отчетность по средствам, полученным из указанных бюджетов.</w:t>
      </w:r>
    </w:p>
    <w:p w:rsidR="00C92325" w:rsidRDefault="00C92325">
      <w:pPr>
        <w:pStyle w:val="ConsPlusNormal"/>
        <w:spacing w:before="220"/>
        <w:ind w:firstLine="540"/>
        <w:jc w:val="both"/>
      </w:pPr>
      <w:r>
        <w:t>6. За счет средств бюджета Республики Крым, выделенных на подготовку и проведение выборов депутатов Государственного Совета, финансируются следующие расходы избирательных комиссий:</w:t>
      </w:r>
    </w:p>
    <w:p w:rsidR="00C92325" w:rsidRDefault="00C92325">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аппарата Избирательной комиссии Республики Крым,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Государственного Совета,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C92325" w:rsidRDefault="00C92325">
      <w:pPr>
        <w:pStyle w:val="ConsPlusNormal"/>
        <w:spacing w:before="220"/>
        <w:ind w:firstLine="540"/>
        <w:jc w:val="both"/>
      </w:pPr>
      <w:r>
        <w:t>2) на изготовление печатной продукции и осуществление издательской деятельности в связи с проведением выборов депутатов Государственного Совета;</w:t>
      </w:r>
    </w:p>
    <w:p w:rsidR="00C92325" w:rsidRDefault="00C92325">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Государственного Совета и обеспечения деятельности избирательных комиссий;</w:t>
      </w:r>
    </w:p>
    <w:p w:rsidR="00C92325" w:rsidRDefault="00C92325">
      <w:pPr>
        <w:pStyle w:val="ConsPlusNormal"/>
        <w:spacing w:before="220"/>
        <w:ind w:firstLine="540"/>
        <w:jc w:val="both"/>
      </w:pPr>
      <w:r>
        <w:t>4) на транспортные расходы, связанные с подготовкой и проведением выборов депутатов Государственного Совета;</w:t>
      </w:r>
    </w:p>
    <w:p w:rsidR="00C92325" w:rsidRDefault="00C92325">
      <w:pPr>
        <w:pStyle w:val="ConsPlusNormal"/>
        <w:spacing w:before="220"/>
        <w:ind w:firstLine="540"/>
        <w:jc w:val="both"/>
      </w:pPr>
      <w:r>
        <w:lastRenderedPageBreak/>
        <w:t>5) на доставку и хранение избирательной документации, подготовку ее к передаче в архив или на уничтожение;</w:t>
      </w:r>
    </w:p>
    <w:p w:rsidR="00C92325" w:rsidRDefault="00C92325">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Государственного Совета и обеспечением деятельности избирательных комиссий;</w:t>
      </w:r>
    </w:p>
    <w:p w:rsidR="00C92325" w:rsidRDefault="00C92325">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 и избирателей.</w:t>
      </w:r>
    </w:p>
    <w:p w:rsidR="00C92325" w:rsidRDefault="00C92325">
      <w:pPr>
        <w:pStyle w:val="ConsPlusNormal"/>
        <w:spacing w:before="220"/>
        <w:ind w:firstLine="540"/>
        <w:jc w:val="both"/>
      </w:pPr>
      <w:r>
        <w:t>7. Размеры и порядок выплаты компенсации и дополнительной оплаты труда (вознаграждения) устанавливаются Избирательной комиссией Республики Крым в пределах бюджетных средств, выделенных из бюджета Республики Крым на подготовку и проведение выборов депутатов Государственного Совета.</w:t>
      </w:r>
    </w:p>
    <w:p w:rsidR="00C92325" w:rsidRDefault="00C92325">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депутатов Государственного Совета,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C92325" w:rsidRDefault="00C92325">
      <w:pPr>
        <w:pStyle w:val="ConsPlusNormal"/>
        <w:spacing w:before="220"/>
        <w:ind w:firstLine="540"/>
        <w:jc w:val="both"/>
      </w:pPr>
      <w:r>
        <w:t>9. Избирательная комиссия Республики Крым не позднее чем за тридцать дней до дня голосования распределяет поступившие в ее распоряжение средства, выделенные из бюджета Республики Крым на подготовку и проведение выборов депутатов Государственного Совета, окружным избирательным комиссиям, территориальным избирательным комиссиям.</w:t>
      </w:r>
    </w:p>
    <w:p w:rsidR="00C92325" w:rsidRDefault="00C92325">
      <w:pPr>
        <w:pStyle w:val="ConsPlusNormal"/>
        <w:spacing w:before="220"/>
        <w:ind w:firstLine="540"/>
        <w:jc w:val="both"/>
      </w:pPr>
      <w:r>
        <w:t>Окружная избирательная комиссия, территориальная избирательная комиссия распределяет средства, выделенные Избирательной комиссией Республики Крым на подготовку и проведение выборов депутатов Государственного Совета участковым избирательным комиссиям не позднее чем за десять дней до дня голосования.</w:t>
      </w:r>
    </w:p>
    <w:p w:rsidR="00C92325" w:rsidRDefault="00C92325">
      <w:pPr>
        <w:pStyle w:val="ConsPlusNormal"/>
        <w:spacing w:before="220"/>
        <w:ind w:firstLine="540"/>
        <w:jc w:val="both"/>
      </w:pPr>
      <w:r>
        <w:t>10. В случае проведения досрочных, повторных либо дополнительных выборов депутатов Государственного Совета объем средств, выделенных из бюджета Республики Крым на их подготовку и проведение, не может быть меньше суммы, содержащейся в отчете Избирательной комиссии Республики Крым о расходовании средств при подготовке и проведении предыдущих выборов депутатов Государственного Совета.</w:t>
      </w:r>
    </w:p>
    <w:p w:rsidR="00C92325" w:rsidRDefault="00C92325">
      <w:pPr>
        <w:pStyle w:val="ConsPlusNormal"/>
        <w:spacing w:before="220"/>
        <w:ind w:firstLine="540"/>
        <w:jc w:val="both"/>
      </w:pPr>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этой комиссии из бюджета Республики Крым на подготовку и проведение выборов депутатов Государственного Совета.</w:t>
      </w:r>
    </w:p>
    <w:p w:rsidR="00C92325" w:rsidRDefault="00C92325">
      <w:pPr>
        <w:pStyle w:val="ConsPlusNormal"/>
        <w:spacing w:before="220"/>
        <w:ind w:firstLine="540"/>
        <w:jc w:val="both"/>
      </w:pPr>
      <w:r>
        <w:t>Окружная избирательная комиссия не позднее чем через тридцать дней со дня голосования представляет в Избирательную комиссию Республики Крым отчет о поступлении и расходовании средств, выделенных этой комиссии из бюджета Республики Крым на подготовку и проведение выборов депутатов Государственного Совета.</w:t>
      </w:r>
    </w:p>
    <w:p w:rsidR="00C92325" w:rsidRDefault="00C92325">
      <w:pPr>
        <w:pStyle w:val="ConsPlusNormal"/>
        <w:spacing w:before="220"/>
        <w:ind w:firstLine="540"/>
        <w:jc w:val="both"/>
      </w:pPr>
      <w:r>
        <w:t>Территориальная избирательная комиссия не позднее чем через тридцать дней со дня голосования представляет в Избирательную комиссию Республики Крым отчет о поступлении и расходовании средств, выделенных этой комиссии из бюджета Республики Крым на подготовку и проведение выборов депутатов Государственного Совета.</w:t>
      </w:r>
    </w:p>
    <w:p w:rsidR="00C92325" w:rsidRDefault="00C92325">
      <w:pPr>
        <w:pStyle w:val="ConsPlusNormal"/>
        <w:spacing w:before="220"/>
        <w:ind w:firstLine="540"/>
        <w:jc w:val="both"/>
      </w:pPr>
      <w:r>
        <w:t>Избирательная комиссия Республики Крым не позднее чем через девяносто дней со дня официального опубликования результатов выборов депутатов Государственного Совета представляет в Государственный Совет отчет о поступлении и расходовании средств, выделенных из бюджета Республики Крым на подготовку и проведение выборов депутатов Государственного Совета.</w:t>
      </w:r>
    </w:p>
    <w:p w:rsidR="00C92325" w:rsidRDefault="00C92325">
      <w:pPr>
        <w:pStyle w:val="ConsPlusNormal"/>
        <w:spacing w:before="220"/>
        <w:ind w:firstLine="540"/>
        <w:jc w:val="both"/>
      </w:pPr>
      <w:r>
        <w:lastRenderedPageBreak/>
        <w:t>12. Не израсходованные избирательными комиссиями средства, выделенные из бюджета Республики Крым на подготовку и проведение выборов депутатов Государственного Совета, не позднее чем через шестьдесят дней после представления в Государственный Совет отчета о расходовании указанных средств возвращаются в доход бюджета Республики Крым.</w:t>
      </w:r>
    </w:p>
    <w:p w:rsidR="00C92325" w:rsidRDefault="00C92325">
      <w:pPr>
        <w:pStyle w:val="ConsPlusNormal"/>
        <w:ind w:firstLine="540"/>
        <w:jc w:val="both"/>
      </w:pPr>
    </w:p>
    <w:p w:rsidR="00C92325" w:rsidRDefault="00C92325">
      <w:pPr>
        <w:pStyle w:val="ConsPlusTitle"/>
        <w:ind w:firstLine="540"/>
        <w:jc w:val="both"/>
        <w:outlineLvl w:val="2"/>
      </w:pPr>
      <w:r>
        <w:t>Статья 60. Порядок создания избирательных фондов</w:t>
      </w:r>
    </w:p>
    <w:p w:rsidR="00C92325" w:rsidRDefault="00C92325">
      <w:pPr>
        <w:pStyle w:val="ConsPlusNormal"/>
        <w:ind w:firstLine="540"/>
        <w:jc w:val="both"/>
      </w:pPr>
    </w:p>
    <w:p w:rsidR="00C92325" w:rsidRDefault="00C92325">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 кандидатов окружной избирательной комиссией.</w:t>
      </w:r>
    </w:p>
    <w:p w:rsidR="00C92325" w:rsidRDefault="00C92325">
      <w:pPr>
        <w:pStyle w:val="ConsPlusNormal"/>
        <w:spacing w:before="220"/>
        <w:ind w:firstLine="540"/>
        <w:jc w:val="both"/>
      </w:pPr>
      <w:r>
        <w:t>Избирательные объединения, выдвинувшие республиканские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Республики Крым.</w:t>
      </w:r>
    </w:p>
    <w:p w:rsidR="00C92325" w:rsidRDefault="00C92325">
      <w:pPr>
        <w:pStyle w:val="ConsPlusNormal"/>
        <w:spacing w:before="220"/>
        <w:ind w:firstLine="540"/>
        <w:jc w:val="both"/>
      </w:pPr>
      <w:r>
        <w:t>Избирательное объединение, выдвинувшее кандидатов только по одномандатным избирательным округам, избирательный фонд не создает.</w:t>
      </w:r>
    </w:p>
    <w:p w:rsidR="00C92325" w:rsidRDefault="00C92325">
      <w:pPr>
        <w:pStyle w:val="ConsPlusNormal"/>
        <w:spacing w:before="220"/>
        <w:ind w:firstLine="540"/>
        <w:jc w:val="both"/>
      </w:pPr>
      <w:r>
        <w:t>Кандидаты, баллотирующиеся только в составе республиканского списка кандидатов, не вправе создавать собственные избирательные фонды.</w:t>
      </w:r>
    </w:p>
    <w:p w:rsidR="00C92325" w:rsidRDefault="00C92325">
      <w:pPr>
        <w:pStyle w:val="ConsPlusNormal"/>
        <w:spacing w:before="220"/>
        <w:ind w:firstLine="540"/>
        <w:jc w:val="both"/>
      </w:pPr>
      <w:r>
        <w:t>2. Кандидаты вправе, а избирательные объединения, выдвинувшие республиканские списки кандидатов, обязаны назначать уполномоченных представителей по финансовым вопросам.</w:t>
      </w:r>
    </w:p>
    <w:p w:rsidR="00C92325" w:rsidRDefault="00C92325">
      <w:pPr>
        <w:pStyle w:val="ConsPlusNormal"/>
        <w:spacing w:before="220"/>
        <w:ind w:firstLine="540"/>
        <w:jc w:val="both"/>
      </w:pPr>
      <w:r>
        <w:t xml:space="preserve">Регистрация уполномоченных представителей кандидатов по финансовым вопросам осуществляется окружными избирательными комиссиями в порядке, установленном </w:t>
      </w:r>
      <w:hyperlink w:anchor="P795" w:history="1">
        <w:r>
          <w:rPr>
            <w:color w:val="0000FF"/>
          </w:rPr>
          <w:t>статьей 45</w:t>
        </w:r>
      </w:hyperlink>
      <w:r>
        <w:t xml:space="preserve"> настоящего Закона.</w:t>
      </w:r>
    </w:p>
    <w:p w:rsidR="00C92325" w:rsidRDefault="00C92325">
      <w:pPr>
        <w:pStyle w:val="ConsPlusNormal"/>
        <w:spacing w:before="220"/>
        <w:ind w:firstLine="540"/>
        <w:jc w:val="both"/>
      </w:pPr>
      <w:r>
        <w:t xml:space="preserve">Регистрация уполномоченных представителей избирательных объединений по финансовым вопросам осуществляется Избирательной комиссией Республики Крым в порядке, установленном </w:t>
      </w:r>
      <w:hyperlink w:anchor="P397" w:history="1">
        <w:r>
          <w:rPr>
            <w:color w:val="0000FF"/>
          </w:rPr>
          <w:t>статьей 28</w:t>
        </w:r>
      </w:hyperlink>
      <w:r>
        <w:t xml:space="preserve"> настоящего Закона.</w:t>
      </w:r>
    </w:p>
    <w:p w:rsidR="00C92325" w:rsidRDefault="00C92325">
      <w:pPr>
        <w:pStyle w:val="ConsPlusNormal"/>
        <w:spacing w:before="220"/>
        <w:ind w:firstLine="540"/>
        <w:jc w:val="both"/>
      </w:pPr>
      <w:r>
        <w:t>3. Избирательные фонды кандидатов, избирательных объединений могут создаваться за счет:</w:t>
      </w:r>
    </w:p>
    <w:p w:rsidR="00C92325" w:rsidRDefault="00C92325">
      <w:pPr>
        <w:pStyle w:val="ConsPlusNormal"/>
        <w:spacing w:before="220"/>
        <w:ind w:firstLine="540"/>
        <w:jc w:val="both"/>
      </w:pPr>
      <w:r>
        <w:t xml:space="preserve">1) собственных средств кандидата, избирательного объединения, которые в совокупности не могут превышать ста процентов от установленных </w:t>
      </w:r>
      <w:hyperlink w:anchor="P1100" w:history="1">
        <w:r>
          <w:rPr>
            <w:color w:val="0000FF"/>
          </w:rPr>
          <w:t>частями 4</w:t>
        </w:r>
      </w:hyperlink>
      <w:r>
        <w:t xml:space="preserve"> и </w:t>
      </w:r>
      <w:hyperlink w:anchor="P1101"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C92325" w:rsidRDefault="00C92325">
      <w:pPr>
        <w:pStyle w:val="ConsPlusNormal"/>
        <w:spacing w:before="220"/>
        <w:ind w:firstLine="540"/>
        <w:jc w:val="both"/>
      </w:pPr>
      <w:r>
        <w:t xml:space="preserve">2) средств, выделенных кандидату выдвинувшим его избирательным объединением, которые в совокупности не могут превышать ста процентов от установленного </w:t>
      </w:r>
      <w:hyperlink w:anchor="P1100" w:history="1">
        <w:r>
          <w:rPr>
            <w:color w:val="0000FF"/>
          </w:rPr>
          <w:t>частью 4</w:t>
        </w:r>
      </w:hyperlink>
      <w:r>
        <w:t xml:space="preserve"> настоящей статьи предельного размера расходования средств избирательного фонда кандидата;</w:t>
      </w:r>
    </w:p>
    <w:p w:rsidR="00C92325" w:rsidRDefault="00C92325">
      <w:pPr>
        <w:pStyle w:val="ConsPlusNormal"/>
        <w:spacing w:before="220"/>
        <w:ind w:firstLine="540"/>
        <w:jc w:val="both"/>
      </w:pPr>
      <w:bookmarkStart w:id="129" w:name="P1098"/>
      <w:bookmarkEnd w:id="129"/>
      <w:r>
        <w:t xml:space="preserve">3) добровольных пожертвований граждан в размере, не превышающем в совокупности для каждого гражданина 0,5 процента от установленных </w:t>
      </w:r>
      <w:hyperlink w:anchor="P1100" w:history="1">
        <w:r>
          <w:rPr>
            <w:color w:val="0000FF"/>
          </w:rPr>
          <w:t>частями 4</w:t>
        </w:r>
      </w:hyperlink>
      <w:r>
        <w:t xml:space="preserve"> и </w:t>
      </w:r>
      <w:hyperlink w:anchor="P1101"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C92325" w:rsidRDefault="00C92325">
      <w:pPr>
        <w:pStyle w:val="ConsPlusNormal"/>
        <w:spacing w:before="220"/>
        <w:ind w:firstLine="540"/>
        <w:jc w:val="both"/>
      </w:pPr>
      <w:bookmarkStart w:id="130" w:name="P1099"/>
      <w:bookmarkEnd w:id="130"/>
      <w:r>
        <w:t xml:space="preserve">4) добровольных пожертвований юридических лиц в размере, не превышающем в совокупности для каждого юридического лица двух процентов от установленных </w:t>
      </w:r>
      <w:hyperlink w:anchor="P1100" w:history="1">
        <w:r>
          <w:rPr>
            <w:color w:val="0000FF"/>
          </w:rPr>
          <w:t>частями 4</w:t>
        </w:r>
      </w:hyperlink>
      <w:r>
        <w:t xml:space="preserve"> и </w:t>
      </w:r>
      <w:hyperlink w:anchor="P1101" w:history="1">
        <w:r>
          <w:rPr>
            <w:color w:val="0000FF"/>
          </w:rPr>
          <w:t>5</w:t>
        </w:r>
      </w:hyperlink>
      <w:r>
        <w:t xml:space="preserve"> настоящей статьи предельных размеров расходования средств избирательных фондов кандидата, избирательного объединения.</w:t>
      </w:r>
    </w:p>
    <w:p w:rsidR="00C92325" w:rsidRDefault="00C92325">
      <w:pPr>
        <w:pStyle w:val="ConsPlusNormal"/>
        <w:spacing w:before="220"/>
        <w:ind w:firstLine="540"/>
        <w:jc w:val="both"/>
      </w:pPr>
      <w:bookmarkStart w:id="131" w:name="P1100"/>
      <w:bookmarkEnd w:id="131"/>
      <w:r>
        <w:t>4. Предельный размер расходования средств избирательного фонда кандидата составляет 13 миллионов рублей.</w:t>
      </w:r>
    </w:p>
    <w:p w:rsidR="00C92325" w:rsidRDefault="00C92325">
      <w:pPr>
        <w:pStyle w:val="ConsPlusNormal"/>
        <w:spacing w:before="220"/>
        <w:ind w:firstLine="540"/>
        <w:jc w:val="both"/>
      </w:pPr>
      <w:bookmarkStart w:id="132" w:name="P1101"/>
      <w:bookmarkEnd w:id="132"/>
      <w:r>
        <w:lastRenderedPageBreak/>
        <w:t>5. Предельный размер расходования средств избирательного фонда избирательного объединения составляет 130 миллионов рублей.</w:t>
      </w:r>
    </w:p>
    <w:p w:rsidR="00C92325" w:rsidRDefault="00C92325">
      <w:pPr>
        <w:pStyle w:val="ConsPlusNormal"/>
        <w:spacing w:before="220"/>
        <w:ind w:firstLine="540"/>
        <w:jc w:val="both"/>
      </w:pPr>
      <w:r>
        <w:t xml:space="preserve">6. В случае дополнительного выдвижения кандидатов, республиканских списков кандидатов при обстоятельствах, указанных в </w:t>
      </w:r>
      <w:hyperlink w:anchor="P790" w:history="1">
        <w:r>
          <w:rPr>
            <w:color w:val="0000FF"/>
          </w:rPr>
          <w:t>части 6 статьи 44</w:t>
        </w:r>
      </w:hyperlink>
      <w: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республиканский список кандидатов, увеличивается на пятьдесят процентов от установленных </w:t>
      </w:r>
      <w:hyperlink w:anchor="P1100" w:history="1">
        <w:r>
          <w:rPr>
            <w:color w:val="0000FF"/>
          </w:rPr>
          <w:t>частями 4</w:t>
        </w:r>
      </w:hyperlink>
      <w:r>
        <w:t xml:space="preserve"> и </w:t>
      </w:r>
      <w:hyperlink w:anchor="P1101" w:history="1">
        <w:r>
          <w:rPr>
            <w:color w:val="0000FF"/>
          </w:rPr>
          <w:t>5</w:t>
        </w:r>
      </w:hyperlink>
      <w:r>
        <w:t xml:space="preserve"> настоящей статьи предельных размеров расходования средств избирательного фонда кандидата, избирательного объединения.</w:t>
      </w:r>
    </w:p>
    <w:p w:rsidR="00C92325" w:rsidRDefault="00C92325">
      <w:pPr>
        <w:pStyle w:val="ConsPlusNormal"/>
        <w:spacing w:before="220"/>
        <w:ind w:firstLine="540"/>
        <w:jc w:val="both"/>
      </w:pPr>
      <w:bookmarkStart w:id="133" w:name="P1103"/>
      <w:bookmarkEnd w:id="133"/>
      <w:r>
        <w:t xml:space="preserve">7. В соответствии с Федеральным </w:t>
      </w:r>
      <w:hyperlink r:id="rId2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запрещается вносить пожертвования в избирательные фонды кандидатов, зарегистрированных кандидатов, избирательных объединений:</w:t>
      </w:r>
    </w:p>
    <w:p w:rsidR="00C92325" w:rsidRDefault="00C92325">
      <w:pPr>
        <w:pStyle w:val="ConsPlusNormal"/>
        <w:spacing w:before="220"/>
        <w:ind w:firstLine="540"/>
        <w:jc w:val="both"/>
      </w:pPr>
      <w:bookmarkStart w:id="134" w:name="P1104"/>
      <w:bookmarkEnd w:id="134"/>
      <w:r>
        <w:t>1) иностранным государствам и иностранным организациям;</w:t>
      </w:r>
    </w:p>
    <w:p w:rsidR="00C92325" w:rsidRDefault="00C92325">
      <w:pPr>
        <w:pStyle w:val="ConsPlusNormal"/>
        <w:spacing w:before="220"/>
        <w:ind w:firstLine="540"/>
        <w:jc w:val="both"/>
      </w:pPr>
      <w:r>
        <w:t>2) иностранным гражданам;</w:t>
      </w:r>
    </w:p>
    <w:p w:rsidR="00C92325" w:rsidRDefault="00C92325">
      <w:pPr>
        <w:pStyle w:val="ConsPlusNormal"/>
        <w:spacing w:before="220"/>
        <w:ind w:firstLine="540"/>
        <w:jc w:val="both"/>
      </w:pPr>
      <w:r>
        <w:t>3) лицам без гражданства;</w:t>
      </w:r>
    </w:p>
    <w:p w:rsidR="00C92325" w:rsidRDefault="00C92325">
      <w:pPr>
        <w:pStyle w:val="ConsPlusNormal"/>
        <w:spacing w:before="220"/>
        <w:ind w:firstLine="540"/>
        <w:jc w:val="both"/>
      </w:pPr>
      <w:bookmarkStart w:id="135" w:name="P1107"/>
      <w:bookmarkEnd w:id="135"/>
      <w:r>
        <w:t>4) гражданам Российской Федерации, не достигшим возраста 18 лет на день голосования;</w:t>
      </w:r>
    </w:p>
    <w:p w:rsidR="00C92325" w:rsidRDefault="00C92325">
      <w:pPr>
        <w:pStyle w:val="ConsPlusNormal"/>
        <w:spacing w:before="220"/>
        <w:ind w:firstLine="540"/>
        <w:jc w:val="both"/>
      </w:pPr>
      <w:bookmarkStart w:id="136" w:name="P1108"/>
      <w:bookmarkEnd w:id="136"/>
      <w:r>
        <w:t>5) российским юридическим лицам с иностранным участием, если доля (вклад) иностранного участия в их уставном (складочном) капитале превышает тридцать процентов на день официального опубликования (публикации) решения о назначении выборов депутатов Государственного Совета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bookmarkStart w:id="137" w:name="P1109"/>
      <w:bookmarkEnd w:id="137"/>
      <w:r>
        <w:t>6) международным организациям и международным общественным движениям;</w:t>
      </w:r>
    </w:p>
    <w:p w:rsidR="00C92325" w:rsidRDefault="00C92325">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C92325" w:rsidRDefault="00C92325">
      <w:pPr>
        <w:pStyle w:val="ConsPlusNormal"/>
        <w:spacing w:before="220"/>
        <w:ind w:firstLine="540"/>
        <w:jc w:val="both"/>
      </w:pPr>
      <w:bookmarkStart w:id="138" w:name="P1111"/>
      <w:bookmarkEnd w:id="138"/>
      <w:r>
        <w:t>8) государственным и муниципальным учреждениям, государственным и муниципальным унитарным предприятиям;</w:t>
      </w:r>
    </w:p>
    <w:p w:rsidR="00C92325" w:rsidRDefault="00C92325">
      <w:pPr>
        <w:pStyle w:val="ConsPlusNormal"/>
        <w:spacing w:before="220"/>
        <w:ind w:firstLine="540"/>
        <w:jc w:val="both"/>
      </w:pPr>
      <w:bookmarkStart w:id="139" w:name="P1112"/>
      <w:bookmarkEnd w:id="139"/>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тридцать процентов на день официального опубликования (публикации) решения о назначении выборов депутатов Государственного Совета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08" w:history="1">
        <w:r>
          <w:rPr>
            <w:color w:val="0000FF"/>
          </w:rPr>
          <w:t>пунктах 5</w:t>
        </w:r>
      </w:hyperlink>
      <w:r>
        <w:t xml:space="preserve"> и </w:t>
      </w:r>
      <w:hyperlink w:anchor="P1112"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08" w:history="1">
        <w:r>
          <w:rPr>
            <w:color w:val="0000FF"/>
          </w:rPr>
          <w:t>пунктах 5</w:t>
        </w:r>
      </w:hyperlink>
      <w:r>
        <w:t xml:space="preserve"> и </w:t>
      </w:r>
      <w:hyperlink w:anchor="P1112" w:history="1">
        <w:r>
          <w:rPr>
            <w:color w:val="0000FF"/>
          </w:rPr>
          <w:t>9</w:t>
        </w:r>
      </w:hyperlink>
      <w:r>
        <w:t xml:space="preserve"> настоящей части, превышающую (превышающий) тридцать процентов на день официального опубликования (публикации) решения о назначении выборов депутатов Государственного Совета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bookmarkStart w:id="140" w:name="P1114"/>
      <w:bookmarkEnd w:id="140"/>
      <w:r>
        <w:lastRenderedPageBreak/>
        <w:t>11) воинским частям, военным учреждениям и организациям, правоохранительным органам;</w:t>
      </w:r>
    </w:p>
    <w:p w:rsidR="00C92325" w:rsidRDefault="00C92325">
      <w:pPr>
        <w:pStyle w:val="ConsPlusNormal"/>
        <w:spacing w:before="220"/>
        <w:ind w:firstLine="540"/>
        <w:jc w:val="both"/>
      </w:pPr>
      <w:r>
        <w:t>12) благотворительным и религиозным организациям, а также учрежденным ими организациям;</w:t>
      </w:r>
    </w:p>
    <w:p w:rsidR="00C92325" w:rsidRDefault="00C92325">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92325" w:rsidRDefault="00C92325">
      <w:pPr>
        <w:pStyle w:val="ConsPlusNormal"/>
        <w:spacing w:before="220"/>
        <w:ind w:firstLine="540"/>
        <w:jc w:val="both"/>
      </w:pPr>
      <w:bookmarkStart w:id="141" w:name="P1117"/>
      <w:bookmarkEnd w:id="141"/>
      <w:r>
        <w:t>14) юридическим лицам, зарегистрированным менее чем за один год до дня голосования на выборах депутатов Государственного Совета, а также некоммерческим организациям, выполняющим функции иностранного агента;</w:t>
      </w:r>
    </w:p>
    <w:p w:rsidR="00C92325" w:rsidRDefault="00C92325">
      <w:pPr>
        <w:pStyle w:val="ConsPlusNormal"/>
        <w:spacing w:before="220"/>
        <w:ind w:firstLine="540"/>
        <w:jc w:val="both"/>
      </w:pPr>
      <w:bookmarkStart w:id="142" w:name="P1118"/>
      <w:bookmarkEnd w:id="142"/>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w:t>
      </w:r>
    </w:p>
    <w:p w:rsidR="00C92325" w:rsidRDefault="00C92325">
      <w:pPr>
        <w:pStyle w:val="ConsPlusNormal"/>
        <w:spacing w:before="220"/>
        <w:ind w:firstLine="540"/>
        <w:jc w:val="both"/>
      </w:pPr>
      <w:bookmarkStart w:id="143" w:name="P1119"/>
      <w:bookmarkEnd w:id="143"/>
      <w:r>
        <w:t xml:space="preserve">а) от иностранных государств, а также от указанных в </w:t>
      </w:r>
      <w:hyperlink w:anchor="P1104" w:history="1">
        <w:r>
          <w:rPr>
            <w:color w:val="0000FF"/>
          </w:rPr>
          <w:t>пунктах 1</w:t>
        </w:r>
      </w:hyperlink>
      <w:r>
        <w:t xml:space="preserve"> - </w:t>
      </w:r>
      <w:hyperlink w:anchor="P1107" w:history="1">
        <w:r>
          <w:rPr>
            <w:color w:val="0000FF"/>
          </w:rPr>
          <w:t>4</w:t>
        </w:r>
      </w:hyperlink>
      <w:r>
        <w:t xml:space="preserve">, </w:t>
      </w:r>
      <w:hyperlink w:anchor="P1109" w:history="1">
        <w:r>
          <w:rPr>
            <w:color w:val="0000FF"/>
          </w:rPr>
          <w:t>6</w:t>
        </w:r>
      </w:hyperlink>
      <w:r>
        <w:t xml:space="preserve"> - </w:t>
      </w:r>
      <w:hyperlink w:anchor="P1111" w:history="1">
        <w:r>
          <w:rPr>
            <w:color w:val="0000FF"/>
          </w:rPr>
          <w:t>8</w:t>
        </w:r>
      </w:hyperlink>
      <w:r>
        <w:t xml:space="preserve"> и </w:t>
      </w:r>
      <w:hyperlink w:anchor="P1114" w:history="1">
        <w:r>
          <w:rPr>
            <w:color w:val="0000FF"/>
          </w:rPr>
          <w:t>11</w:t>
        </w:r>
      </w:hyperlink>
      <w:r>
        <w:t xml:space="preserve"> - </w:t>
      </w:r>
      <w:hyperlink w:anchor="P1117" w:history="1">
        <w:r>
          <w:rPr>
            <w:color w:val="0000FF"/>
          </w:rPr>
          <w:t>14</w:t>
        </w:r>
      </w:hyperlink>
      <w:r>
        <w:t xml:space="preserve"> настоящей части органов, организаций или физических лиц;</w:t>
      </w:r>
    </w:p>
    <w:p w:rsidR="00C92325" w:rsidRDefault="00C92325">
      <w:pPr>
        <w:pStyle w:val="ConsPlusNormal"/>
        <w:spacing w:before="220"/>
        <w:ind w:firstLine="540"/>
        <w:jc w:val="both"/>
      </w:pPr>
      <w:bookmarkStart w:id="144" w:name="P1120"/>
      <w:bookmarkEnd w:id="144"/>
      <w:r>
        <w:t>б) от российских юридических лиц с иностранным участием, если доля (вклад) иностранного участия в их уставном (складочном) капитале превышала (превышал) тридцать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bookmarkStart w:id="145" w:name="P1121"/>
      <w:bookmarkEnd w:id="145"/>
      <w:r>
        <w:t>в) от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тридцать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r>
        <w:t>г) от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92325" w:rsidRDefault="00C92325">
      <w:pPr>
        <w:pStyle w:val="ConsPlusNormal"/>
        <w:spacing w:before="220"/>
        <w:ind w:firstLine="540"/>
        <w:jc w:val="both"/>
      </w:pPr>
      <w:r>
        <w:t xml:space="preserve">д) от организаций, учрежденных юридическими лицами, указанными в </w:t>
      </w:r>
      <w:hyperlink w:anchor="P1120" w:history="1">
        <w:r>
          <w:rPr>
            <w:color w:val="0000FF"/>
          </w:rPr>
          <w:t>подпунктах "б"</w:t>
        </w:r>
      </w:hyperlink>
      <w:r>
        <w:t xml:space="preserve"> и </w:t>
      </w:r>
      <w:hyperlink w:anchor="P1121" w:history="1">
        <w:r>
          <w:rPr>
            <w:color w:val="0000FF"/>
          </w:rPr>
          <w:t>"в"</w:t>
        </w:r>
      </w:hyperlink>
      <w:r>
        <w:t xml:space="preserve"> настоящего пункта;</w:t>
      </w:r>
    </w:p>
    <w:p w:rsidR="00C92325" w:rsidRDefault="00C92325">
      <w:pPr>
        <w:pStyle w:val="ConsPlusNormal"/>
        <w:spacing w:before="220"/>
        <w:ind w:firstLine="540"/>
        <w:jc w:val="both"/>
      </w:pPr>
      <w:bookmarkStart w:id="146" w:name="P1124"/>
      <w:bookmarkEnd w:id="146"/>
      <w:r>
        <w:t xml:space="preserve">е) от организаций, в уставном (складочном) капитале которых доля (вклад) юридических лиц, указанных в </w:t>
      </w:r>
      <w:hyperlink w:anchor="P1120" w:history="1">
        <w:r>
          <w:rPr>
            <w:color w:val="0000FF"/>
          </w:rPr>
          <w:t>подпунктах "б"</w:t>
        </w:r>
      </w:hyperlink>
      <w:r>
        <w:t xml:space="preserve"> и </w:t>
      </w:r>
      <w:hyperlink w:anchor="P1121" w:history="1">
        <w:r>
          <w:rPr>
            <w:color w:val="0000FF"/>
          </w:rPr>
          <w:t>"в"</w:t>
        </w:r>
      </w:hyperlink>
      <w:r>
        <w:t xml:space="preserve"> настоящего пункта, превышала (превышал) тридцать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2325" w:rsidRDefault="00C92325">
      <w:pPr>
        <w:pStyle w:val="ConsPlusNormal"/>
        <w:spacing w:before="220"/>
        <w:ind w:firstLine="540"/>
        <w:jc w:val="both"/>
      </w:pPr>
      <w:r>
        <w:t xml:space="preserve">8. В соответствии с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некоммерческие организации, указанные в </w:t>
      </w:r>
      <w:hyperlink r:id="rId254"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55" w:history="1">
        <w:r>
          <w:rPr>
            <w:color w:val="0000FF"/>
          </w:rPr>
          <w:t>абзацах втором</w:t>
        </w:r>
      </w:hyperlink>
      <w:r>
        <w:t xml:space="preserve"> - </w:t>
      </w:r>
      <w:hyperlink r:id="rId256" w:history="1">
        <w:r>
          <w:rPr>
            <w:color w:val="0000FF"/>
          </w:rPr>
          <w:t>седьмом подпункта "п" пункта 6 статьи 58</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92325" w:rsidRDefault="00C92325">
      <w:pPr>
        <w:pStyle w:val="ConsPlusNormal"/>
        <w:spacing w:before="220"/>
        <w:ind w:firstLine="540"/>
        <w:jc w:val="both"/>
      </w:pPr>
      <w:r>
        <w:t xml:space="preserve">9. Некоммерческие организации, указанные в </w:t>
      </w:r>
      <w:hyperlink w:anchor="P1118"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19" w:history="1">
        <w:r>
          <w:rPr>
            <w:color w:val="0000FF"/>
          </w:rPr>
          <w:t>подпунктах "а"</w:t>
        </w:r>
      </w:hyperlink>
      <w:r>
        <w:t xml:space="preserve"> - </w:t>
      </w:r>
      <w:hyperlink w:anchor="P1124" w:history="1">
        <w:r>
          <w:rPr>
            <w:color w:val="0000FF"/>
          </w:rPr>
          <w:t>"е"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92325" w:rsidRDefault="00C92325">
      <w:pPr>
        <w:pStyle w:val="ConsPlusNormal"/>
        <w:spacing w:before="220"/>
        <w:ind w:firstLine="540"/>
        <w:jc w:val="both"/>
      </w:pPr>
      <w:bookmarkStart w:id="147" w:name="P1127"/>
      <w:bookmarkEnd w:id="147"/>
      <w:r>
        <w:t>10.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C92325" w:rsidRDefault="00C92325">
      <w:pPr>
        <w:pStyle w:val="ConsPlusNormal"/>
        <w:spacing w:before="220"/>
        <w:ind w:firstLine="540"/>
        <w:jc w:val="both"/>
      </w:pPr>
      <w:bookmarkStart w:id="148" w:name="P1128"/>
      <w:bookmarkEnd w:id="148"/>
      <w:r>
        <w:t xml:space="preserve">11.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03" w:history="1">
        <w:r>
          <w:rPr>
            <w:color w:val="0000FF"/>
          </w:rPr>
          <w:t>частью 7</w:t>
        </w:r>
      </w:hyperlink>
      <w:r>
        <w:t xml:space="preserve"> настоящей статьи.</w:t>
      </w:r>
    </w:p>
    <w:p w:rsidR="00C92325" w:rsidRDefault="00C92325">
      <w:pPr>
        <w:pStyle w:val="ConsPlusNormal"/>
        <w:spacing w:before="220"/>
        <w:ind w:firstLine="540"/>
        <w:jc w:val="both"/>
      </w:pPr>
      <w:r>
        <w:t xml:space="preserve">12.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127" w:history="1">
        <w:r>
          <w:rPr>
            <w:color w:val="0000FF"/>
          </w:rPr>
          <w:t>частей 10</w:t>
        </w:r>
      </w:hyperlink>
      <w:r>
        <w:t xml:space="preserve"> и </w:t>
      </w:r>
      <w:hyperlink w:anchor="P1128" w:history="1">
        <w:r>
          <w:rPr>
            <w:color w:val="0000FF"/>
          </w:rPr>
          <w:t>11</w:t>
        </w:r>
      </w:hyperlink>
      <w:r>
        <w:t xml:space="preserve"> настоящей статьи, либо если пожертвование внесено в размере, превышающем установленный </w:t>
      </w:r>
      <w:hyperlink w:anchor="P1098" w:history="1">
        <w:r>
          <w:rPr>
            <w:color w:val="0000FF"/>
          </w:rPr>
          <w:t>пунктами 3</w:t>
        </w:r>
      </w:hyperlink>
      <w:r>
        <w:t xml:space="preserve"> и </w:t>
      </w:r>
      <w:hyperlink w:anchor="P1099" w:history="1">
        <w:r>
          <w:rPr>
            <w:color w:val="0000FF"/>
          </w:rPr>
          <w:t>4 части 3</w:t>
        </w:r>
      </w:hyperlink>
      <w:r>
        <w:t xml:space="preserve"> настоящей статьи максимальный размер такого пожертвования, оно подлежит возврату жертвователю не позднее чем через десять дней со дня его поступления на специальный избирательный счет в полном объеме или возврату подлежит та его часть, которая превышает установленный </w:t>
      </w:r>
      <w:hyperlink w:anchor="P1098" w:history="1">
        <w:r>
          <w:rPr>
            <w:color w:val="0000FF"/>
          </w:rPr>
          <w:t>пунктами 3</w:t>
        </w:r>
      </w:hyperlink>
      <w:r>
        <w:t xml:space="preserve"> и </w:t>
      </w:r>
      <w:hyperlink w:anchor="P1099" w:history="1">
        <w:r>
          <w:rPr>
            <w:color w:val="0000FF"/>
          </w:rPr>
          <w:t>4 части 3</w:t>
        </w:r>
      </w:hyperlink>
      <w:r>
        <w:t xml:space="preserve"> настоящей статьи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Республики Крым не позднее чем через десять дней со дня его поступления на специальный избирательный счет. Кандидат, зарегистрированный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127" w:history="1">
        <w:r>
          <w:rPr>
            <w:color w:val="0000FF"/>
          </w:rPr>
          <w:t>частями 10</w:t>
        </w:r>
      </w:hyperlink>
      <w:r>
        <w:t xml:space="preserve"> и </w:t>
      </w:r>
      <w:hyperlink w:anchor="P1128" w:history="1">
        <w:r>
          <w:rPr>
            <w:color w:val="0000FF"/>
          </w:rPr>
          <w:t>11</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C92325" w:rsidRDefault="00C92325">
      <w:pPr>
        <w:pStyle w:val="ConsPlusNormal"/>
        <w:spacing w:before="220"/>
        <w:ind w:firstLine="540"/>
        <w:jc w:val="both"/>
      </w:pPr>
      <w:r>
        <w:t>13. Все денежные средства, образующие избирательный фонд кандидата, избирательного объединения, перечисляются на специальный избирательный счет, открытый с разрешения окружной избирательной комиссии, Избирательной комиссии Республики Крым соответственно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Банке. В случае отсутствия на территории избирательного округа кредитных организаций, кандидат определяет по согласованию соответственно с окружной избирательной комиссией кредитную организацию, в которой открывается специальный избирательный счет.</w:t>
      </w:r>
    </w:p>
    <w:p w:rsidR="00C92325" w:rsidRDefault="00C92325">
      <w:pPr>
        <w:pStyle w:val="ConsPlusNormal"/>
        <w:spacing w:before="220"/>
        <w:ind w:firstLine="540"/>
        <w:jc w:val="both"/>
      </w:pPr>
      <w:r>
        <w:t>Кандидат, избирательное объединение вправе открыть только один специальный избирательный счет.</w:t>
      </w:r>
    </w:p>
    <w:p w:rsidR="00C92325" w:rsidRDefault="00C92325">
      <w:pPr>
        <w:pStyle w:val="ConsPlusNormal"/>
        <w:spacing w:before="220"/>
        <w:ind w:firstLine="540"/>
        <w:jc w:val="both"/>
      </w:pPr>
      <w:r>
        <w:t xml:space="preserve">По предъявлении документов, предусмотренных законом и оформленных в соответствии с установленным им порядком, Банк обязан незамедлительно открыть специальный избирательный </w:t>
      </w:r>
      <w:r>
        <w:lastRenderedPageBreak/>
        <w:t>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C92325" w:rsidRDefault="00C92325">
      <w:pPr>
        <w:pStyle w:val="ConsPlusNormal"/>
        <w:spacing w:before="220"/>
        <w:ind w:firstLine="540"/>
        <w:jc w:val="both"/>
      </w:pPr>
      <w:r>
        <w:t>Специальный избирательный счет закрывается кандидатом, избирательным объединением до дня представления в соответствующую избирательную комиссию итогового финансового отчета.</w:t>
      </w:r>
    </w:p>
    <w:p w:rsidR="00C92325" w:rsidRDefault="00C92325">
      <w:pPr>
        <w:pStyle w:val="ConsPlusNormal"/>
        <w:spacing w:before="220"/>
        <w:ind w:firstLine="540"/>
        <w:jc w:val="both"/>
      </w:pPr>
      <w:r>
        <w:t xml:space="preserve">14. В соответствии с Федеральным </w:t>
      </w:r>
      <w:hyperlink r:id="rId2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Республики Крым по согласованию с Отделением по Республике Крым Южного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Республики Крым.</w:t>
      </w:r>
    </w:p>
    <w:p w:rsidR="00C92325" w:rsidRDefault="00C92325">
      <w:pPr>
        <w:pStyle w:val="ConsPlusNormal"/>
        <w:spacing w:before="220"/>
        <w:ind w:firstLine="540"/>
        <w:jc w:val="both"/>
      </w:pPr>
      <w:bookmarkStart w:id="149" w:name="P1135"/>
      <w:bookmarkEnd w:id="149"/>
      <w:r>
        <w:t xml:space="preserve">15. В соответствии с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о поступлении средств на специальный избирательный счет и расходовании этих средств размещаются Избирательной комиссией Республики Крым на своем официальном сайте в информационно-телекоммуникационной сети Интернет. При проведении выборов депутатов Государственного Совета обязательному размещению подлежат сведения:</w:t>
      </w:r>
    </w:p>
    <w:p w:rsidR="00C92325" w:rsidRDefault="00C92325">
      <w:pPr>
        <w:pStyle w:val="ConsPlusNormal"/>
        <w:spacing w:before="220"/>
        <w:ind w:firstLine="540"/>
        <w:jc w:val="both"/>
      </w:pPr>
      <w:r>
        <w:t>1) о финансовой операции по расходованию средств из избирательного фонда кандидата, избирательного объединения, выдвинувшего республиканский список кандидатов, в случае, если ее размер превышает 50 тысяч рублей;</w:t>
      </w:r>
    </w:p>
    <w:p w:rsidR="00C92325" w:rsidRDefault="00C92325">
      <w:pPr>
        <w:pStyle w:val="ConsPlusNormal"/>
        <w:spacing w:before="220"/>
        <w:ind w:firstLine="540"/>
        <w:jc w:val="both"/>
      </w:pPr>
      <w:r>
        <w:t>2) о юридических лицах, перечисливших в избирательный фонд кандидата, избирательного объединения, выдвинувшего республиканский список кандидатов, добровольные пожертвования в сумме, превышающей 25 тысяч рублей;</w:t>
      </w:r>
    </w:p>
    <w:p w:rsidR="00C92325" w:rsidRDefault="00C92325">
      <w:pPr>
        <w:pStyle w:val="ConsPlusNormal"/>
        <w:spacing w:before="220"/>
        <w:ind w:firstLine="540"/>
        <w:jc w:val="both"/>
      </w:pPr>
      <w:r>
        <w:t>3) о количестве граждан, внесших в избирательный фонд кандидата, избирательного объединения, выдвинувшего республиканский список кандидатов, добровольные пожертвования в сумме, превышающей 20 тысяч рублей;</w:t>
      </w:r>
    </w:p>
    <w:p w:rsidR="00C92325" w:rsidRDefault="00C92325">
      <w:pPr>
        <w:pStyle w:val="ConsPlusNormal"/>
        <w:spacing w:before="220"/>
        <w:ind w:firstLine="540"/>
        <w:jc w:val="both"/>
      </w:pPr>
      <w:r>
        <w:t>4) о средствах, возвращенных жертвователям из избирательного фонда кандидата, избирательного объединения, выдвинувшего республиканский список кандидатов, в том числе об основаниях возврата;</w:t>
      </w:r>
    </w:p>
    <w:p w:rsidR="00C92325" w:rsidRDefault="00C92325">
      <w:pPr>
        <w:pStyle w:val="ConsPlusNormal"/>
        <w:spacing w:before="220"/>
        <w:ind w:firstLine="540"/>
        <w:jc w:val="both"/>
      </w:pPr>
      <w:r>
        <w:t>5) об общей сумме средств, поступивших в избирательный фонд кандидата, избирательного объединения, выдвинувшего республиканский список кандидатов, и об общей сумме израсходованных средств.</w:t>
      </w:r>
    </w:p>
    <w:p w:rsidR="00C92325" w:rsidRDefault="00C92325">
      <w:pPr>
        <w:pStyle w:val="ConsPlusNormal"/>
        <w:spacing w:before="220"/>
        <w:ind w:firstLine="540"/>
        <w:jc w:val="both"/>
      </w:pPr>
      <w:r>
        <w:t xml:space="preserve">16. Размещение сведений, указанных в </w:t>
      </w:r>
      <w:hyperlink w:anchor="P1135" w:history="1">
        <w:r>
          <w:rPr>
            <w:color w:val="0000FF"/>
          </w:rPr>
          <w:t>части 15</w:t>
        </w:r>
      </w:hyperlink>
      <w:r>
        <w:t xml:space="preserve"> настоящей статьи, осуществляется в объеме, определяемом Избирательной комиссией Республики Крым.</w:t>
      </w:r>
    </w:p>
    <w:p w:rsidR="00C92325" w:rsidRDefault="00C92325">
      <w:pPr>
        <w:pStyle w:val="ConsPlusNormal"/>
        <w:ind w:firstLine="540"/>
        <w:jc w:val="both"/>
      </w:pPr>
    </w:p>
    <w:p w:rsidR="00C92325" w:rsidRDefault="00C92325">
      <w:pPr>
        <w:pStyle w:val="ConsPlusTitle"/>
        <w:ind w:firstLine="540"/>
        <w:jc w:val="both"/>
        <w:outlineLvl w:val="2"/>
      </w:pPr>
      <w:r>
        <w:t>Статья 61. Порядок расходования средств избирательных фондов. Отчетность по средствам избирательных фондов</w:t>
      </w:r>
    </w:p>
    <w:p w:rsidR="00C92325" w:rsidRDefault="00C92325">
      <w:pPr>
        <w:pStyle w:val="ConsPlusNormal"/>
        <w:ind w:firstLine="540"/>
        <w:jc w:val="both"/>
      </w:pPr>
    </w:p>
    <w:p w:rsidR="00C92325" w:rsidRDefault="00C92325">
      <w:pPr>
        <w:pStyle w:val="ConsPlusNormal"/>
        <w:ind w:firstLine="540"/>
        <w:jc w:val="both"/>
      </w:pPr>
      <w:r>
        <w:t>1. Право распоряжаться средствами избирательного фонда принадлежит создавшему этот фонд кандидату, избирательному объединению.</w:t>
      </w:r>
    </w:p>
    <w:p w:rsidR="00C92325" w:rsidRDefault="00C92325">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C92325" w:rsidRDefault="00C92325">
      <w:pPr>
        <w:pStyle w:val="ConsPlusNormal"/>
        <w:spacing w:before="220"/>
        <w:ind w:firstLine="540"/>
        <w:jc w:val="both"/>
      </w:pPr>
      <w:r>
        <w:t>3. Средства избирательных фондов могут использоваться:</w:t>
      </w:r>
    </w:p>
    <w:p w:rsidR="00C92325" w:rsidRDefault="00C92325">
      <w:pPr>
        <w:pStyle w:val="ConsPlusNormal"/>
        <w:spacing w:before="220"/>
        <w:ind w:firstLine="540"/>
        <w:jc w:val="both"/>
      </w:pPr>
      <w:r>
        <w:lastRenderedPageBreak/>
        <w:t>1) на финансовое обеспечение организационно-технических мер, направленных на сбор подписей избирателей в поддержку выдвижения кандидата, республиканского списка кандидатов, в том числе на оплату труда лиц, привлекаемых для сбора подписей избирателей;</w:t>
      </w:r>
    </w:p>
    <w:p w:rsidR="00C92325" w:rsidRDefault="00C92325">
      <w:pPr>
        <w:pStyle w:val="ConsPlusNormal"/>
        <w:spacing w:before="220"/>
        <w:ind w:firstLine="540"/>
        <w:jc w:val="both"/>
      </w:pPr>
      <w:r>
        <w:t>2) на предвыборную агитацию, а также на оплату работ (услуг) информационного и консультационного характера;</w:t>
      </w:r>
    </w:p>
    <w:p w:rsidR="00C92325" w:rsidRDefault="00C92325">
      <w:pPr>
        <w:pStyle w:val="ConsPlusNormal"/>
        <w:spacing w:before="220"/>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C92325" w:rsidRDefault="00C92325">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C92325" w:rsidRDefault="00C92325">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Государственного Совета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Государственного Совета и направленных на достижение определенного результата на этих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Государственного Совета и направленных на достижение определенного результата на этих выборах. Материальная поддержка кандидата, избирательного объединения, направленная на достижение определенного результата на выборах депутатов Государственного Совета,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Государственного Совета без привлечения третьих лиц.</w:t>
      </w:r>
    </w:p>
    <w:p w:rsidR="00C92325" w:rsidRDefault="00C92325">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Государственного Совета,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C92325" w:rsidRDefault="00C92325">
      <w:pPr>
        <w:pStyle w:val="ConsPlusNormal"/>
        <w:spacing w:before="220"/>
        <w:ind w:firstLine="540"/>
        <w:jc w:val="both"/>
      </w:pPr>
      <w:r>
        <w:t>7. Избирательное объединение, выдвинувшее республиканский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Государственного Совета.</w:t>
      </w:r>
    </w:p>
    <w:p w:rsidR="00C92325" w:rsidRDefault="00C92325">
      <w:pPr>
        <w:pStyle w:val="ConsPlusNormal"/>
        <w:spacing w:before="220"/>
        <w:ind w:firstLine="540"/>
        <w:jc w:val="both"/>
      </w:pPr>
      <w:r>
        <w:t xml:space="preserve">8. Окружные избирательные комиссии, Избирательная комиссия Республики Крым осуществляют контроль за порядком формирования средств избирательных фондов и </w:t>
      </w:r>
      <w:r>
        <w:lastRenderedPageBreak/>
        <w:t>расходованием этих средств.</w:t>
      </w:r>
    </w:p>
    <w:p w:rsidR="00C92325" w:rsidRDefault="00C92325">
      <w:pPr>
        <w:pStyle w:val="ConsPlusNormal"/>
        <w:spacing w:before="220"/>
        <w:ind w:firstLine="540"/>
        <w:jc w:val="both"/>
      </w:pPr>
      <w: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окружной избирательной комиссии, Избирательной комиссии Республики Крым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C92325" w:rsidRDefault="00C92325">
      <w:pPr>
        <w:pStyle w:val="ConsPlusNormal"/>
        <w:spacing w:before="220"/>
        <w:ind w:firstLine="540"/>
        <w:jc w:val="both"/>
      </w:pPr>
      <w:r>
        <w:t>9. Кредитная организация, в которой открыт специальный избирательный счет, по требованию окружной избирательной комиссии, Избирательной комиссии Республики Крым, кандидата, избирательного объединения обязана предоставлять им информацию о поступлении и расходовании средств, находящихся на избирательном счете данного кандидата, избирательного объединения, не реже одного раза в неделю, а менее чем за десять дней до дня голосования - не реже одного раза в три операционных дня. Кредитная организация, в которой открыт специальный избирательный счет, по представлению окружной избирательной комиссии, Избирательной комиссии Республики Крым,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92325" w:rsidRDefault="00C92325">
      <w:pPr>
        <w:pStyle w:val="ConsPlusNormal"/>
        <w:spacing w:before="220"/>
        <w:ind w:firstLine="540"/>
        <w:jc w:val="both"/>
      </w:pPr>
      <w:r>
        <w:t>10. Окружная избирательная комиссия, Избирательная комиссия Республики Крым до дня голосования на выборах депутатов Государственного Совета периодически, но не реже одного раза в две недели направляют в средства массовой информации для опубликования сведения о поступлении средств на специальные избирательные счета и расходовании этих средств по формам, установленным Избирательной комиссией Республики Крым.</w:t>
      </w:r>
    </w:p>
    <w:p w:rsidR="00C92325" w:rsidRDefault="00C92325">
      <w:pPr>
        <w:pStyle w:val="ConsPlusNormal"/>
        <w:spacing w:before="220"/>
        <w:ind w:firstLine="540"/>
        <w:jc w:val="both"/>
      </w:pPr>
      <w:r>
        <w:t>Обязательному опубликованию подлежат сведения:</w:t>
      </w:r>
    </w:p>
    <w:p w:rsidR="00C92325" w:rsidRDefault="00C92325">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C92325" w:rsidRDefault="00C92325">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C92325" w:rsidRDefault="00C92325">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C92325" w:rsidRDefault="00C92325">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C92325" w:rsidRDefault="00C92325">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C92325" w:rsidRDefault="00C92325">
      <w:pPr>
        <w:pStyle w:val="ConsPlusNormal"/>
        <w:spacing w:before="220"/>
        <w:ind w:firstLine="540"/>
        <w:jc w:val="both"/>
      </w:pPr>
      <w:r>
        <w:t>Редакции региональных государственных периодических печатных изданий обязаны публиковать сведения, передаваемые им избирательными комиссиями для опубликования, в течение трех дней со дня получения.</w:t>
      </w:r>
    </w:p>
    <w:p w:rsidR="00C92325" w:rsidRDefault="00C92325">
      <w:pPr>
        <w:pStyle w:val="ConsPlusNormal"/>
        <w:spacing w:before="220"/>
        <w:ind w:firstLine="540"/>
        <w:jc w:val="both"/>
      </w:pPr>
      <w:r>
        <w:t>11. Кандидат, избирательное объединение обязаны вести учет поступления и расходования средств своих избирательных фондов.</w:t>
      </w:r>
    </w:p>
    <w:p w:rsidR="00C92325" w:rsidRDefault="00C92325">
      <w:pPr>
        <w:pStyle w:val="ConsPlusNormal"/>
        <w:spacing w:before="220"/>
        <w:ind w:firstLine="540"/>
        <w:jc w:val="both"/>
      </w:pPr>
      <w:bookmarkStart w:id="150" w:name="P1167"/>
      <w:bookmarkEnd w:id="150"/>
      <w:r>
        <w:t>12. Кандидат, избирательное объединение представляют соответственно в окружную избирательную комиссию, Избирательную комиссию Республики Крым следующие финансовые отчеты:</w:t>
      </w:r>
    </w:p>
    <w:p w:rsidR="00C92325" w:rsidRDefault="00C92325">
      <w:pPr>
        <w:pStyle w:val="ConsPlusNormal"/>
        <w:spacing w:before="220"/>
        <w:ind w:firstLine="540"/>
        <w:jc w:val="both"/>
      </w:pPr>
      <w:r>
        <w:lastRenderedPageBreak/>
        <w:t>1) первый финансовый отчет - одновременно с представлением документов, необходимых для регистрации кандидата, республиканского списка кандидатов. В отчет включаются сведения по состоянию на дату, которая не более чем на пять дней предшествует дате сдачи отчета;</w:t>
      </w:r>
    </w:p>
    <w:p w:rsidR="00C92325" w:rsidRDefault="00C92325">
      <w:pPr>
        <w:pStyle w:val="ConsPlusNormal"/>
        <w:spacing w:before="220"/>
        <w:ind w:firstLine="540"/>
        <w:jc w:val="both"/>
      </w:pPr>
      <w:bookmarkStart w:id="151" w:name="P1169"/>
      <w:bookmarkEnd w:id="151"/>
      <w:r>
        <w:t>2) итоговый финансовый отчет - не позднее чем через тридцать дней со дня официального опубликования результатов выборов депутатов Государственного Совета.</w:t>
      </w:r>
    </w:p>
    <w:p w:rsidR="00C92325" w:rsidRDefault="00C92325">
      <w:pPr>
        <w:pStyle w:val="ConsPlusNormal"/>
        <w:spacing w:before="220"/>
        <w:ind w:firstLine="540"/>
        <w:jc w:val="both"/>
      </w:pPr>
      <w:r>
        <w:t>Итоговый финансовый отчет должен содержать сведения о размере избирательного фонда, обо всех источниках его формирования, а также обо всех расходах, произведенных кандидатом, избирательным объединением за счет средств своего избирательного фонда.</w:t>
      </w:r>
    </w:p>
    <w:p w:rsidR="00C92325" w:rsidRDefault="00C92325">
      <w:pPr>
        <w:pStyle w:val="ConsPlusNormal"/>
        <w:spacing w:before="220"/>
        <w:ind w:firstLine="540"/>
        <w:jc w:val="both"/>
      </w:pPr>
      <w:r>
        <w:t>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w:t>
      </w:r>
    </w:p>
    <w:p w:rsidR="00C92325" w:rsidRDefault="00C92325">
      <w:pPr>
        <w:pStyle w:val="ConsPlusNormal"/>
        <w:spacing w:before="220"/>
        <w:ind w:firstLine="540"/>
        <w:jc w:val="both"/>
      </w:pPr>
      <w:r>
        <w:t>Перечень прилагаемых к итоговому финансовому отчету документов определяется Избирательной комиссией Республики Крым.</w:t>
      </w:r>
    </w:p>
    <w:p w:rsidR="00C92325" w:rsidRDefault="00C92325">
      <w:pPr>
        <w:pStyle w:val="ConsPlusNormal"/>
        <w:spacing w:before="220"/>
        <w:ind w:firstLine="540"/>
        <w:jc w:val="both"/>
      </w:pPr>
      <w:r>
        <w:t xml:space="preserve">13. Указанные в </w:t>
      </w:r>
      <w:hyperlink w:anchor="P1167" w:history="1">
        <w:r>
          <w:rPr>
            <w:color w:val="0000FF"/>
          </w:rPr>
          <w:t>части 12</w:t>
        </w:r>
      </w:hyperlink>
      <w:r>
        <w:t xml:space="preserve"> настоящей статьи финансовые отчеты представляются в соответствующую избирательную комиссию на бумажном носителе и в машиночитаемом виде по установленным Избирательной комиссией Республики Крым формам.</w:t>
      </w:r>
    </w:p>
    <w:p w:rsidR="00C92325" w:rsidRDefault="00C92325">
      <w:pPr>
        <w:pStyle w:val="ConsPlusNormal"/>
        <w:spacing w:before="220"/>
        <w:ind w:firstLine="540"/>
        <w:jc w:val="both"/>
      </w:pPr>
      <w:r>
        <w:t xml:space="preserve">14. Обязанность представления в соответствующую избирательную комиссию указанных в </w:t>
      </w:r>
      <w:hyperlink w:anchor="P1167" w:history="1">
        <w:r>
          <w:rPr>
            <w:color w:val="0000FF"/>
          </w:rPr>
          <w:t>части 12</w:t>
        </w:r>
      </w:hyperlink>
      <w:r>
        <w:t xml:space="preserve"> настоящей статьи финансовых отчетов возлагается на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Если кандидат утратил свой статус, обязанность представления финансового отчета возлагается на гражданина, являвшегося кандидатом.</w:t>
      </w:r>
    </w:p>
    <w:p w:rsidR="00C92325" w:rsidRDefault="00C92325">
      <w:pPr>
        <w:pStyle w:val="ConsPlusNormal"/>
        <w:spacing w:before="220"/>
        <w:ind w:firstLine="540"/>
        <w:jc w:val="both"/>
      </w:pPr>
      <w:r>
        <w:t xml:space="preserve">15. Копии указанных в </w:t>
      </w:r>
      <w:hyperlink w:anchor="P1167" w:history="1">
        <w:r>
          <w:rPr>
            <w:color w:val="0000FF"/>
          </w:rPr>
          <w:t>части 12</w:t>
        </w:r>
      </w:hyperlink>
      <w:r>
        <w:t xml:space="preserve"> настоящей статьи финансовых отчетов не позднее чем через пять дней со дня их получения передаются окружной избирательной комиссией, Избирательной комиссией Республики Крым в средства массовой информации для опубликования. Редакции региональных государственных периодических печатных изданий обязаны публиковать переданные им сведения из финансовых отчетов в течение десяти дней со дня получения.</w:t>
      </w:r>
    </w:p>
    <w:p w:rsidR="00C92325" w:rsidRDefault="00C92325">
      <w:pPr>
        <w:pStyle w:val="ConsPlusNormal"/>
        <w:spacing w:before="220"/>
        <w:ind w:firstLine="540"/>
        <w:jc w:val="both"/>
      </w:pPr>
      <w:r>
        <w:t>16.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юридическим лицам, осуществившим пожертвования либо перечисления в их избирательные фонды, пропорционально вложенным средствам.</w:t>
      </w:r>
    </w:p>
    <w:p w:rsidR="00C92325" w:rsidRDefault="00C92325">
      <w:pPr>
        <w:pStyle w:val="ConsPlusNormal"/>
        <w:spacing w:before="220"/>
        <w:ind w:firstLine="540"/>
        <w:jc w:val="both"/>
      </w:pPr>
      <w:r>
        <w:t xml:space="preserve">17. В соответствии с Федеральным </w:t>
      </w:r>
      <w:hyperlink r:id="rId2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кредитная организация обязана по истечении шестидесяти дней со дня голосования по письменному указанию окружной избирательной комиссии, Избирательной комиссии Республики Крым в бесспорном порядке перечислить оставшиеся на специальных избирательных счетах неизрасходованные денежные средства в доход бюджета Республики Крым.</w:t>
      </w:r>
    </w:p>
    <w:p w:rsidR="00C92325" w:rsidRDefault="00C92325">
      <w:pPr>
        <w:pStyle w:val="ConsPlusNormal"/>
        <w:ind w:firstLine="540"/>
        <w:jc w:val="both"/>
      </w:pPr>
    </w:p>
    <w:p w:rsidR="00C92325" w:rsidRDefault="00C92325">
      <w:pPr>
        <w:pStyle w:val="ConsPlusTitle"/>
        <w:ind w:firstLine="540"/>
        <w:jc w:val="both"/>
        <w:outlineLvl w:val="2"/>
      </w:pPr>
      <w:r>
        <w:t>Статья 62. Контрольно-ревизионные службы</w:t>
      </w:r>
    </w:p>
    <w:p w:rsidR="00C92325" w:rsidRDefault="00C92325">
      <w:pPr>
        <w:pStyle w:val="ConsPlusNormal"/>
        <w:ind w:firstLine="540"/>
        <w:jc w:val="both"/>
      </w:pPr>
    </w:p>
    <w:p w:rsidR="00C92325" w:rsidRDefault="00C92325">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Государственного Совета, за источниками поступления средств в избирательные фонды кандидатов, избирательных объединений, выдвинувших республиканские списки кандидатов, за организацией учета этих средств и их использованием, для проверки финансовых отчетов кандидатов, избирательных объединений, выдвинувших республиканские списки кандидатов, для организации проверок </w:t>
      </w:r>
      <w:r>
        <w:lastRenderedPageBreak/>
        <w:t xml:space="preserve">достоверности представленных кандидатами в соответствии с </w:t>
      </w:r>
      <w:hyperlink r:id="rId260" w:history="1">
        <w:r>
          <w:rPr>
            <w:color w:val="0000FF"/>
          </w:rPr>
          <w:t>пунктами 3</w:t>
        </w:r>
      </w:hyperlink>
      <w:r>
        <w:t xml:space="preserve"> и </w:t>
      </w:r>
      <w:hyperlink r:id="rId261"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66" w:history="1">
        <w:r>
          <w:rPr>
            <w:color w:val="0000FF"/>
          </w:rPr>
          <w:t>частями 1</w:t>
        </w:r>
      </w:hyperlink>
      <w:r>
        <w:t xml:space="preserve">, </w:t>
      </w:r>
      <w:hyperlink w:anchor="P468" w:history="1">
        <w:r>
          <w:rPr>
            <w:color w:val="0000FF"/>
          </w:rPr>
          <w:t>2</w:t>
        </w:r>
      </w:hyperlink>
      <w:r>
        <w:t xml:space="preserve"> и </w:t>
      </w:r>
      <w:hyperlink w:anchor="P473" w:history="1">
        <w:r>
          <w:rPr>
            <w:color w:val="0000FF"/>
          </w:rPr>
          <w:t>4</w:t>
        </w:r>
      </w:hyperlink>
      <w:r>
        <w:t xml:space="preserve">, </w:t>
      </w:r>
      <w:hyperlink w:anchor="P479" w:history="1">
        <w:r>
          <w:rPr>
            <w:color w:val="0000FF"/>
          </w:rPr>
          <w:t>пунктами 1</w:t>
        </w:r>
      </w:hyperlink>
      <w:r>
        <w:t xml:space="preserve"> и </w:t>
      </w:r>
      <w:hyperlink w:anchor="P480" w:history="1">
        <w:r>
          <w:rPr>
            <w:color w:val="0000FF"/>
          </w:rPr>
          <w:t>2 части 5 статьи 33</w:t>
        </w:r>
      </w:hyperlink>
      <w:r>
        <w:t xml:space="preserve">, </w:t>
      </w:r>
      <w:hyperlink w:anchor="P509" w:history="1">
        <w:r>
          <w:rPr>
            <w:color w:val="0000FF"/>
          </w:rPr>
          <w:t>пунктами 1</w:t>
        </w:r>
      </w:hyperlink>
      <w:r>
        <w:t xml:space="preserve">, </w:t>
      </w:r>
      <w:hyperlink w:anchor="P515" w:history="1">
        <w:r>
          <w:rPr>
            <w:color w:val="0000FF"/>
          </w:rPr>
          <w:t>3</w:t>
        </w:r>
      </w:hyperlink>
      <w:r>
        <w:t xml:space="preserve"> и </w:t>
      </w:r>
      <w:hyperlink w:anchor="P516" w:history="1">
        <w:r>
          <w:rPr>
            <w:color w:val="0000FF"/>
          </w:rPr>
          <w:t>4 части 3</w:t>
        </w:r>
      </w:hyperlink>
      <w:r>
        <w:t xml:space="preserve"> и </w:t>
      </w:r>
      <w:hyperlink w:anchor="P530" w:history="1">
        <w:r>
          <w:rPr>
            <w:color w:val="0000FF"/>
          </w:rPr>
          <w:t>частью 5 статьи 34</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r:id="rId262"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и </w:t>
      </w:r>
      <w:hyperlink w:anchor="P533" w:history="1">
        <w:r>
          <w:rPr>
            <w:color w:val="0000FF"/>
          </w:rPr>
          <w:t>частью 8 статьи 34</w:t>
        </w:r>
      </w:hyperlink>
      <w:r>
        <w:t xml:space="preserve"> настоящего Закона, создаются контрольно-ревизионные службы.</w:t>
      </w:r>
    </w:p>
    <w:p w:rsidR="00C92325" w:rsidRDefault="00C92325">
      <w:pPr>
        <w:pStyle w:val="ConsPlusNormal"/>
        <w:spacing w:before="220"/>
        <w:ind w:firstLine="540"/>
        <w:jc w:val="both"/>
      </w:pPr>
      <w:bookmarkStart w:id="152" w:name="P1182"/>
      <w:bookmarkEnd w:id="152"/>
      <w:r>
        <w:t xml:space="preserve">2. В соответствии с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контрольно-ревизионные службы создаются при Избирательной комиссии Республики Крым, окружных и территориальных избирательных комиссиях с привлечением специалистов (в том числе руководителей) государственных и иных органов, организаций и учреждений, включая Отделение по Республике Крым Южного главного управления Центрального банка Российской Федерации, Банк.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депутатов Государственного Совета обязаны откомандировать специалистов в распоряжение соответствующей избирательной комиссии. При этом в распоряжение Избирательной комиссии Республики Крым специалисты откомандировываются на срок не менее пяти месяцев, а в распоряжение окружных избирательной комиссий и территориальных избирательных комиссий - на срок не менее двух месяцев.</w:t>
      </w:r>
    </w:p>
    <w:p w:rsidR="00C92325" w:rsidRDefault="00C92325">
      <w:pPr>
        <w:pStyle w:val="ConsPlusNormal"/>
        <w:spacing w:before="220"/>
        <w:ind w:firstLine="540"/>
        <w:jc w:val="both"/>
      </w:pPr>
      <w:r>
        <w:t xml:space="preserve">3. В соответствии с Федеральным </w:t>
      </w:r>
      <w:hyperlink r:id="rId2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182"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депутатов Государственного Совета. Порядок выплаты вознаграждения устанавливается Избирательной комиссией Республики Крым.</w:t>
      </w:r>
    </w:p>
    <w:p w:rsidR="00C92325" w:rsidRDefault="00C92325">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C92325" w:rsidRDefault="00C92325">
      <w:pPr>
        <w:pStyle w:val="ConsPlusNormal"/>
        <w:spacing w:before="220"/>
        <w:ind w:firstLine="540"/>
        <w:jc w:val="both"/>
      </w:pPr>
      <w:r>
        <w:t xml:space="preserve">5. В соответствии с Федеральным </w:t>
      </w:r>
      <w:hyperlink r:id="rId2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контрольно-ревизионная служба по поручению соответствующей избирательной комиссии:</w:t>
      </w:r>
    </w:p>
    <w:p w:rsidR="00C92325" w:rsidRDefault="00C92325">
      <w:pPr>
        <w:pStyle w:val="ConsPlusNormal"/>
        <w:spacing w:before="220"/>
        <w:ind w:firstLine="540"/>
        <w:jc w:val="both"/>
      </w:pPr>
      <w:r>
        <w:t>1) проверяет финансовые отчеты избирательных объединений, выдвинувших республиканские списки кандидатов, кандидатов, создавших избирательные фонды, нижестоящих избирательных комиссий;</w:t>
      </w:r>
    </w:p>
    <w:p w:rsidR="00C92325" w:rsidRDefault="00C92325">
      <w:pPr>
        <w:pStyle w:val="ConsPlusNormal"/>
        <w:spacing w:before="220"/>
        <w:ind w:firstLine="540"/>
        <w:jc w:val="both"/>
      </w:pPr>
      <w:r>
        <w:t xml:space="preserve">2)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266"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4" w:history="1">
        <w:r>
          <w:rPr>
            <w:color w:val="0000FF"/>
          </w:rPr>
          <w:t>частью 7 статьи 33</w:t>
        </w:r>
      </w:hyperlink>
      <w:r>
        <w:t xml:space="preserve"> и </w:t>
      </w:r>
      <w:hyperlink w:anchor="P533" w:history="1">
        <w:r>
          <w:rPr>
            <w:color w:val="0000FF"/>
          </w:rPr>
          <w:t>частью 8 статьи 34</w:t>
        </w:r>
      </w:hyperlink>
      <w:r>
        <w:t xml:space="preserve"> настоящего Закона, об иных обязательствах имущественного </w:t>
      </w:r>
      <w:r>
        <w:lastRenderedPageBreak/>
        <w:t>характера;</w:t>
      </w:r>
    </w:p>
    <w:p w:rsidR="00C92325" w:rsidRDefault="00C92325">
      <w:pPr>
        <w:pStyle w:val="ConsPlusNormal"/>
        <w:spacing w:before="220"/>
        <w:ind w:firstLine="540"/>
        <w:jc w:val="both"/>
      </w:pPr>
      <w:r>
        <w:t>3) контролирует соблюдение установленного порядка финансирования избирательными объединениями, выдвинувшими республиканские списки кандидатов, кандидатами проведения предвыборной агитации, осуществления иных мероприятий, непосредственно связанных с выборами депутатов Государственного Совета;</w:t>
      </w:r>
    </w:p>
    <w:p w:rsidR="00C92325" w:rsidRDefault="00C92325">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C92325" w:rsidRDefault="00C92325">
      <w:pPr>
        <w:pStyle w:val="ConsPlusNormal"/>
        <w:spacing w:before="220"/>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Государственного Совета.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C92325" w:rsidRDefault="00C92325">
      <w:pPr>
        <w:pStyle w:val="ConsPlusNormal"/>
        <w:spacing w:before="220"/>
        <w:ind w:firstLine="540"/>
        <w:jc w:val="both"/>
      </w:pPr>
      <w:r>
        <w:t>6) составляет документы о нарушениях, допущенных при финансировании выборов депутатов Государственного Совета;</w:t>
      </w:r>
    </w:p>
    <w:p w:rsidR="00C92325" w:rsidRDefault="00C92325">
      <w:pPr>
        <w:pStyle w:val="ConsPlusNormal"/>
        <w:spacing w:before="22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Государственного Совета;</w:t>
      </w:r>
    </w:p>
    <w:p w:rsidR="00C92325" w:rsidRDefault="00C92325">
      <w:pPr>
        <w:pStyle w:val="ConsPlusNormal"/>
        <w:spacing w:before="220"/>
        <w:ind w:firstLine="540"/>
        <w:jc w:val="both"/>
      </w:pPr>
      <w:r>
        <w:t>8) привлекает экспертов к проведению проверок, подготовке заключений и экспертных оценок.</w:t>
      </w:r>
    </w:p>
    <w:p w:rsidR="00C92325" w:rsidRDefault="00C92325">
      <w:pPr>
        <w:pStyle w:val="ConsPlusNormal"/>
        <w:spacing w:before="220"/>
        <w:ind w:firstLine="540"/>
        <w:jc w:val="both"/>
      </w:pPr>
      <w:r>
        <w:t xml:space="preserve">6. В соответствии с Федеральным </w:t>
      </w:r>
      <w:hyperlink r:id="rId2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C92325" w:rsidRDefault="00C92325">
      <w:pPr>
        <w:pStyle w:val="ConsPlusNormal"/>
        <w:ind w:firstLine="540"/>
        <w:jc w:val="both"/>
      </w:pPr>
    </w:p>
    <w:p w:rsidR="00C92325" w:rsidRDefault="00C92325">
      <w:pPr>
        <w:pStyle w:val="ConsPlusTitle"/>
        <w:jc w:val="center"/>
        <w:outlineLvl w:val="1"/>
      </w:pPr>
      <w:r>
        <w:t>Глава 10. ГОЛОСОВАНИЕ</w:t>
      </w:r>
    </w:p>
    <w:p w:rsidR="00C92325" w:rsidRDefault="00C92325">
      <w:pPr>
        <w:pStyle w:val="ConsPlusNormal"/>
        <w:ind w:firstLine="540"/>
        <w:jc w:val="both"/>
      </w:pPr>
    </w:p>
    <w:p w:rsidR="00C92325" w:rsidRDefault="00C92325">
      <w:pPr>
        <w:pStyle w:val="ConsPlusTitle"/>
        <w:ind w:firstLine="540"/>
        <w:jc w:val="both"/>
        <w:outlineLvl w:val="2"/>
      </w:pPr>
      <w:r>
        <w:t>Статья 63. Помещение для голосования</w:t>
      </w:r>
    </w:p>
    <w:p w:rsidR="00C92325" w:rsidRDefault="00C92325">
      <w:pPr>
        <w:pStyle w:val="ConsPlusNormal"/>
        <w:ind w:firstLine="540"/>
        <w:jc w:val="both"/>
      </w:pPr>
    </w:p>
    <w:p w:rsidR="00C92325" w:rsidRDefault="00C92325">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2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C92325" w:rsidRDefault="00C92325">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92325" w:rsidRDefault="00C92325">
      <w:pPr>
        <w:pStyle w:val="ConsPlusNormal"/>
        <w:spacing w:before="220"/>
        <w:ind w:firstLine="540"/>
        <w:jc w:val="both"/>
      </w:pPr>
      <w:bookmarkStart w:id="153" w:name="P1202"/>
      <w:bookmarkEnd w:id="153"/>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республиканских списках кандидатов, избирательных объединениях, внесенных в избирательный бюллетень:</w:t>
      </w:r>
    </w:p>
    <w:p w:rsidR="00C92325" w:rsidRDefault="00C92325">
      <w:pPr>
        <w:pStyle w:val="ConsPlusNormal"/>
        <w:spacing w:before="220"/>
        <w:ind w:firstLine="540"/>
        <w:jc w:val="both"/>
      </w:pPr>
      <w:r>
        <w:t>1) биографические данные зарегистрированных кандидатов в объеме, установленном Избирательной комиссией Республики Крым, но не меньшем, чем объем биографических данных, внесенных в избирательный бюллетень;</w:t>
      </w:r>
    </w:p>
    <w:p w:rsidR="00C92325" w:rsidRDefault="00C92325">
      <w:pPr>
        <w:pStyle w:val="ConsPlusNormal"/>
        <w:spacing w:before="220"/>
        <w:ind w:firstLine="540"/>
        <w:jc w:val="both"/>
      </w:pPr>
      <w:r>
        <w:t xml:space="preserve">2) если кандидат, республиканский список кандидатов выдвинуты избирательным </w:t>
      </w:r>
      <w:r>
        <w:lastRenderedPageBreak/>
        <w:t>объединением, - слова "выдвинут избирательным объединением" с указанием наименования этого избирательного объединения;</w:t>
      </w:r>
    </w:p>
    <w:p w:rsidR="00C92325" w:rsidRDefault="00C92325">
      <w:pPr>
        <w:pStyle w:val="ConsPlusNormal"/>
        <w:spacing w:before="220"/>
        <w:ind w:firstLine="540"/>
        <w:jc w:val="both"/>
      </w:pPr>
      <w:r>
        <w:t>3) если кандидат сам выдвинул свою кандидатуру, - слово "самовыдвижение";</w:t>
      </w:r>
    </w:p>
    <w:p w:rsidR="00C92325" w:rsidRDefault="00C92325">
      <w:pPr>
        <w:pStyle w:val="ConsPlusNormal"/>
        <w:spacing w:before="220"/>
        <w:ind w:firstLine="540"/>
        <w:jc w:val="both"/>
      </w:pPr>
      <w:r>
        <w:t>4) сведения о доходах и об имуществе кандидатов в объеме, установленном Избирательной комиссией Республики Крым;</w:t>
      </w:r>
    </w:p>
    <w:p w:rsidR="00C92325" w:rsidRDefault="00C92325">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269" w:history="1">
        <w:r>
          <w:rPr>
            <w:color w:val="0000FF"/>
          </w:rPr>
          <w:t>пунктами 2</w:t>
        </w:r>
      </w:hyperlink>
      <w:r>
        <w:t xml:space="preserve"> и </w:t>
      </w:r>
      <w:hyperlink r:id="rId270"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C92325" w:rsidRDefault="00C92325">
      <w:pPr>
        <w:pStyle w:val="ConsPlusNormal"/>
        <w:spacing w:before="220"/>
        <w:ind w:firstLine="540"/>
        <w:jc w:val="both"/>
      </w:pPr>
      <w:bookmarkStart w:id="154" w:name="P1208"/>
      <w:bookmarkEnd w:id="154"/>
      <w:r>
        <w:t>4. Если у зарегистрированного кандидата, в том числе входящего в состав республиканского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C92325" w:rsidRDefault="00C92325">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Государственного Совета, в которых должны быть приведены варианты заполнения избирательных бюллетеней.</w:t>
      </w:r>
    </w:p>
    <w:p w:rsidR="00C92325" w:rsidRDefault="00C92325">
      <w:pPr>
        <w:pStyle w:val="ConsPlusNormal"/>
        <w:spacing w:before="220"/>
        <w:ind w:firstLine="540"/>
        <w:jc w:val="both"/>
      </w:pPr>
      <w:r>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C92325" w:rsidRDefault="00C92325">
      <w:pPr>
        <w:pStyle w:val="ConsPlusNormal"/>
        <w:spacing w:before="220"/>
        <w:ind w:firstLine="540"/>
        <w:jc w:val="both"/>
      </w:pPr>
      <w: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выборах.</w:t>
      </w:r>
    </w:p>
    <w:p w:rsidR="00C92325" w:rsidRDefault="00C92325">
      <w:pPr>
        <w:pStyle w:val="ConsPlusNormal"/>
        <w:spacing w:before="220"/>
        <w:ind w:firstLine="540"/>
        <w:jc w:val="both"/>
      </w:pPr>
      <w:r>
        <w:t>8. Размещаемые на информационном стенде материалы не должны содержать признаков предвыборной агитации.</w:t>
      </w:r>
    </w:p>
    <w:p w:rsidR="00C92325" w:rsidRDefault="00C92325">
      <w:pPr>
        <w:pStyle w:val="ConsPlusNormal"/>
        <w:spacing w:before="220"/>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C92325" w:rsidRDefault="00C92325">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202" w:history="1">
        <w:r>
          <w:rPr>
            <w:color w:val="0000FF"/>
          </w:rPr>
          <w:t>частях 3</w:t>
        </w:r>
      </w:hyperlink>
      <w:r>
        <w:t xml:space="preserve"> и </w:t>
      </w:r>
      <w:hyperlink w:anchor="P1208"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Республики Крым.</w:t>
      </w:r>
    </w:p>
    <w:p w:rsidR="00C92325" w:rsidRDefault="00C92325">
      <w:pPr>
        <w:pStyle w:val="ConsPlusNormal"/>
        <w:spacing w:before="220"/>
        <w:ind w:firstLine="540"/>
        <w:jc w:val="both"/>
      </w:pPr>
      <w:r>
        <w:t>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C92325" w:rsidRDefault="00C92325">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w:t>
      </w:r>
      <w:r>
        <w:lastRenderedPageBreak/>
        <w:t xml:space="preserve">технологического оборудования, утверждаемыми Центральной избирательной комиссией Российской Федерации в соответствии с </w:t>
      </w:r>
      <w:hyperlink r:id="rId27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C92325" w:rsidRDefault="00C92325">
      <w:pPr>
        <w:pStyle w:val="ConsPlusNormal"/>
        <w:spacing w:before="220"/>
        <w:ind w:firstLine="540"/>
        <w:jc w:val="both"/>
      </w:pPr>
      <w:r>
        <w:t>При проведении электронного голосования используются комплексы для электронного голосования.</w:t>
      </w:r>
    </w:p>
    <w:p w:rsidR="00C92325" w:rsidRDefault="00C92325">
      <w:pPr>
        <w:pStyle w:val="ConsPlusNormal"/>
        <w:spacing w:before="220"/>
        <w:ind w:firstLine="540"/>
        <w:jc w:val="both"/>
      </w:pPr>
      <w:r>
        <w:t xml:space="preserve">Технические средства подсчета голосов, комплексы для электронного голосования используются в порядке, установленном Федеральным </w:t>
      </w:r>
      <w:hyperlink r:id="rId2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C92325" w:rsidRDefault="00C92325">
      <w:pPr>
        <w:pStyle w:val="ConsPlusNormal"/>
        <w:spacing w:before="22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2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92325" w:rsidRDefault="00C92325">
      <w:pPr>
        <w:pStyle w:val="ConsPlusNormal"/>
        <w:ind w:firstLine="540"/>
        <w:jc w:val="both"/>
      </w:pPr>
    </w:p>
    <w:p w:rsidR="00C92325" w:rsidRDefault="00C92325">
      <w:pPr>
        <w:pStyle w:val="ConsPlusTitle"/>
        <w:ind w:firstLine="540"/>
        <w:jc w:val="both"/>
        <w:outlineLvl w:val="2"/>
      </w:pPr>
      <w:r>
        <w:t>Статья 64. Избирательный бюллетень</w:t>
      </w:r>
    </w:p>
    <w:p w:rsidR="00C92325" w:rsidRDefault="00C92325">
      <w:pPr>
        <w:pStyle w:val="ConsPlusNormal"/>
        <w:ind w:firstLine="540"/>
        <w:jc w:val="both"/>
      </w:pPr>
    </w:p>
    <w:p w:rsidR="00C92325" w:rsidRDefault="00C92325">
      <w:pPr>
        <w:pStyle w:val="ConsPlusNormal"/>
        <w:ind w:firstLine="540"/>
        <w:jc w:val="both"/>
      </w:pPr>
      <w:r>
        <w:t>1. Для участия в голосовании на выборах депутатов Государственного Совета избиратель получает избирательные бюллетени по республиканскому избирательному округу и по одномандатному избирательному округу.</w:t>
      </w:r>
    </w:p>
    <w:p w:rsidR="00C92325" w:rsidRDefault="00C92325">
      <w:pPr>
        <w:pStyle w:val="ConsPlusNormal"/>
        <w:spacing w:before="220"/>
        <w:ind w:firstLine="540"/>
        <w:jc w:val="both"/>
      </w:pPr>
      <w:r>
        <w:t>2. Степень защиты, порядок изготовления и доставки избирательных бюллетеней, а также порядок осуществления контроля за изготовлением избирательных бюллетеней утверждаются Избирательной комиссией Республики Крым не позднее чем за шестьдесят дней до дня голосования.</w:t>
      </w:r>
    </w:p>
    <w:p w:rsidR="00C92325" w:rsidRDefault="00C92325">
      <w:pPr>
        <w:pStyle w:val="ConsPlusNormal"/>
        <w:spacing w:before="220"/>
        <w:ind w:firstLine="540"/>
        <w:jc w:val="both"/>
      </w:pPr>
      <w:r>
        <w:t>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C92325" w:rsidRDefault="00C92325">
      <w:pPr>
        <w:pStyle w:val="ConsPlusNormal"/>
        <w:spacing w:before="220"/>
        <w:ind w:firstLine="540"/>
        <w:jc w:val="both"/>
      </w:pPr>
      <w: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Республики Крым не позднее чем за шестьдесят дней до дня голосования.</w:t>
      </w:r>
    </w:p>
    <w:p w:rsidR="00C92325" w:rsidRDefault="00C92325">
      <w:pPr>
        <w:pStyle w:val="ConsPlusNormal"/>
        <w:spacing w:before="220"/>
        <w:ind w:firstLine="540"/>
        <w:jc w:val="both"/>
      </w:pPr>
      <w:r>
        <w:t>4. В помощь избирателям, являющимся инвалидами по зрению, по решению Избирательной комиссии Республики Крым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Республики Крым.</w:t>
      </w:r>
    </w:p>
    <w:p w:rsidR="00C92325" w:rsidRDefault="00C92325">
      <w:pPr>
        <w:pStyle w:val="ConsPlusNormal"/>
        <w:spacing w:before="220"/>
        <w:ind w:firstLine="540"/>
        <w:jc w:val="both"/>
      </w:pPr>
      <w:bookmarkStart w:id="155" w:name="P1230"/>
      <w:bookmarkEnd w:id="155"/>
      <w:r>
        <w:lastRenderedPageBreak/>
        <w:t>5. Форма избирательного бюллетеня по республиканскому избирательному округу, форма избирательного бюллетеня по одномандатному избирательному округу, а также число избирательных бюллетеней по каждому избирательному округу утверждаются Избирательной комиссией Республики Крым не позднее чем за двадцать четыре дня до дня голосования.</w:t>
      </w:r>
    </w:p>
    <w:p w:rsidR="00C92325" w:rsidRDefault="00C92325">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Республики Крым в этих целях используются конверты.</w:t>
      </w:r>
    </w:p>
    <w:p w:rsidR="00C92325" w:rsidRDefault="00C92325">
      <w:pPr>
        <w:pStyle w:val="ConsPlusNormal"/>
        <w:spacing w:before="220"/>
        <w:ind w:firstLine="540"/>
        <w:jc w:val="both"/>
      </w:pPr>
      <w:r>
        <w:t>6. Текст избирательного бюллетеня по республиканскому избирательному округу утверждается Избирательной комиссией Республики Крым не позднее чем за двадцать дней до дня голосования.</w:t>
      </w:r>
    </w:p>
    <w:p w:rsidR="00C92325" w:rsidRDefault="00C92325">
      <w:pPr>
        <w:pStyle w:val="ConsPlusNormal"/>
        <w:spacing w:before="220"/>
        <w:ind w:firstLine="540"/>
        <w:jc w:val="both"/>
      </w:pPr>
      <w:r>
        <w:t>Текст избирательного бюллетеня по одномандатному избирательному округу утверждается окружной избирательной комиссией не позднее чем за двадцать дней до дня голосования.</w:t>
      </w:r>
    </w:p>
    <w:p w:rsidR="00C92325" w:rsidRDefault="00C92325">
      <w:pPr>
        <w:pStyle w:val="ConsPlusNormal"/>
        <w:spacing w:before="220"/>
        <w:ind w:firstLine="540"/>
        <w:jc w:val="both"/>
      </w:pPr>
      <w:r>
        <w:t>7. Избирательные бюллетени изготавливаются не позднее чем за десять дней до дня голосования исключительно по решению Избирательной комиссии Республики Крым.</w:t>
      </w:r>
    </w:p>
    <w:p w:rsidR="00C92325" w:rsidRDefault="00C92325">
      <w:pPr>
        <w:pStyle w:val="ConsPlusNormal"/>
        <w:spacing w:before="220"/>
        <w:ind w:firstLine="540"/>
        <w:jc w:val="both"/>
      </w:pPr>
      <w:r>
        <w:t>Избирательные бюллетени печатаются на русском языке. По решению Избирательной комиссии Республики Крым бюллетени печатаются на государственных языках Республики Крым: русском, украинском и крымско-татарском. Если для избирательного участка печатаются бюллетени на двух и более языках, текст на русском языке должен помещаться в каждом бюллетене. Текст избирательного бюллетеня должен быть размещен только на одной его стороне.</w:t>
      </w:r>
    </w:p>
    <w:p w:rsidR="00C92325" w:rsidRDefault="00C92325">
      <w:pPr>
        <w:pStyle w:val="ConsPlusNormal"/>
        <w:spacing w:before="220"/>
        <w:ind w:firstLine="540"/>
        <w:jc w:val="both"/>
      </w:pPr>
      <w:r>
        <w:t>Нумерация избирательных бюллетеней не допускается.</w:t>
      </w:r>
    </w:p>
    <w:p w:rsidR="00C92325" w:rsidRDefault="00C92325">
      <w:pPr>
        <w:pStyle w:val="ConsPlusNormal"/>
        <w:spacing w:before="220"/>
        <w:ind w:firstLine="540"/>
        <w:jc w:val="both"/>
      </w:pPr>
      <w:r>
        <w:t>Количество изготовленных избирательных бюллетеней не должно более чем на полтора процента превышать число зарегистрированных избирателей на территории соответствующего избирательного округа.</w:t>
      </w:r>
    </w:p>
    <w:p w:rsidR="00C92325" w:rsidRDefault="00C92325">
      <w:pPr>
        <w:pStyle w:val="ConsPlusNormal"/>
        <w:spacing w:before="220"/>
        <w:ind w:firstLine="540"/>
        <w:jc w:val="both"/>
      </w:pPr>
      <w:bookmarkStart w:id="156" w:name="P1238"/>
      <w:bookmarkEnd w:id="156"/>
      <w:r>
        <w:t>8. При проведении голосования за кандидатов в одномандатном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C92325" w:rsidRDefault="00C92325">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Государственного Совета либо в течение года до дня официального опубликования (публикации) решения о назначении выборов депутатов Государственного Совета, в избирательном бюллетене также указываются прежние фамилия, имя, отчество кандидата;</w:t>
      </w:r>
    </w:p>
    <w:p w:rsidR="00C92325" w:rsidRDefault="00C92325">
      <w:pPr>
        <w:pStyle w:val="ConsPlusNormal"/>
        <w:spacing w:before="220"/>
        <w:ind w:firstLine="540"/>
        <w:jc w:val="both"/>
      </w:pPr>
      <w:r>
        <w:t>2) год рождения;</w:t>
      </w:r>
    </w:p>
    <w:p w:rsidR="00C92325" w:rsidRDefault="00C92325">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C92325" w:rsidRDefault="00C92325">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C92325" w:rsidRDefault="00C92325">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C92325" w:rsidRDefault="00C92325">
      <w:pPr>
        <w:pStyle w:val="ConsPlusNormal"/>
        <w:spacing w:before="220"/>
        <w:ind w:firstLine="540"/>
        <w:jc w:val="both"/>
      </w:pPr>
      <w:r>
        <w:lastRenderedPageBreak/>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r:id="rId27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7) если кандидат сам выдвинул свою кандидатуру, - слово "самовыдвижение".</w:t>
      </w:r>
    </w:p>
    <w:p w:rsidR="00C92325" w:rsidRDefault="00C92325">
      <w:pPr>
        <w:pStyle w:val="ConsPlusNormal"/>
        <w:spacing w:before="220"/>
        <w:ind w:firstLine="540"/>
        <w:jc w:val="both"/>
      </w:pPr>
      <w:r>
        <w:t xml:space="preserve">9. Если зарегистрированный кандидат, выдвинутый непосредственно, в соответствии с </w:t>
      </w:r>
      <w:hyperlink r:id="rId27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общественного объединения в соответствии с </w:t>
      </w:r>
      <w:hyperlink r:id="rId276"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C92325" w:rsidRDefault="00C92325">
      <w:pPr>
        <w:pStyle w:val="ConsPlusNormal"/>
        <w:spacing w:before="220"/>
        <w:ind w:firstLine="540"/>
        <w:jc w:val="both"/>
      </w:pPr>
      <w:bookmarkStart w:id="157" w:name="P1247"/>
      <w:bookmarkEnd w:id="157"/>
      <w:r>
        <w:t xml:space="preserve">10. При проведении голосования за республиканские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республиканские списки кандидатов, а также эмблемы этих избирательных объединений (если они были представлены в Избирательную комиссию Республики Крым в соответствии с </w:t>
      </w:r>
      <w:hyperlink w:anchor="P394" w:history="1">
        <w:r>
          <w:rPr>
            <w:color w:val="0000FF"/>
          </w:rPr>
          <w:t>частью 4 статьи 27</w:t>
        </w:r>
      </w:hyperlink>
      <w:r>
        <w:t xml:space="preserve"> настоящего Закона) в одноцветном исполнении.</w:t>
      </w:r>
    </w:p>
    <w:p w:rsidR="00C92325" w:rsidRDefault="00C92325">
      <w:pPr>
        <w:pStyle w:val="ConsPlusNormal"/>
        <w:spacing w:before="220"/>
        <w:ind w:firstLine="540"/>
        <w:jc w:val="both"/>
      </w:pPr>
      <w:r>
        <w:t>Жеребьевку проводит Избирательная комиссия Республики Крым с участием уполномоченных представителей избирательных объединений не позднее чем за тридцать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C92325" w:rsidRDefault="00C92325">
      <w:pPr>
        <w:pStyle w:val="ConsPlusNormal"/>
        <w:spacing w:before="220"/>
        <w:ind w:firstLine="540"/>
        <w:jc w:val="both"/>
      </w:pPr>
      <w:r>
        <w:t>Под наименованием избирательного объединения размещаются фамилии, имена, отчества первых трех кандидатов, включенных в республиканский список кандидатов, выдвинутый данным избирательным объединением.</w:t>
      </w:r>
    </w:p>
    <w:p w:rsidR="00C92325" w:rsidRDefault="00C92325">
      <w:pPr>
        <w:pStyle w:val="ConsPlusNormal"/>
        <w:spacing w:before="220"/>
        <w:ind w:firstLine="540"/>
        <w:jc w:val="both"/>
      </w:pPr>
      <w: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C92325" w:rsidRDefault="00C92325">
      <w:pPr>
        <w:pStyle w:val="ConsPlusNormal"/>
        <w:spacing w:before="220"/>
        <w:ind w:firstLine="540"/>
        <w:jc w:val="both"/>
      </w:pPr>
      <w:r>
        <w:t xml:space="preserve">12. Справа от указанных в </w:t>
      </w:r>
      <w:hyperlink w:anchor="P1238" w:history="1">
        <w:r>
          <w:rPr>
            <w:color w:val="0000FF"/>
          </w:rPr>
          <w:t>частях 8</w:t>
        </w:r>
      </w:hyperlink>
      <w:r>
        <w:t xml:space="preserve"> - </w:t>
      </w:r>
      <w:hyperlink w:anchor="P1247" w:history="1">
        <w:r>
          <w:rPr>
            <w:color w:val="0000FF"/>
          </w:rPr>
          <w:t>10</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C92325" w:rsidRDefault="00C92325">
      <w:pPr>
        <w:pStyle w:val="ConsPlusNormal"/>
        <w:spacing w:before="220"/>
        <w:ind w:firstLine="540"/>
        <w:jc w:val="both"/>
      </w:pPr>
      <w:bookmarkStart w:id="158" w:name="P1252"/>
      <w:bookmarkEnd w:id="158"/>
      <w:r>
        <w:t>13. Изготовленные полиграфической организацией избирательные бюллетени передаются членам Избирательной комиссии Республики Крым с правом решающего голоса по акту, составленному в двух экземплярах,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членов Избирательной комиссии Республики Крым с правом решающего голоса уничтожают лишние избирательные бюллетени (при их выявлении), о чем составляется в двух экземплярах акт.</w:t>
      </w:r>
    </w:p>
    <w:p w:rsidR="00C92325" w:rsidRDefault="00C92325">
      <w:pPr>
        <w:pStyle w:val="ConsPlusNormal"/>
        <w:spacing w:before="220"/>
        <w:ind w:firstLine="540"/>
        <w:jc w:val="both"/>
      </w:pPr>
      <w:r>
        <w:t xml:space="preserve">Избирательная комиссия Республики Крым обязана не позднее чем за два дня до получения ею избирательных бюллетеней от полиграфической организации принять решение о месте и времени передачи избирательных бюллетеней членам Избирательной комиссии Республики Крым, уничтожения лишних избирательных бюллетеней. Любой член Избирательной комиссии Республики Крым, любой кандидат, фамилия которого внесена в избирательный бюллетень (за </w:t>
      </w:r>
      <w:r>
        <w:lastRenderedPageBreak/>
        <w:t>исключением кандидатов, фамилии которых указаны в составе республиканского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C92325" w:rsidRDefault="00C92325">
      <w:pPr>
        <w:pStyle w:val="ConsPlusNormal"/>
        <w:spacing w:before="220"/>
        <w:ind w:firstLine="540"/>
        <w:jc w:val="both"/>
      </w:pPr>
      <w:r>
        <w:t>14. Избирательная комиссия Республики Крым после передачи ей избирательных бюллетеней полиграфической организацией передает их по актам территориальным избирательным комиссиям в срок, установленный Избирательной комиссией Республики Крым, на основании своего решения о распределении избирательных бюллетеней по территориальным избирательным комиссиям.</w:t>
      </w:r>
    </w:p>
    <w:p w:rsidR="00C92325" w:rsidRDefault="00C92325">
      <w:pPr>
        <w:pStyle w:val="ConsPlusNormal"/>
        <w:spacing w:before="220"/>
        <w:ind w:firstLine="540"/>
        <w:jc w:val="both"/>
      </w:pPr>
      <w:r>
        <w:t>Территориальные избирательные комиссии передают избирательные бюллетени в таком же порядке участковым избирательным комиссиям.</w:t>
      </w:r>
    </w:p>
    <w:p w:rsidR="00C92325" w:rsidRDefault="00C92325">
      <w:pPr>
        <w:pStyle w:val="ConsPlusNormal"/>
        <w:spacing w:before="220"/>
        <w:ind w:firstLine="540"/>
        <w:jc w:val="both"/>
      </w:pPr>
      <w: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C92325" w:rsidRDefault="00C92325">
      <w:pPr>
        <w:pStyle w:val="ConsPlusNormal"/>
        <w:spacing w:before="220"/>
        <w:ind w:firstLine="540"/>
        <w:jc w:val="both"/>
      </w:pPr>
      <w:r>
        <w:t>15. Передача избирательных бюллетеней участковым избирательным комиссиям осуществляется не позднее чем за один день до дня голосования.</w:t>
      </w:r>
    </w:p>
    <w:p w:rsidR="00C92325" w:rsidRDefault="00C92325">
      <w:pPr>
        <w:pStyle w:val="ConsPlusNormal"/>
        <w:spacing w:before="220"/>
        <w:ind w:firstLine="540"/>
        <w:jc w:val="both"/>
      </w:pPr>
      <w:r>
        <w:t>16.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семидесяти процентов от числа избирателей, включенных в список избирателей на избирательном участке, на день передачи избирательных бюллетеней.</w:t>
      </w:r>
    </w:p>
    <w:p w:rsidR="00C92325" w:rsidRDefault="00C92325">
      <w:pPr>
        <w:pStyle w:val="ConsPlusNormal"/>
        <w:spacing w:before="220"/>
        <w:ind w:firstLine="540"/>
        <w:jc w:val="both"/>
      </w:pPr>
      <w:r>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277"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95" w:history="1">
        <w:r>
          <w:rPr>
            <w:color w:val="0000FF"/>
          </w:rPr>
          <w:t>частью 18 статьи 65</w:t>
        </w:r>
      </w:hyperlink>
      <w:r>
        <w:t xml:space="preserve"> настоящего Закона, а также на избирательном участке, на котором зарегистрировано менее 500 избирателей и используется программно-технический комплекс обработки избирательных бюллетеней, количество избирательных бюллетеней по решению соответствующей территориальной избирательной комиссии может быть увеличено.</w:t>
      </w:r>
    </w:p>
    <w:p w:rsidR="00C92325" w:rsidRDefault="00C92325">
      <w:pPr>
        <w:pStyle w:val="ConsPlusNormal"/>
        <w:spacing w:before="220"/>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C92325" w:rsidRDefault="00C92325">
      <w:pPr>
        <w:pStyle w:val="ConsPlusNormal"/>
        <w:spacing w:before="220"/>
        <w:ind w:firstLine="540"/>
        <w:jc w:val="both"/>
      </w:pPr>
      <w:r>
        <w:t xml:space="preserve">17.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252" w:history="1">
        <w:r>
          <w:rPr>
            <w:color w:val="0000FF"/>
          </w:rPr>
          <w:t>части 13</w:t>
        </w:r>
      </w:hyperlink>
      <w:r>
        <w:t xml:space="preserve"> настоящей статьи, или их представители, а также представители избирательных объединений, указанных в </w:t>
      </w:r>
      <w:hyperlink w:anchor="P1252" w:history="1">
        <w:r>
          <w:rPr>
            <w:color w:val="0000FF"/>
          </w:rPr>
          <w:t>части 13</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252" w:history="1">
        <w:r>
          <w:rPr>
            <w:color w:val="0000FF"/>
          </w:rPr>
          <w:t>части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252" w:history="1">
        <w:r>
          <w:rPr>
            <w:color w:val="0000FF"/>
          </w:rPr>
          <w:t>части 13</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C92325" w:rsidRDefault="00C92325">
      <w:pPr>
        <w:pStyle w:val="ConsPlusNormal"/>
        <w:spacing w:before="220"/>
        <w:ind w:firstLine="540"/>
        <w:jc w:val="both"/>
      </w:pPr>
      <w:r>
        <w:lastRenderedPageBreak/>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C92325" w:rsidRDefault="00C92325">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92325" w:rsidRDefault="00C92325">
      <w:pPr>
        <w:pStyle w:val="ConsPlusNormal"/>
        <w:spacing w:before="220"/>
        <w:ind w:firstLine="540"/>
        <w:jc w:val="both"/>
      </w:pPr>
      <w:r>
        <w:t>20. В случае выбытия из республиканского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республиканского списка кандидатов после изготовления избирательных бюллетеней территориальные, участковые избирательные комиссии по указанию Избирательной комиссии Республики Крым, окружной избирательной комиссии вычеркивают в избирательных бюллетенях сведения о таких кандидатах, избирательных объединениях, зарегистрировавших такие республиканские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Республики Крым,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C92325" w:rsidRDefault="00C92325">
      <w:pPr>
        <w:pStyle w:val="ConsPlusNormal"/>
        <w:spacing w:before="220"/>
        <w:ind w:firstLine="540"/>
        <w:jc w:val="both"/>
      </w:pPr>
      <w:r>
        <w:t>21. В случае принятия менее чем за десять дней до дня голосования решения о регистрации кандидата, республиканского списка кандидатов окружная избирательная комиссия, Избирательная комиссия Республики Крым вправе принять решение о внесении в изготовленные избирательные бюллетени данных об указанном зарегистрированном кандидате, республиканском списке кандидатов от руки либо с использованием технических средств.</w:t>
      </w:r>
    </w:p>
    <w:p w:rsidR="00C92325" w:rsidRDefault="00C92325">
      <w:pPr>
        <w:pStyle w:val="ConsPlusNormal"/>
        <w:spacing w:before="220"/>
        <w:ind w:firstLine="540"/>
        <w:jc w:val="both"/>
      </w:pPr>
      <w:r>
        <w:t xml:space="preserve">22.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278" w:history="1">
        <w:r>
          <w:rPr>
            <w:color w:val="0000FF"/>
          </w:rPr>
          <w:t>пунктом 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369" w:history="1">
        <w:r>
          <w:rPr>
            <w:color w:val="0000FF"/>
          </w:rPr>
          <w:t>частью 3 статьи 68</w:t>
        </w:r>
      </w:hyperlink>
      <w:r>
        <w:t xml:space="preserve"> настоящего Закона. В территориальных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30" w:history="1">
        <w:r>
          <w:rPr>
            <w:color w:val="0000FF"/>
          </w:rPr>
          <w:t>части 4 статьи 23</w:t>
        </w:r>
      </w:hyperlink>
      <w:r>
        <w:t xml:space="preserve"> настоящего Закона. Погашенные избирательные бюллетени хранятся секретарем соответствующей избирательной комиссии вместе с другой документацией избирательной комиссии.</w:t>
      </w:r>
    </w:p>
    <w:p w:rsidR="00C92325" w:rsidRDefault="00C92325">
      <w:pPr>
        <w:pStyle w:val="ConsPlusNormal"/>
        <w:spacing w:before="220"/>
        <w:ind w:firstLine="540"/>
        <w:jc w:val="both"/>
      </w:pPr>
      <w:r>
        <w:t>23. При проведении выборов депутатов Государственного Совета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окружной избирательной комиссией, Избирательной комиссией Республики Крым не позднее чем за двадцать дней до дня голосования и должны соответствовать требованиям, предусмотренным настоящей статьей.</w:t>
      </w:r>
    </w:p>
    <w:p w:rsidR="00C92325" w:rsidRDefault="00C92325">
      <w:pPr>
        <w:pStyle w:val="ConsPlusNormal"/>
        <w:ind w:firstLine="540"/>
        <w:jc w:val="both"/>
      </w:pPr>
    </w:p>
    <w:p w:rsidR="00C92325" w:rsidRDefault="00C92325">
      <w:pPr>
        <w:pStyle w:val="ConsPlusTitle"/>
        <w:ind w:firstLine="540"/>
        <w:jc w:val="both"/>
        <w:outlineLvl w:val="2"/>
      </w:pPr>
      <w:r>
        <w:t>Статья 65. Порядок голосования</w:t>
      </w:r>
    </w:p>
    <w:p w:rsidR="00C92325" w:rsidRDefault="00C92325">
      <w:pPr>
        <w:pStyle w:val="ConsPlusNormal"/>
        <w:ind w:firstLine="540"/>
        <w:jc w:val="both"/>
      </w:pPr>
    </w:p>
    <w:p w:rsidR="00C92325" w:rsidRDefault="00C92325">
      <w:pPr>
        <w:pStyle w:val="ConsPlusNormal"/>
        <w:ind w:firstLine="540"/>
        <w:jc w:val="both"/>
      </w:pPr>
      <w:bookmarkStart w:id="159" w:name="P1271"/>
      <w:bookmarkEnd w:id="159"/>
      <w:r>
        <w:t xml:space="preserve">1. Голосование проводится с 8 до 20 часов по местному времени. При совмещении дня голосования на выборах депутатов Государственного Совета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r:id="rId27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30" w:history="1">
        <w:r>
          <w:rPr>
            <w:color w:val="0000FF"/>
          </w:rPr>
          <w:t>части 4 статьи 23</w:t>
        </w:r>
      </w:hyperlink>
      <w:r>
        <w:t xml:space="preserve"> настоящего Закона, доступ в </w:t>
      </w:r>
      <w:r>
        <w:lastRenderedPageBreak/>
        <w:t>помещения для голосования должен быть обеспечен не менее чем за один час до начала голосования.</w:t>
      </w:r>
    </w:p>
    <w:p w:rsidR="00C92325" w:rsidRDefault="00C92325">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w:t>
      </w:r>
    </w:p>
    <w:p w:rsidR="00C92325" w:rsidRDefault="00C92325">
      <w:pPr>
        <w:pStyle w:val="ConsPlusNormal"/>
        <w:spacing w:before="220"/>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r:id="rId280" w:history="1">
        <w:r>
          <w:rPr>
            <w:color w:val="0000FF"/>
          </w:rPr>
          <w:t>пунктом 1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71" w:history="1">
        <w:r>
          <w:rPr>
            <w:color w:val="0000FF"/>
          </w:rPr>
          <w:t>частью 1</w:t>
        </w:r>
      </w:hyperlink>
      <w:r>
        <w:t xml:space="preserve"> настоящей статьи, если проголосовали все избиратели, включенные в список избирателей.</w:t>
      </w:r>
    </w:p>
    <w:p w:rsidR="00C92325" w:rsidRDefault="00C92325">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30" w:history="1">
        <w:r>
          <w:rPr>
            <w:color w:val="0000FF"/>
          </w:rPr>
          <w:t>части 4 статьи 23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C92325" w:rsidRDefault="00C92325">
      <w:pPr>
        <w:pStyle w:val="ConsPlusNormal"/>
        <w:spacing w:before="220"/>
        <w:ind w:firstLine="540"/>
        <w:jc w:val="both"/>
      </w:pPr>
      <w:r>
        <w:t>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C92325" w:rsidRDefault="00C92325">
      <w:pPr>
        <w:pStyle w:val="ConsPlusNormal"/>
        <w:spacing w:before="220"/>
        <w:ind w:firstLine="540"/>
        <w:jc w:val="both"/>
      </w:pPr>
      <w:r>
        <w:t>5. Каждый избиратель голосует лично, голосование за других избирателей не допускается.</w:t>
      </w:r>
    </w:p>
    <w:p w:rsidR="00C92325" w:rsidRDefault="00C92325">
      <w:pPr>
        <w:pStyle w:val="ConsPlusNormal"/>
        <w:spacing w:before="220"/>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C92325" w:rsidRDefault="00C92325">
      <w:pPr>
        <w:pStyle w:val="ConsPlusNormal"/>
        <w:spacing w:before="220"/>
        <w:ind w:firstLine="540"/>
        <w:jc w:val="both"/>
      </w:pPr>
      <w:r>
        <w:t>Каждый избиратель, обладающий активным избирательным правом в соответствующем избирательном округе, имеет право получить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республиканскому избирательному округу.</w:t>
      </w:r>
    </w:p>
    <w:p w:rsidR="00C92325" w:rsidRDefault="00C92325">
      <w:pPr>
        <w:pStyle w:val="ConsPlusNormal"/>
        <w:spacing w:before="220"/>
        <w:ind w:firstLine="540"/>
        <w:jc w:val="both"/>
      </w:pPr>
      <w:r>
        <w:t xml:space="preserve">Если в соответствии с </w:t>
      </w:r>
      <w:hyperlink w:anchor="P1295" w:history="1">
        <w:r>
          <w:rPr>
            <w:color w:val="0000FF"/>
          </w:rPr>
          <w:t>частью 18</w:t>
        </w:r>
      </w:hyperlink>
      <w:r>
        <w:t xml:space="preserve"> настоящей статьи избиратель голосует по месту своего нахождения за пределами одномандатного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республиканскому избирательному округу.</w:t>
      </w:r>
    </w:p>
    <w:p w:rsidR="00C92325" w:rsidRDefault="00C92325">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w:t>
      </w:r>
    </w:p>
    <w:p w:rsidR="00C92325" w:rsidRDefault="00C92325">
      <w:pPr>
        <w:pStyle w:val="ConsPlusNormal"/>
        <w:spacing w:before="220"/>
        <w:ind w:firstLine="540"/>
        <w:jc w:val="both"/>
      </w:pPr>
      <w:r>
        <w:t>Избиратель проверяет правильность произведенной записи и расписывается в соответствующей графе (графах) списка избирателей в получении избирательного бюллетеня (избирательных бюллетеней).</w:t>
      </w:r>
    </w:p>
    <w:p w:rsidR="00C92325" w:rsidRDefault="00C92325">
      <w:pPr>
        <w:pStyle w:val="ConsPlusNormal"/>
        <w:spacing w:before="220"/>
        <w:ind w:firstLine="540"/>
        <w:jc w:val="both"/>
      </w:pPr>
      <w:r>
        <w:t xml:space="preserve">Член участковой избирательной комиссии, выдавший избирателю избирательный бюллетень </w:t>
      </w:r>
      <w:r>
        <w:lastRenderedPageBreak/>
        <w:t>(избирательные бюллетени), также расписывается в соответствующей графе списка избирателей.</w:t>
      </w:r>
    </w:p>
    <w:p w:rsidR="00C92325" w:rsidRDefault="00C92325">
      <w:pPr>
        <w:pStyle w:val="ConsPlusNormal"/>
        <w:spacing w:before="220"/>
        <w:ind w:firstLine="540"/>
        <w:jc w:val="both"/>
      </w:pPr>
      <w:r>
        <w:t>8. Голосование проводится путем нанесения избирателем в избирательном бюллетене любого знака в квадрате, относящемся к кандидату, республиканскому списку кандидатов, в пользу которого сделан выбор.</w:t>
      </w:r>
    </w:p>
    <w:p w:rsidR="00C92325" w:rsidRDefault="00C92325">
      <w:pPr>
        <w:pStyle w:val="ConsPlusNormal"/>
        <w:spacing w:before="220"/>
        <w:ind w:firstLine="540"/>
        <w:jc w:val="both"/>
      </w:pPr>
      <w:r>
        <w:t xml:space="preserve">9. Избирательный бюллетень заполняется избирателем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предусмотренного </w:t>
      </w:r>
      <w:hyperlink w:anchor="P1286" w:history="1">
        <w:r>
          <w:rPr>
            <w:color w:val="0000FF"/>
          </w:rPr>
          <w:t>частью 11</w:t>
        </w:r>
      </w:hyperlink>
      <w:r>
        <w:t xml:space="preserve"> настоящей статьи.</w:t>
      </w:r>
    </w:p>
    <w:p w:rsidR="00C92325" w:rsidRDefault="00C92325">
      <w:pPr>
        <w:pStyle w:val="ConsPlusNormal"/>
        <w:spacing w:before="220"/>
        <w:ind w:firstLine="540"/>
        <w:jc w:val="both"/>
      </w:pPr>
      <w:r>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C92325" w:rsidRDefault="00C92325">
      <w:pPr>
        <w:pStyle w:val="ConsPlusNormal"/>
        <w:spacing w:before="220"/>
        <w:ind w:firstLine="540"/>
        <w:jc w:val="both"/>
      </w:pPr>
      <w:bookmarkStart w:id="160" w:name="P1286"/>
      <w:bookmarkEnd w:id="160"/>
      <w:r>
        <w:t>11.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графе (соответствующих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C92325" w:rsidRDefault="00C92325">
      <w:pPr>
        <w:pStyle w:val="ConsPlusNormal"/>
        <w:spacing w:before="220"/>
        <w:ind w:firstLine="540"/>
        <w:jc w:val="both"/>
      </w:pPr>
      <w:r>
        <w:t>12. Заполненные избирательные бюллетени опускаются избирателем в опечатанный (опломбированный) стационарный ящик для голосования либо в техническое средство подсчета голосов при его использовании.</w:t>
      </w:r>
    </w:p>
    <w:p w:rsidR="00C92325" w:rsidRDefault="00C92325">
      <w:pPr>
        <w:pStyle w:val="ConsPlusNormal"/>
        <w:spacing w:before="220"/>
        <w:ind w:firstLine="540"/>
        <w:jc w:val="both"/>
      </w:pPr>
      <w:r>
        <w:t xml:space="preserve">Если Избирательной комиссией Республики Крым в соответствии с </w:t>
      </w:r>
      <w:hyperlink r:id="rId281"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30" w:history="1">
        <w:r>
          <w:rPr>
            <w:color w:val="0000FF"/>
          </w:rPr>
          <w:t>частью 5 статьи 64</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C92325" w:rsidRDefault="00C92325">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C92325" w:rsidRDefault="00C92325">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w:t>
      </w:r>
      <w:r>
        <w:lastRenderedPageBreak/>
        <w:t xml:space="preserve">помещении участковой избирательной комиссии вправе находиться лица, указанные в </w:t>
      </w:r>
      <w:hyperlink r:id="rId28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30" w:history="1">
        <w:r>
          <w:rPr>
            <w:color w:val="0000FF"/>
          </w:rPr>
          <w:t>части 4 статьи 23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92325" w:rsidRDefault="00C92325">
      <w:pPr>
        <w:pStyle w:val="ConsPlusNormal"/>
        <w:spacing w:before="220"/>
        <w:ind w:firstLine="540"/>
        <w:jc w:val="both"/>
      </w:pPr>
      <w:r>
        <w:t xml:space="preserve">15. Член участковой избирательной комиссии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порядке, предусмотренном </w:t>
      </w:r>
      <w:hyperlink r:id="rId283" w:history="1">
        <w:r>
          <w:rPr>
            <w:color w:val="0000FF"/>
          </w:rPr>
          <w:t>пунктом 12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C92325" w:rsidRDefault="00C92325">
      <w:pPr>
        <w:pStyle w:val="ConsPlusNormal"/>
        <w:spacing w:before="220"/>
        <w:ind w:firstLine="540"/>
        <w:jc w:val="both"/>
      </w:pPr>
      <w:r>
        <w:t>17. При проведении выборов депутатов Государственного Совета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C92325" w:rsidRDefault="00C92325">
      <w:pPr>
        <w:pStyle w:val="ConsPlusNormal"/>
        <w:spacing w:before="220"/>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Крым. Порядок электронного голосования, подсчета голосов избирателей и установления итогов голосования на избирательном участке, формы протоколов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C92325" w:rsidRDefault="00C92325">
      <w:pPr>
        <w:pStyle w:val="ConsPlusNormal"/>
        <w:spacing w:before="220"/>
        <w:ind w:firstLine="540"/>
        <w:jc w:val="both"/>
      </w:pPr>
      <w:bookmarkStart w:id="161" w:name="P1295"/>
      <w:bookmarkEnd w:id="161"/>
      <w:r>
        <w:t xml:space="preserve">18. В соответствии с </w:t>
      </w:r>
      <w:hyperlink r:id="rId284"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66. Порядок голосования вне помещения для голосования</w:t>
      </w:r>
    </w:p>
    <w:p w:rsidR="00C92325" w:rsidRDefault="00C92325">
      <w:pPr>
        <w:pStyle w:val="ConsPlusNormal"/>
        <w:ind w:firstLine="540"/>
        <w:jc w:val="both"/>
      </w:pPr>
    </w:p>
    <w:p w:rsidR="00C92325" w:rsidRDefault="00C92325">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C92325" w:rsidRDefault="00C92325">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28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C92325" w:rsidRDefault="00C92325">
      <w:pPr>
        <w:pStyle w:val="ConsPlusNormal"/>
        <w:spacing w:before="220"/>
        <w:ind w:firstLine="540"/>
        <w:jc w:val="both"/>
      </w:pPr>
      <w:r>
        <w:lastRenderedPageBreak/>
        <w:t>2. На выборах депутатов Государственного Совета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C92325" w:rsidRDefault="00C92325">
      <w:pPr>
        <w:pStyle w:val="ConsPlusNormal"/>
        <w:spacing w:before="220"/>
        <w:ind w:firstLine="540"/>
        <w:jc w:val="both"/>
      </w:pPr>
      <w: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92325" w:rsidRDefault="00C92325">
      <w:pPr>
        <w:pStyle w:val="ConsPlusNormal"/>
        <w:spacing w:before="220"/>
        <w:ind w:firstLine="540"/>
        <w:jc w:val="both"/>
      </w:pPr>
      <w:bookmarkStart w:id="162" w:name="P1303"/>
      <w:bookmarkEnd w:id="162"/>
      <w:r>
        <w:t>3.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C92325" w:rsidRDefault="00C92325">
      <w:pPr>
        <w:pStyle w:val="ConsPlusNormal"/>
        <w:spacing w:before="220"/>
        <w:ind w:firstLine="540"/>
        <w:jc w:val="both"/>
      </w:pPr>
      <w:r>
        <w:t>При регистрации устного обращения избирателя в данном реестре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его письменным заявлением.</w:t>
      </w:r>
    </w:p>
    <w:p w:rsidR="00C92325" w:rsidRDefault="00C92325">
      <w:pPr>
        <w:pStyle w:val="ConsPlusNormal"/>
        <w:spacing w:before="220"/>
        <w:ind w:firstLine="540"/>
        <w:jc w:val="both"/>
      </w:pPr>
      <w:r>
        <w:t>4. В заявлении (устном обращении)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C92325" w:rsidRDefault="00C92325">
      <w:pPr>
        <w:pStyle w:val="ConsPlusNormal"/>
        <w:spacing w:before="220"/>
        <w:ind w:firstLine="540"/>
        <w:jc w:val="both"/>
      </w:pPr>
      <w:r>
        <w:t>5.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C92325" w:rsidRDefault="00C92325">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C92325" w:rsidRDefault="00C92325">
      <w:pPr>
        <w:pStyle w:val="ConsPlusNormal"/>
        <w:spacing w:before="220"/>
        <w:ind w:firstLine="540"/>
        <w:jc w:val="both"/>
      </w:pPr>
      <w:bookmarkStart w:id="163" w:name="P1308"/>
      <w:bookmarkEnd w:id="163"/>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8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C92325" w:rsidRDefault="00C92325">
      <w:pPr>
        <w:pStyle w:val="ConsPlusNormal"/>
        <w:spacing w:before="220"/>
        <w:ind w:firstLine="540"/>
        <w:jc w:val="both"/>
      </w:pPr>
      <w:bookmarkStart w:id="164" w:name="P1309"/>
      <w:bookmarkEnd w:id="164"/>
      <w:r>
        <w:t>1) до 501 избирателя - один переносной ящик для голосования;</w:t>
      </w:r>
    </w:p>
    <w:p w:rsidR="00C92325" w:rsidRDefault="00C92325">
      <w:pPr>
        <w:pStyle w:val="ConsPlusNormal"/>
        <w:spacing w:before="220"/>
        <w:ind w:firstLine="540"/>
        <w:jc w:val="both"/>
      </w:pPr>
      <w:bookmarkStart w:id="165" w:name="P1310"/>
      <w:bookmarkEnd w:id="165"/>
      <w:r>
        <w:lastRenderedPageBreak/>
        <w:t>2) от 501 до 1001 избирателя - два переносных ящика для голосования;</w:t>
      </w:r>
    </w:p>
    <w:p w:rsidR="00C92325" w:rsidRDefault="00C92325">
      <w:pPr>
        <w:pStyle w:val="ConsPlusNormal"/>
        <w:spacing w:before="220"/>
        <w:ind w:firstLine="540"/>
        <w:jc w:val="both"/>
      </w:pPr>
      <w:r>
        <w:t>3) более 1000 избирателей - три переносных ящика для голосования.</w:t>
      </w:r>
    </w:p>
    <w:p w:rsidR="00C92325" w:rsidRDefault="00C92325">
      <w:pPr>
        <w:pStyle w:val="ConsPlusNormal"/>
        <w:spacing w:before="220"/>
        <w:ind w:firstLine="540"/>
        <w:jc w:val="both"/>
      </w:pPr>
      <w:r>
        <w:t xml:space="preserve">8. Решением соответствующей избирательной комиссии, указанной в </w:t>
      </w:r>
      <w:hyperlink w:anchor="P1308" w:history="1">
        <w:r>
          <w:rPr>
            <w:color w:val="0000FF"/>
          </w:rPr>
          <w:t>части 7</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309" w:history="1">
        <w:r>
          <w:rPr>
            <w:color w:val="0000FF"/>
          </w:rPr>
          <w:t>пунктах 1</w:t>
        </w:r>
      </w:hyperlink>
      <w:r>
        <w:t xml:space="preserve"> и </w:t>
      </w:r>
      <w:hyperlink w:anchor="P1310" w:history="1">
        <w:r>
          <w:rPr>
            <w:color w:val="0000FF"/>
          </w:rPr>
          <w:t>2 части 7</w:t>
        </w:r>
      </w:hyperlink>
      <w:r>
        <w:t xml:space="preserve"> настоящей статьи, может быть увеличено, но не более чем на один переносной ящик при наличии хотя бы одного из условий:</w:t>
      </w:r>
    </w:p>
    <w:p w:rsidR="00C92325" w:rsidRDefault="00C92325">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92325" w:rsidRDefault="00C9232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C92325" w:rsidRDefault="00C92325">
      <w:pPr>
        <w:pStyle w:val="ConsPlusNormal"/>
        <w:spacing w:before="220"/>
        <w:ind w:firstLine="540"/>
        <w:jc w:val="both"/>
      </w:pPr>
      <w:r>
        <w:t xml:space="preserve">3) на территории избирательного участка в соответствии с </w:t>
      </w:r>
      <w:hyperlink r:id="rId28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пятидесяти избирателей старше восьмидесяти лет и (или) инвалидов, сведения о которых представлены в соответствии с </w:t>
      </w:r>
      <w:hyperlink r:id="rId28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92325" w:rsidRDefault="00C92325">
      <w:pPr>
        <w:pStyle w:val="ConsPlusNormal"/>
        <w:spacing w:before="220"/>
        <w:ind w:firstLine="540"/>
        <w:jc w:val="both"/>
      </w:pPr>
      <w: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по каждому избирательному округу избирательных бюллетеней не может превышать более чем на пять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w:t>
      </w:r>
    </w:p>
    <w:p w:rsidR="00C92325" w:rsidRDefault="00C92325">
      <w:pPr>
        <w:pStyle w:val="ConsPlusNormal"/>
        <w:spacing w:before="220"/>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w:t>
      </w:r>
      <w:hyperlink w:anchor="P1303" w:history="1">
        <w:r>
          <w:rPr>
            <w:color w:val="0000FF"/>
          </w:rPr>
          <w:t>частью 3</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указанных в </w:t>
      </w:r>
      <w:hyperlink w:anchor="P1324" w:history="1">
        <w:r>
          <w:rPr>
            <w:color w:val="0000FF"/>
          </w:rPr>
          <w:t>части 15</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C92325" w:rsidRDefault="00C9232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r:id="rId289" w:history="1">
        <w:r>
          <w:rPr>
            <w:color w:val="0000FF"/>
          </w:rPr>
          <w:t>статье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w:t>
      </w:r>
      <w:r>
        <w:lastRenderedPageBreak/>
        <w:t>(избирательных бюллетеней).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(избирательных бюллетеней). В заявлении также делаются отметки об общем количестве полученных избирательных бюллетеней, а также о получении нового избирательного бюллетеня взамен испорченного.</w:t>
      </w:r>
    </w:p>
    <w:p w:rsidR="00C92325" w:rsidRDefault="00C92325">
      <w:pPr>
        <w:pStyle w:val="ConsPlusNormal"/>
        <w:spacing w:before="220"/>
        <w:ind w:firstLine="540"/>
        <w:jc w:val="both"/>
      </w:pPr>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r:id="rId290" w:history="1">
        <w:r>
          <w:rPr>
            <w:color w:val="0000FF"/>
          </w:rPr>
          <w:t>пунктом 10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 xml:space="preserve">13.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303" w:history="1">
        <w:r>
          <w:rPr>
            <w:color w:val="0000FF"/>
          </w:rPr>
          <w:t>частью 3</w:t>
        </w:r>
      </w:hyperlink>
      <w:r>
        <w:t xml:space="preserve"> настоящей статьи.</w:t>
      </w:r>
    </w:p>
    <w:p w:rsidR="00C92325" w:rsidRDefault="00C92325">
      <w:pPr>
        <w:pStyle w:val="ConsPlusNormal"/>
        <w:spacing w:before="220"/>
        <w:ind w:firstLine="540"/>
        <w:jc w:val="both"/>
      </w:pPr>
      <w: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C92325" w:rsidRDefault="00C92325">
      <w:pPr>
        <w:pStyle w:val="ConsPlusNormal"/>
        <w:spacing w:before="220"/>
        <w:ind w:firstLine="540"/>
        <w:jc w:val="both"/>
      </w:pPr>
      <w:bookmarkStart w:id="166" w:name="P1324"/>
      <w:bookmarkEnd w:id="166"/>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C92325" w:rsidRDefault="00C92325">
      <w:pPr>
        <w:pStyle w:val="ConsPlusNormal"/>
        <w:spacing w:before="220"/>
        <w:ind w:firstLine="540"/>
        <w:jc w:val="both"/>
      </w:pPr>
      <w: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по одномандатному избирательному округу, и члены избирательной комиссии с правом совещательного голоса, наблюдатели, назначенные этим избирательным объединением.</w:t>
      </w:r>
    </w:p>
    <w:p w:rsidR="00C92325" w:rsidRDefault="00C92325">
      <w:pPr>
        <w:pStyle w:val="ConsPlusNormal"/>
        <w:spacing w:before="220"/>
        <w:ind w:firstLine="540"/>
        <w:jc w:val="both"/>
      </w:pPr>
      <w:r>
        <w:t>16.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C92325" w:rsidRDefault="00C92325">
      <w:pPr>
        <w:pStyle w:val="ConsPlusNormal"/>
        <w:spacing w:before="220"/>
        <w:ind w:firstLine="540"/>
        <w:jc w:val="both"/>
      </w:pPr>
      <w:r>
        <w:t>17.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C92325" w:rsidRDefault="00C92325">
      <w:pPr>
        <w:pStyle w:val="ConsPlusNormal"/>
        <w:spacing w:before="220"/>
        <w:ind w:firstLine="540"/>
        <w:jc w:val="both"/>
      </w:pPr>
      <w:r>
        <w:t xml:space="preserve">18. По окончании голосования с использованием каждого переносного ящика для </w:t>
      </w:r>
      <w:r>
        <w:lastRenderedPageBreak/>
        <w:t>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C92325" w:rsidRDefault="00C92325">
      <w:pPr>
        <w:pStyle w:val="ConsPlusNormal"/>
        <w:ind w:firstLine="540"/>
        <w:jc w:val="both"/>
      </w:pPr>
    </w:p>
    <w:p w:rsidR="00C92325" w:rsidRDefault="00C92325">
      <w:pPr>
        <w:pStyle w:val="ConsPlusTitle"/>
        <w:jc w:val="center"/>
        <w:outlineLvl w:val="1"/>
      </w:pPr>
      <w:r>
        <w:t>Глава 11. ПОДСЧЕТ ГОЛОСОВ ИЗБИРАТЕЛЕЙ. УСТАНОВЛЕНИЕ ИТОГОВ</w:t>
      </w:r>
    </w:p>
    <w:p w:rsidR="00C92325" w:rsidRDefault="00C92325">
      <w:pPr>
        <w:pStyle w:val="ConsPlusTitle"/>
        <w:jc w:val="center"/>
      </w:pPr>
      <w:r>
        <w:t>ГОЛОСОВАНИЯ. ОПРЕДЕЛЕНИЕ РЕЗУЛЬТАТОВ ВЫБОРОВ</w:t>
      </w:r>
    </w:p>
    <w:p w:rsidR="00C92325" w:rsidRDefault="00C92325">
      <w:pPr>
        <w:pStyle w:val="ConsPlusTitle"/>
        <w:jc w:val="center"/>
      </w:pPr>
      <w:r>
        <w:t>ДЕПУТАТОВ ГОСУДАРСТВЕННОГО СОВЕТА</w:t>
      </w:r>
    </w:p>
    <w:p w:rsidR="00C92325" w:rsidRDefault="00C92325">
      <w:pPr>
        <w:pStyle w:val="ConsPlusNormal"/>
        <w:ind w:firstLine="540"/>
        <w:jc w:val="both"/>
      </w:pPr>
    </w:p>
    <w:p w:rsidR="00C92325" w:rsidRDefault="00C92325">
      <w:pPr>
        <w:pStyle w:val="ConsPlusTitle"/>
        <w:ind w:firstLine="540"/>
        <w:jc w:val="both"/>
        <w:outlineLvl w:val="2"/>
      </w:pPr>
      <w:r>
        <w:t>Статья 67. Протоколы участковой избирательной комиссии об итогах голосования</w:t>
      </w:r>
    </w:p>
    <w:p w:rsidR="00C92325" w:rsidRDefault="00C92325">
      <w:pPr>
        <w:pStyle w:val="ConsPlusNormal"/>
        <w:ind w:firstLine="540"/>
        <w:jc w:val="both"/>
      </w:pPr>
    </w:p>
    <w:p w:rsidR="00C92325" w:rsidRDefault="00C92325">
      <w:pPr>
        <w:pStyle w:val="ConsPlusNormal"/>
        <w:ind w:firstLine="540"/>
        <w:jc w:val="both"/>
      </w:pPr>
      <w:bookmarkStart w:id="167" w:name="P1336"/>
      <w:bookmarkEnd w:id="167"/>
      <w:r>
        <w:t>1. Участковая избирательная комиссия оформляет свое решение об итогах голосования на избирательном участке двумя протоколами: протоколом N 1 об итогах голосования по одномандатному избирательному округу и протоколом N 2 об итогах голосования по республиканскому избирательному округу.</w:t>
      </w:r>
    </w:p>
    <w:p w:rsidR="00C92325" w:rsidRDefault="00C92325">
      <w:pPr>
        <w:pStyle w:val="ConsPlusNormal"/>
        <w:spacing w:before="220"/>
        <w:ind w:firstLine="540"/>
        <w:jc w:val="both"/>
      </w:pPr>
      <w:r>
        <w:t>2. Протокол об итогах голосования может быть составлен в электронном виде.</w:t>
      </w:r>
    </w:p>
    <w:p w:rsidR="00C92325" w:rsidRDefault="00C92325">
      <w:pPr>
        <w:pStyle w:val="ConsPlusNormal"/>
        <w:spacing w:before="220"/>
        <w:ind w:firstLine="540"/>
        <w:jc w:val="both"/>
      </w:pPr>
      <w: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C92325" w:rsidRDefault="00C92325">
      <w:pPr>
        <w:pStyle w:val="ConsPlusNormal"/>
        <w:spacing w:before="220"/>
        <w:ind w:firstLine="540"/>
        <w:jc w:val="both"/>
      </w:pPr>
      <w:bookmarkStart w:id="168" w:name="P1339"/>
      <w:bookmarkEnd w:id="168"/>
      <w:r>
        <w:t xml:space="preserve">4. Каждый из указанных в </w:t>
      </w:r>
      <w:hyperlink w:anchor="P1336" w:history="1">
        <w:r>
          <w:rPr>
            <w:color w:val="0000FF"/>
          </w:rPr>
          <w:t>части 1</w:t>
        </w:r>
      </w:hyperlink>
      <w:r>
        <w:t xml:space="preserve"> настоящей статьи протоколов об итогах голосования должен содержать:</w:t>
      </w:r>
    </w:p>
    <w:p w:rsidR="00C92325" w:rsidRDefault="00C92325">
      <w:pPr>
        <w:pStyle w:val="ConsPlusNormal"/>
        <w:spacing w:before="220"/>
        <w:ind w:firstLine="540"/>
        <w:jc w:val="both"/>
      </w:pPr>
      <w:r>
        <w:t>1) номер экземпляра;</w:t>
      </w:r>
    </w:p>
    <w:p w:rsidR="00C92325" w:rsidRDefault="00C92325">
      <w:pPr>
        <w:pStyle w:val="ConsPlusNormal"/>
        <w:spacing w:before="220"/>
        <w:ind w:firstLine="540"/>
        <w:jc w:val="both"/>
      </w:pPr>
      <w:r>
        <w:t>2) название выборов, дату голосования, наименование и номер избирательного округа;</w:t>
      </w:r>
    </w:p>
    <w:p w:rsidR="00C92325" w:rsidRDefault="00C92325">
      <w:pPr>
        <w:pStyle w:val="ConsPlusNormal"/>
        <w:spacing w:before="220"/>
        <w:ind w:firstLine="540"/>
        <w:jc w:val="both"/>
      </w:pPr>
      <w:r>
        <w:t>3) слово "Протокол";</w:t>
      </w:r>
    </w:p>
    <w:p w:rsidR="00C92325" w:rsidRDefault="00C92325">
      <w:pPr>
        <w:pStyle w:val="ConsPlusNormal"/>
        <w:spacing w:before="220"/>
        <w:ind w:firstLine="540"/>
        <w:jc w:val="both"/>
      </w:pPr>
      <w:r>
        <w:t>4) адрес помещения для голосования с указанием номера избирательного участка;</w:t>
      </w:r>
    </w:p>
    <w:p w:rsidR="00C92325" w:rsidRDefault="00C92325">
      <w:pPr>
        <w:pStyle w:val="ConsPlusNormal"/>
        <w:spacing w:before="220"/>
        <w:ind w:firstLine="540"/>
        <w:jc w:val="both"/>
      </w:pPr>
      <w:bookmarkStart w:id="169" w:name="P1344"/>
      <w:bookmarkEnd w:id="169"/>
      <w:r>
        <w:t>5) строки протокола в следующей последовательности:</w:t>
      </w:r>
    </w:p>
    <w:p w:rsidR="00C92325" w:rsidRDefault="00C92325">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C92325" w:rsidRDefault="00C92325">
      <w:pPr>
        <w:pStyle w:val="ConsPlusNormal"/>
        <w:spacing w:before="220"/>
        <w:ind w:firstLine="540"/>
        <w:jc w:val="both"/>
      </w:pPr>
      <w:r>
        <w:t>строка 2: число избирательных бюллетеней, полученных участковой избирательной комиссией;</w:t>
      </w:r>
    </w:p>
    <w:p w:rsidR="00C92325" w:rsidRDefault="00C92325">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C92325" w:rsidRDefault="00C92325">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C92325" w:rsidRDefault="00C92325">
      <w:pPr>
        <w:pStyle w:val="ConsPlusNormal"/>
        <w:spacing w:before="220"/>
        <w:ind w:firstLine="540"/>
        <w:jc w:val="both"/>
      </w:pPr>
      <w:r>
        <w:t>строка 5: число погашенных избирательных бюллетеней;</w:t>
      </w:r>
    </w:p>
    <w:p w:rsidR="00C92325" w:rsidRDefault="00C92325">
      <w:pPr>
        <w:pStyle w:val="ConsPlusNormal"/>
        <w:spacing w:before="220"/>
        <w:ind w:firstLine="540"/>
        <w:jc w:val="both"/>
      </w:pPr>
      <w:r>
        <w:lastRenderedPageBreak/>
        <w:t>строка 6: число избирательных бюллетеней, содержащихся в переносных ящиках для голосования;</w:t>
      </w:r>
    </w:p>
    <w:p w:rsidR="00C92325" w:rsidRDefault="00C92325">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C92325" w:rsidRDefault="00C92325">
      <w:pPr>
        <w:pStyle w:val="ConsPlusNormal"/>
        <w:spacing w:before="220"/>
        <w:ind w:firstLine="540"/>
        <w:jc w:val="both"/>
      </w:pPr>
      <w:r>
        <w:t>строка 8: число недействительных избирательных бюллетеней;</w:t>
      </w:r>
    </w:p>
    <w:p w:rsidR="00C92325" w:rsidRDefault="00C92325">
      <w:pPr>
        <w:pStyle w:val="ConsPlusNormal"/>
        <w:spacing w:before="220"/>
        <w:ind w:firstLine="540"/>
        <w:jc w:val="both"/>
      </w:pPr>
      <w:r>
        <w:t>строка 9: число действительных избирательных бюллетеней;</w:t>
      </w:r>
    </w:p>
    <w:p w:rsidR="00C92325" w:rsidRDefault="00C92325">
      <w:pPr>
        <w:pStyle w:val="ConsPlusNormal"/>
        <w:spacing w:before="220"/>
        <w:ind w:firstLine="540"/>
        <w:jc w:val="both"/>
      </w:pPr>
      <w:r>
        <w:t>строка 10: число утраченных избирательных бюллетеней;</w:t>
      </w:r>
    </w:p>
    <w:p w:rsidR="00C92325" w:rsidRDefault="00C92325">
      <w:pPr>
        <w:pStyle w:val="ConsPlusNormal"/>
        <w:spacing w:before="220"/>
        <w:ind w:firstLine="540"/>
        <w:jc w:val="both"/>
      </w:pPr>
      <w:r>
        <w:t>строка 11: число избирательных бюллетеней, не учтенных при получении.</w:t>
      </w:r>
    </w:p>
    <w:p w:rsidR="00C92325" w:rsidRDefault="00C92325">
      <w:pPr>
        <w:pStyle w:val="ConsPlusNormal"/>
        <w:spacing w:before="220"/>
        <w:ind w:firstLine="540"/>
        <w:jc w:val="both"/>
      </w:pPr>
      <w:bookmarkStart w:id="170" w:name="P1356"/>
      <w:bookmarkEnd w:id="170"/>
      <w:r>
        <w:t>5. В строку 12 и последующие строки протокола N 1 об итогах голосования по одномандатному избирательному округу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C92325" w:rsidRDefault="00C92325">
      <w:pPr>
        <w:pStyle w:val="ConsPlusNormal"/>
        <w:spacing w:before="220"/>
        <w:ind w:firstLine="540"/>
        <w:jc w:val="both"/>
      </w:pPr>
      <w:bookmarkStart w:id="171" w:name="P1357"/>
      <w:bookmarkEnd w:id="171"/>
      <w:r>
        <w:t>6. В строку 12 и последующие строки протокола N 2 об итогах голосования по республиканскому избирательному округу вносятся наименования избирательных объединений, зарегистрировавших республиканские списки кандидатов, в порядке их размещения в избирательном бюллетене и число голосов избирателей, поданных за каждый республиканский список кандидатов.</w:t>
      </w:r>
    </w:p>
    <w:p w:rsidR="00C92325" w:rsidRDefault="00C92325">
      <w:pPr>
        <w:pStyle w:val="ConsPlusNormal"/>
        <w:spacing w:before="220"/>
        <w:ind w:firstLine="540"/>
        <w:jc w:val="both"/>
      </w:pPr>
      <w:r>
        <w:t xml:space="preserve">7. Числа, указанные в </w:t>
      </w:r>
      <w:hyperlink w:anchor="P1339" w:history="1">
        <w:r>
          <w:rPr>
            <w:color w:val="0000FF"/>
          </w:rPr>
          <w:t>частях 4</w:t>
        </w:r>
      </w:hyperlink>
      <w:r>
        <w:t xml:space="preserve"> - </w:t>
      </w:r>
      <w:hyperlink w:anchor="P1357" w:history="1">
        <w:r>
          <w:rPr>
            <w:color w:val="0000FF"/>
          </w:rPr>
          <w:t>6</w:t>
        </w:r>
      </w:hyperlink>
      <w:r>
        <w:t xml:space="preserve"> настоящей статьи, вносятся в протокол об итогах голосования цифрами и прописью.</w:t>
      </w:r>
    </w:p>
    <w:p w:rsidR="00C92325" w:rsidRDefault="00C92325">
      <w:pPr>
        <w:pStyle w:val="ConsPlusNormal"/>
        <w:spacing w:before="220"/>
        <w:ind w:firstLine="540"/>
        <w:jc w:val="both"/>
      </w:pPr>
      <w:r>
        <w:t xml:space="preserve">8. Каждый из указанных в </w:t>
      </w:r>
      <w:hyperlink w:anchor="P1336" w:history="1">
        <w:r>
          <w:rPr>
            <w:color w:val="0000FF"/>
          </w:rPr>
          <w:t>части 1</w:t>
        </w:r>
      </w:hyperlink>
      <w:r>
        <w:t xml:space="preserve"> настоящей статьи протоколов об итогах голосования должен содержать:</w:t>
      </w:r>
    </w:p>
    <w:p w:rsidR="00C92325" w:rsidRDefault="00C92325">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92325" w:rsidRDefault="00C92325">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92325" w:rsidRDefault="00C92325">
      <w:pPr>
        <w:pStyle w:val="ConsPlusNormal"/>
        <w:spacing w:before="220"/>
        <w:ind w:firstLine="540"/>
        <w:jc w:val="both"/>
      </w:pPr>
      <w:r>
        <w:t>3) дату и время подписания протокола;</w:t>
      </w:r>
    </w:p>
    <w:p w:rsidR="00C92325" w:rsidRDefault="00C92325">
      <w:pPr>
        <w:pStyle w:val="ConsPlusNormal"/>
        <w:spacing w:before="220"/>
        <w:ind w:firstLine="540"/>
        <w:jc w:val="both"/>
      </w:pPr>
      <w:r>
        <w:t>4)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C92325" w:rsidRDefault="00C92325">
      <w:pPr>
        <w:pStyle w:val="ConsPlusNormal"/>
        <w:ind w:firstLine="540"/>
        <w:jc w:val="both"/>
      </w:pPr>
    </w:p>
    <w:p w:rsidR="00C92325" w:rsidRDefault="00C92325">
      <w:pPr>
        <w:pStyle w:val="ConsPlusTitle"/>
        <w:ind w:firstLine="540"/>
        <w:jc w:val="both"/>
        <w:outlineLvl w:val="2"/>
      </w:pPr>
      <w:r>
        <w:t>Статья 68. Порядок подсчета голосов избирателей и составления протоколов об итогах голосования участковой избирательной комиссией</w:t>
      </w:r>
    </w:p>
    <w:p w:rsidR="00C92325" w:rsidRDefault="00C92325">
      <w:pPr>
        <w:pStyle w:val="ConsPlusNormal"/>
        <w:ind w:firstLine="540"/>
        <w:jc w:val="both"/>
      </w:pPr>
    </w:p>
    <w:p w:rsidR="00C92325" w:rsidRDefault="00C92325">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29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330" w:history="1">
        <w:r>
          <w:rPr>
            <w:color w:val="0000FF"/>
          </w:rPr>
          <w:t>части 4 статьи 23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C92325" w:rsidRDefault="00C92325">
      <w:pPr>
        <w:pStyle w:val="ConsPlusNormal"/>
        <w:spacing w:before="220"/>
        <w:ind w:firstLine="540"/>
        <w:jc w:val="both"/>
      </w:pPr>
      <w:r>
        <w:lastRenderedPageBreak/>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федеральных органов государственной власти, затем по выборам депутатов Государственного Совета, затем по выборам депутатов представительных органов муниципальных образований.</w:t>
      </w:r>
    </w:p>
    <w:p w:rsidR="00C92325" w:rsidRDefault="00C92325">
      <w:pPr>
        <w:pStyle w:val="ConsPlusNormal"/>
        <w:spacing w:before="220"/>
        <w:ind w:firstLine="540"/>
        <w:jc w:val="both"/>
      </w:pPr>
      <w:bookmarkStart w:id="172" w:name="P1369"/>
      <w:bookmarkEnd w:id="172"/>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30" w:history="1">
        <w:r>
          <w:rPr>
            <w:color w:val="0000FF"/>
          </w:rPr>
          <w:t>части 4 статьи 23</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протоколов об итогах голосования и их увеличенных форм, находящихся в помещении для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C92325" w:rsidRDefault="00C92325">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rsidR="00C92325" w:rsidRDefault="00C92325">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C92325" w:rsidRDefault="00C92325">
      <w:pPr>
        <w:pStyle w:val="ConsPlusNormal"/>
        <w:spacing w:before="220"/>
        <w:ind w:firstLine="540"/>
        <w:jc w:val="both"/>
      </w:pPr>
      <w:r>
        <w:t>При использовании технических средств подсчета голосов полученные данные после их оглашения вносятся в строки 2 увеличенных форм протоколов об итогах голосования.</w:t>
      </w:r>
    </w:p>
    <w:p w:rsidR="00C92325" w:rsidRDefault="00C92325">
      <w:pPr>
        <w:pStyle w:val="ConsPlusNormal"/>
        <w:spacing w:before="220"/>
        <w:ind w:firstLine="540"/>
        <w:jc w:val="both"/>
      </w:pPr>
      <w:bookmarkStart w:id="173" w:name="P1373"/>
      <w:bookmarkEnd w:id="173"/>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по республиканскому избирательному округу:</w:t>
      </w:r>
    </w:p>
    <w:p w:rsidR="00C92325" w:rsidRDefault="00C92325">
      <w:pPr>
        <w:pStyle w:val="ConsPlusNormal"/>
        <w:spacing w:before="220"/>
        <w:ind w:firstLine="540"/>
        <w:jc w:val="both"/>
      </w:pPr>
      <w:r>
        <w:t>1) число избирателей, включенных в список избирателей на момент окончания голосования (без учета числа выбывших избирателей);</w:t>
      </w:r>
    </w:p>
    <w:p w:rsidR="00C92325" w:rsidRDefault="00C92325">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92325" w:rsidRDefault="00C92325">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C92325" w:rsidRDefault="00C92325">
      <w:pPr>
        <w:pStyle w:val="ConsPlusNormal"/>
        <w:spacing w:before="220"/>
        <w:ind w:firstLine="540"/>
        <w:jc w:val="both"/>
      </w:pPr>
      <w:r>
        <w:t xml:space="preserve">6. После внесения указанных в </w:t>
      </w:r>
      <w:hyperlink w:anchor="P1373"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373"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C92325" w:rsidRDefault="00C92325">
      <w:pPr>
        <w:pStyle w:val="ConsPlusNormal"/>
        <w:spacing w:before="220"/>
        <w:ind w:firstLine="540"/>
        <w:jc w:val="both"/>
      </w:pPr>
      <w:r>
        <w:t xml:space="preserve">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w:t>
      </w:r>
      <w:r>
        <w:lastRenderedPageBreak/>
        <w:t>соответствующие строки увеличенных форм протоколов:</w:t>
      </w:r>
    </w:p>
    <w:p w:rsidR="00C92325" w:rsidRDefault="00C92325">
      <w:pPr>
        <w:pStyle w:val="ConsPlusNormal"/>
        <w:spacing w:before="220"/>
        <w:ind w:firstLine="540"/>
        <w:jc w:val="both"/>
      </w:pPr>
      <w:r>
        <w:t>1) в строку 1 - число избирателей, включенных в список избирателей на момент окончания голосования;</w:t>
      </w:r>
    </w:p>
    <w:p w:rsidR="00C92325" w:rsidRDefault="00C92325">
      <w:pPr>
        <w:pStyle w:val="ConsPlusNormal"/>
        <w:spacing w:before="220"/>
        <w:ind w:firstLine="540"/>
        <w:jc w:val="both"/>
      </w:pPr>
      <w:r>
        <w:t>2) в строку 3 - число избирательных бюллетеней, выданных избирателям в помещении для голосования в день голосования;</w:t>
      </w:r>
    </w:p>
    <w:p w:rsidR="00C92325" w:rsidRDefault="00C92325">
      <w:pPr>
        <w:pStyle w:val="ConsPlusNormal"/>
        <w:spacing w:before="220"/>
        <w:ind w:firstLine="540"/>
        <w:jc w:val="both"/>
      </w:pPr>
      <w:r>
        <w:t>3) в строку 4 - число избирательных бюллетеней, выданных избирателям, проголосовавшим вне помещения для голосования в день голосования.</w:t>
      </w:r>
    </w:p>
    <w:p w:rsidR="00C92325" w:rsidRDefault="00C92325">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330" w:history="1">
        <w:r>
          <w:rPr>
            <w:color w:val="0000FF"/>
          </w:rPr>
          <w:t>части 4 статьи 23</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C92325" w:rsidRDefault="00C92325">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400"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C92325" w:rsidRDefault="00C92325">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C92325" w:rsidRDefault="00C92325">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29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388" w:history="1">
        <w:r>
          <w:rPr>
            <w:color w:val="0000FF"/>
          </w:rPr>
          <w:t>частями 12</w:t>
        </w:r>
      </w:hyperlink>
      <w:r>
        <w:t xml:space="preserve"> и </w:t>
      </w:r>
      <w:hyperlink w:anchor="P1393"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C92325" w:rsidRDefault="00C92325">
      <w:pPr>
        <w:pStyle w:val="ConsPlusNormal"/>
        <w:spacing w:before="22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C92325" w:rsidRDefault="00C92325">
      <w:pPr>
        <w:pStyle w:val="ConsPlusNormal"/>
        <w:spacing w:before="220"/>
        <w:ind w:firstLine="540"/>
        <w:jc w:val="both"/>
      </w:pPr>
      <w:bookmarkStart w:id="174" w:name="P1388"/>
      <w:bookmarkEnd w:id="174"/>
      <w: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по каждому избирательному округу оглашается и вносится в строки 6 протоколов об итогах голосования и их увеличенных форм.</w:t>
      </w:r>
    </w:p>
    <w:p w:rsidR="00C92325" w:rsidRDefault="00C92325">
      <w:pPr>
        <w:pStyle w:val="ConsPlusNormal"/>
        <w:spacing w:before="220"/>
        <w:ind w:firstLine="540"/>
        <w:jc w:val="both"/>
      </w:pPr>
      <w:r>
        <w:lastRenderedPageBreak/>
        <w:t>Если число избирательных бюллетеней установленной формы по соответствующему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республиканских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C92325" w:rsidRDefault="00C92325">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C92325" w:rsidRDefault="00C92325">
      <w:pPr>
        <w:pStyle w:val="ConsPlusNormal"/>
        <w:spacing w:before="220"/>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избирательному округу и по республиканскому избирательному округу.</w:t>
      </w:r>
    </w:p>
    <w:p w:rsidR="00C92325" w:rsidRDefault="00C92325">
      <w:pPr>
        <w:pStyle w:val="ConsPlusNormal"/>
        <w:spacing w:before="220"/>
        <w:ind w:firstLine="540"/>
        <w:jc w:val="both"/>
      </w:pPr>
      <w:r>
        <w:t>15. В первую очередь осуществляется подсчет голосов избирателей, поданных за кандидатов, выдвинутых по одномандатному избирательному округу. Избирательные бюллетени по республиканскому избирательному округу на это время убираются в сейф или иное специально приспособленное для хранения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C92325" w:rsidRDefault="00C92325">
      <w:pPr>
        <w:pStyle w:val="ConsPlusNormal"/>
        <w:spacing w:before="220"/>
        <w:ind w:firstLine="540"/>
        <w:jc w:val="both"/>
      </w:pPr>
      <w:bookmarkStart w:id="175" w:name="P1393"/>
      <w:bookmarkEnd w:id="175"/>
      <w:r>
        <w:t>16.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C92325" w:rsidRDefault="00C92325">
      <w:pPr>
        <w:pStyle w:val="ConsPlusNormal"/>
        <w:spacing w:before="220"/>
        <w:ind w:firstLine="540"/>
        <w:jc w:val="both"/>
      </w:pPr>
      <w:r>
        <w:t xml:space="preserve">Недействительные избирательные бюллетени подсчитываются и суммируются отдельно. Недействительными избирательными бюллетенями по одномандатному избирательному округу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388" w:history="1">
        <w:r>
          <w:rPr>
            <w:color w:val="0000FF"/>
          </w:rPr>
          <w:t>частью 12</w:t>
        </w:r>
      </w:hyperlink>
      <w:r>
        <w:t xml:space="preserve"> настоящей статьи) вносится в строку 8 </w:t>
      </w:r>
      <w:r>
        <w:lastRenderedPageBreak/>
        <w:t>протокола N 1 об итогах голосования и его увеличенной формы.</w:t>
      </w:r>
    </w:p>
    <w:p w:rsidR="00C92325" w:rsidRDefault="00C92325">
      <w:pPr>
        <w:pStyle w:val="ConsPlusNormal"/>
        <w:spacing w:before="220"/>
        <w:ind w:firstLine="540"/>
        <w:jc w:val="both"/>
      </w:pPr>
      <w:r>
        <w:t>17.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C92325" w:rsidRDefault="00C92325">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протокола N 1 об итогах голосования, а также его увеличенной формы.</w:t>
      </w:r>
    </w:p>
    <w:p w:rsidR="00C92325" w:rsidRDefault="00C92325">
      <w:pPr>
        <w:pStyle w:val="ConsPlusNormal"/>
        <w:spacing w:before="220"/>
        <w:ind w:firstLine="540"/>
        <w:jc w:val="both"/>
      </w:pPr>
      <w:r>
        <w:t>19. Члены участковой избирательной комиссии с правом решающего голоса подсчитывают и вносят в строку 9 протокола N 1 об итогах голосования и его увеличенной формы число действительных избирательных бюллетеней.</w:t>
      </w:r>
    </w:p>
    <w:p w:rsidR="00C92325" w:rsidRDefault="00C92325">
      <w:pPr>
        <w:pStyle w:val="ConsPlusNormal"/>
        <w:spacing w:before="220"/>
        <w:ind w:firstLine="540"/>
        <w:jc w:val="both"/>
      </w:pPr>
      <w:r>
        <w:t>20. Члены участковой избирательной комиссии с правом решающего голоса подсчитывают, оглашают и вносят в строку 7 протокола N 1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C92325" w:rsidRDefault="00C92325">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C92325" w:rsidRDefault="00C92325">
      <w:pPr>
        <w:pStyle w:val="ConsPlusNormal"/>
        <w:spacing w:before="220"/>
        <w:ind w:firstLine="540"/>
        <w:jc w:val="both"/>
      </w:pPr>
      <w:bookmarkStart w:id="176" w:name="P1400"/>
      <w:bookmarkEnd w:id="176"/>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1664" w:history="1">
        <w:r>
          <w:rPr>
            <w:color w:val="0000FF"/>
          </w:rPr>
          <w:t>соотношений</w:t>
        </w:r>
      </w:hyperlink>
      <w:r>
        <w:t xml:space="preserve"> данных, внесенных в протокол N 1 об итогах голосования, в соответствии с Приложением к настоящему Закону с учетом нумерации строк протокола участковой избирательной комиссии об итогах голосования, предусмотренной </w:t>
      </w:r>
      <w:hyperlink w:anchor="P1344" w:history="1">
        <w:r>
          <w:rPr>
            <w:color w:val="0000FF"/>
          </w:rPr>
          <w:t>пунктом 5 части 4</w:t>
        </w:r>
      </w:hyperlink>
      <w:r>
        <w:t xml:space="preserve"> и </w:t>
      </w:r>
      <w:hyperlink w:anchor="P1356" w:history="1">
        <w:r>
          <w:rPr>
            <w:color w:val="0000FF"/>
          </w:rPr>
          <w:t>частью 5 статьи 67</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N 1 об итогах голосования, в том числе о дополнительном подсчете избирательных бюллетеней.</w:t>
      </w:r>
    </w:p>
    <w:p w:rsidR="00C92325" w:rsidRDefault="00C92325">
      <w:pPr>
        <w:pStyle w:val="ConsPlusNormal"/>
        <w:spacing w:before="220"/>
        <w:ind w:firstLine="540"/>
        <w:jc w:val="both"/>
      </w:pPr>
      <w:r>
        <w:t xml:space="preserve">Если в результате дополнительного подсчета по строкам 2, 3, 4 и 5 протокола N 1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N 1 об итогах голосования, и вносит данные о расхождении в строки 10 и 11 протокола N 1 об итогах голосования. Если число, указанное в строке 2 протокола N 1 об итогах голосования, больше суммы чисел, указанных в строках 3, 4 и 5 протокола N 1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N 1 об итогах голосования, больше числа, указанного в строке 2 протокола N 1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N 1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N 1 </w:t>
      </w:r>
      <w:r>
        <w:lastRenderedPageBreak/>
        <w:t>проставляется цифра "0".</w:t>
      </w:r>
    </w:p>
    <w:p w:rsidR="00C92325" w:rsidRDefault="00C92325">
      <w:pPr>
        <w:pStyle w:val="ConsPlusNormal"/>
        <w:spacing w:before="220"/>
        <w:ind w:firstLine="540"/>
        <w:jc w:val="both"/>
      </w:pPr>
      <w:r>
        <w:t xml:space="preserve">23. После этого производится подсчет голосов избирателей, поданных за республиканские списки кандидатов. Указанный подсчет осуществляется в порядке, установленном </w:t>
      </w:r>
      <w:hyperlink w:anchor="P1393" w:history="1">
        <w:r>
          <w:rPr>
            <w:color w:val="0000FF"/>
          </w:rPr>
          <w:t>частями 16</w:t>
        </w:r>
      </w:hyperlink>
      <w:r>
        <w:t xml:space="preserve"> - </w:t>
      </w:r>
      <w:hyperlink w:anchor="P1400" w:history="1">
        <w:r>
          <w:rPr>
            <w:color w:val="0000FF"/>
          </w:rPr>
          <w:t>22</w:t>
        </w:r>
      </w:hyperlink>
      <w:r>
        <w:t xml:space="preserve"> настоящей статьи.</w:t>
      </w:r>
    </w:p>
    <w:p w:rsidR="00C92325" w:rsidRDefault="00C92325">
      <w:pPr>
        <w:pStyle w:val="ConsPlusNormal"/>
        <w:spacing w:before="220"/>
        <w:ind w:firstLine="540"/>
        <w:jc w:val="both"/>
      </w:pPr>
      <w:r>
        <w:t>Недействительными избирательными бюллетенями по республиканскому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республиканские списки кандидатов, или в которых отметки проставлены более чем в одном квадрате.</w:t>
      </w:r>
    </w:p>
    <w:p w:rsidR="00C92325" w:rsidRDefault="00C92325">
      <w:pPr>
        <w:pStyle w:val="ConsPlusNormal"/>
        <w:spacing w:before="220"/>
        <w:ind w:firstLine="540"/>
        <w:jc w:val="both"/>
      </w:pPr>
      <w:r>
        <w:t xml:space="preserve">24. После завершения подсчета рассортированные избирательные бюллетени упаковываются в отдельные пачки по зарегистрированным кандидатам, избирательным объединениям, за которых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избирательному округу", "Недействительные избирательные бюллетени по республиканскому избирательному округу", "Погашенные избирательные бюллетени по одномандатному избирательному округу", "Погашенные избирательные бюллетени по республиканскому избирательному округу", "Избирательные бюллетени неустановленной формы по одномандатному избирательному округу", "Избирательные бюллетени неустановленной формы по республиканскому избирательному округу".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30" w:history="1">
        <w:r>
          <w:rPr>
            <w:color w:val="0000FF"/>
          </w:rPr>
          <w:t>части 4 статьи 23</w:t>
        </w:r>
      </w:hyperlink>
      <w:r>
        <w:t xml:space="preserve"> настоящего Закона и которым предоставляется возможность поставить на мешках или коробках свои подписи.</w:t>
      </w:r>
    </w:p>
    <w:p w:rsidR="00C92325" w:rsidRDefault="00C92325">
      <w:pPr>
        <w:pStyle w:val="ConsPlusNormal"/>
        <w:spacing w:before="220"/>
        <w:ind w:firstLine="540"/>
        <w:jc w:val="both"/>
      </w:pPr>
      <w:r>
        <w:t xml:space="preserve">25. При использовании технического средства подсчета голосов после завершения работы со списком избирателей участковая избирательная комиссия осуществляет действия в соответствии с </w:t>
      </w:r>
      <w:hyperlink r:id="rId293"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spacing w:before="220"/>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избирателей,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C92325" w:rsidRDefault="00C92325">
      <w:pPr>
        <w:pStyle w:val="ConsPlusNormal"/>
        <w:spacing w:before="220"/>
        <w:ind w:firstLine="540"/>
        <w:jc w:val="both"/>
      </w:pPr>
      <w:r>
        <w:t xml:space="preserve">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избирателей и данными, полученными с использованием технического средства подсчета голосов, хотя бы по одной из следующих строк: 8, 9, 12 и последующих строк протоколов участковой избирательной комиссии об </w:t>
      </w:r>
      <w:r>
        <w:lastRenderedPageBreak/>
        <w:t>итогах голосования, - по результатам ручного подсчета составляются протоколы об итогах голосования. Если указанная разница не выявится, подписываются протоколы, полученные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протоколами участковой избирательной комиссии об итогах голосования направляется в территориальную избирательную комиссию (окружную избирательную комиссию).</w:t>
      </w:r>
    </w:p>
    <w:p w:rsidR="00C92325" w:rsidRDefault="00C92325">
      <w:pPr>
        <w:pStyle w:val="ConsPlusNormal"/>
        <w:spacing w:before="220"/>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N 1 и N 2 участковой избирательной комиссии об итогах голосования и выдаются копии протоколов лицам, указанным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Протоколы N 1 и N 2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об итогах голосования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C92325" w:rsidRDefault="00C92325">
      <w:pPr>
        <w:pStyle w:val="ConsPlusNormal"/>
        <w:spacing w:before="220"/>
        <w:ind w:firstLine="540"/>
        <w:jc w:val="both"/>
      </w:pPr>
      <w:r>
        <w:t>28.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C92325" w:rsidRDefault="00C92325">
      <w:pPr>
        <w:pStyle w:val="ConsPlusNormal"/>
        <w:spacing w:before="220"/>
        <w:ind w:firstLine="540"/>
        <w:jc w:val="both"/>
      </w:pPr>
      <w:r>
        <w:t>29. При подписании протокола об итогах голосования член участковой избирательной комиссии с правом решающего голоса, несогласный с содержанием протокола, вправе приложить к протоколу особое мнение, о чем в протоколе делается соответствующая запись.</w:t>
      </w:r>
    </w:p>
    <w:p w:rsidR="00C92325" w:rsidRDefault="00C92325">
      <w:pPr>
        <w:pStyle w:val="ConsPlusNormal"/>
        <w:spacing w:before="220"/>
        <w:ind w:firstLine="540"/>
        <w:jc w:val="both"/>
      </w:pPr>
      <w:r>
        <w:t xml:space="preserve">30. По требованию члена участковой избирательной комиссии, наблюдателя, иных лиц, указанных в </w:t>
      </w:r>
      <w:hyperlink w:anchor="P330" w:history="1">
        <w:r>
          <w:rPr>
            <w:color w:val="0000FF"/>
          </w:rPr>
          <w:t>части 4 статьи 23</w:t>
        </w:r>
      </w:hyperlink>
      <w:r>
        <w:t xml:space="preserve"> настоящего Закона, участковая избирательная комиссия немедленно после подписания протоколов N 1 и N 2 об итогах голосования (в том числе составленных повторно) обязана выдать указанным лицам заверенную копию соответствующего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C92325" w:rsidRDefault="00C92325">
      <w:pPr>
        <w:pStyle w:val="ConsPlusNormal"/>
        <w:spacing w:before="220"/>
        <w:ind w:firstLine="540"/>
        <w:jc w:val="both"/>
      </w:pPr>
      <w:bookmarkStart w:id="177" w:name="P1413"/>
      <w:bookmarkEnd w:id="177"/>
      <w:r>
        <w:t xml:space="preserve">31. Первые экземпляры протоколов участковой избирательной комиссии об итогах </w:t>
      </w:r>
      <w:r>
        <w:lastRenderedPageBreak/>
        <w:t>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w:t>
      </w:r>
    </w:p>
    <w:p w:rsidR="00C92325" w:rsidRDefault="00C92325">
      <w:pPr>
        <w:pStyle w:val="ConsPlusNormal"/>
        <w:spacing w:before="220"/>
        <w:ind w:firstLine="540"/>
        <w:jc w:val="both"/>
      </w:pPr>
      <w: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w:t>
      </w:r>
    </w:p>
    <w:p w:rsidR="00C92325" w:rsidRDefault="00C92325">
      <w:pPr>
        <w:pStyle w:val="ConsPlusNormal"/>
        <w:spacing w:before="220"/>
        <w:ind w:firstLine="540"/>
        <w:jc w:val="both"/>
      </w:pPr>
      <w:r>
        <w:t>Первые экземпляры протоколов об итогах голосования с приложенными к ним документами доставляются в соответствующую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C92325" w:rsidRDefault="00C92325">
      <w:pPr>
        <w:pStyle w:val="ConsPlusNormal"/>
        <w:spacing w:before="220"/>
        <w:ind w:firstLine="540"/>
        <w:jc w:val="both"/>
      </w:pPr>
      <w:r>
        <w:t xml:space="preserve">32. Вторые экземпляры протоколов об итогах голосования предоставляются для ознакомления наблюдателям, иным лицам, указанным в </w:t>
      </w:r>
      <w:hyperlink w:anchor="P330" w:history="1">
        <w:r>
          <w:rPr>
            <w:color w:val="0000FF"/>
          </w:rPr>
          <w:t>части 4 статьи 23</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30" w:history="1">
        <w:r>
          <w:rPr>
            <w:color w:val="0000FF"/>
          </w:rPr>
          <w:t>части 4 статьи 23</w:t>
        </w:r>
      </w:hyperlink>
      <w:r>
        <w:t xml:space="preserve"> настоящего Закона, а также печать участковой избирательной комиссии передаются в территориальную избирательную комиссию для хранения.</w:t>
      </w:r>
    </w:p>
    <w:p w:rsidR="00C92325" w:rsidRDefault="00C92325">
      <w:pPr>
        <w:pStyle w:val="ConsPlusNormal"/>
        <w:spacing w:before="220"/>
        <w:ind w:firstLine="540"/>
        <w:jc w:val="both"/>
      </w:pPr>
      <w:r>
        <w:t>33. Если после подписания протоколов N 1 и N 2 участковой избирательной комиссии об итогах голосования и направления их первых экземпляров в непосредственно вышестоящую избирательную комиссию участковая избирательная комиссия, направившая протокол, выявила в них неточность (описку, опечатку либо ошибку в суммировании данных) либо если неточность выявлена непосредственно вышестоящей избирательной комиссией в ходе предварительной проверки правильности составления протокола, участковая избирательная комиссия, направившая протокол, обязана на своем заседании рассмотреть вопрос о внесении уточнений в строки 1 - 11 соответствующего протокола об итогах голосования. О принятом решении участковая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соответствующий протокол об итогах голосования, на котором делается отметка: "Повторный". Указанный протокол незамедлительно направляется в непосредственно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C92325" w:rsidRDefault="00C92325">
      <w:pPr>
        <w:pStyle w:val="ConsPlusNormal"/>
        <w:spacing w:before="220"/>
        <w:ind w:firstLine="540"/>
        <w:jc w:val="both"/>
      </w:pPr>
      <w:r>
        <w:t xml:space="preserve">В случае если требуется внести уточнения в строку 12 и последующие строки протокола об итогах голосования, проводится повторный подсчет голосов избирателей в порядке, установленном </w:t>
      </w:r>
      <w:hyperlink w:anchor="P1454" w:history="1">
        <w:r>
          <w:rPr>
            <w:color w:val="0000FF"/>
          </w:rPr>
          <w:t>частью 11 статьи 69</w:t>
        </w:r>
      </w:hyperlink>
      <w:r>
        <w:t xml:space="preserve"> настоящего Закона.</w:t>
      </w:r>
    </w:p>
    <w:p w:rsidR="00C92325" w:rsidRDefault="00C92325">
      <w:pPr>
        <w:pStyle w:val="ConsPlusNormal"/>
        <w:spacing w:before="220"/>
        <w:ind w:firstLine="540"/>
        <w:jc w:val="both"/>
      </w:pPr>
      <w:r>
        <w:lastRenderedPageBreak/>
        <w:t xml:space="preserve">34. В соответствии с Федеральным </w:t>
      </w:r>
      <w:hyperlink r:id="rId2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участковые избирательные комиссии по решению Центральной избирательной комиссии Российской Федерации или по ее поручению Избирательной комиссии Республики Крым используют при голосовании на выборах депутатов Государственного Совета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Республики Крым.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C92325" w:rsidRDefault="00C92325">
      <w:pPr>
        <w:pStyle w:val="ConsPlusNormal"/>
        <w:spacing w:before="220"/>
        <w:ind w:firstLine="540"/>
        <w:jc w:val="both"/>
      </w:pPr>
      <w:r>
        <w:t xml:space="preserve">35. В соответствии с Федеральным </w:t>
      </w:r>
      <w:hyperlink r:id="rId2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Государственного Совета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69. Установление итогов голосования территориальной избирательной комиссией</w:t>
      </w:r>
    </w:p>
    <w:p w:rsidR="00C92325" w:rsidRDefault="00C92325">
      <w:pPr>
        <w:pStyle w:val="ConsPlusNormal"/>
        <w:ind w:firstLine="540"/>
        <w:jc w:val="both"/>
      </w:pPr>
    </w:p>
    <w:p w:rsidR="00C92325" w:rsidRDefault="00C92325">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C92325" w:rsidRDefault="00C92325">
      <w:pPr>
        <w:pStyle w:val="ConsPlusNormal"/>
        <w:spacing w:before="220"/>
        <w:ind w:firstLine="540"/>
        <w:jc w:val="both"/>
      </w:pPr>
      <w:r>
        <w:t>По данным протоколов участковых избирательных комиссий об итогах голосования территориальная избирательная комиссия составляет сводные таблицы и протоколы об итогах голосования.</w:t>
      </w:r>
    </w:p>
    <w:p w:rsidR="00C92325" w:rsidRDefault="00C92325">
      <w:pPr>
        <w:pStyle w:val="ConsPlusNormal"/>
        <w:spacing w:before="220"/>
        <w:ind w:firstLine="540"/>
        <w:jc w:val="both"/>
      </w:pPr>
      <w:r>
        <w:t>Решение территориальной избирательной комиссии об итогах голосования по одномандатному избирательному округу оформляется протоколом N 1 об итогах голосования.</w:t>
      </w:r>
    </w:p>
    <w:p w:rsidR="00C92325" w:rsidRDefault="00C92325">
      <w:pPr>
        <w:pStyle w:val="ConsPlusNormal"/>
        <w:spacing w:before="220"/>
        <w:ind w:firstLine="540"/>
        <w:jc w:val="both"/>
      </w:pPr>
      <w:r>
        <w:t>Решение территориальной избирательной комиссии об итогах голосования по республиканскому избирательному округу оформляется протоколом N 2 об итогах голосования.</w:t>
      </w:r>
    </w:p>
    <w:p w:rsidR="00C92325" w:rsidRDefault="00C92325">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протоколов N 1 и N 2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 xml:space="preserve">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w:t>
      </w:r>
      <w:r>
        <w:lastRenderedPageBreak/>
        <w:t>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C92325" w:rsidRDefault="00C92325">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C92325" w:rsidRDefault="00C92325">
      <w:pPr>
        <w:pStyle w:val="ConsPlusNormal"/>
        <w:spacing w:before="220"/>
        <w:ind w:firstLine="540"/>
        <w:jc w:val="both"/>
      </w:pPr>
      <w:r>
        <w:t>В случае, если в территориальной избирательной комиссии установлен комплекс средств автоматизации ГАС "Выборы", данные протоколов участковой избирательной комиссии незамедлительно вводятся в ГАС "Выборы", при этом проводится проверка выполнения контрольных соотношений данных, содержащихся в указанных протоколах.</w:t>
      </w:r>
    </w:p>
    <w:p w:rsidR="00C92325" w:rsidRDefault="00C92325">
      <w:pPr>
        <w:pStyle w:val="ConsPlusNormal"/>
        <w:spacing w:before="220"/>
        <w:ind w:firstLine="540"/>
        <w:jc w:val="both"/>
      </w:pPr>
      <w:r>
        <w:t>Если ГАС "Выборы" не используется, то выполнение контрольных соотношений проверяет член территориальной избирательной комиссии с правом решающего голоса, проверяющий правильность заполнения протоколов.</w:t>
      </w:r>
    </w:p>
    <w:p w:rsidR="00C92325" w:rsidRDefault="00C92325">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452" w:history="1">
        <w:r>
          <w:rPr>
            <w:color w:val="0000FF"/>
          </w:rPr>
          <w:t>части 10</w:t>
        </w:r>
      </w:hyperlink>
      <w:r>
        <w:t xml:space="preserve"> настоящей статьи, а первоначально представленный протокол остается в территориальной избирательной комиссии.</w:t>
      </w:r>
    </w:p>
    <w:p w:rsidR="00C92325" w:rsidRDefault="00C92325">
      <w:pPr>
        <w:pStyle w:val="ConsPlusNormal"/>
        <w:spacing w:before="220"/>
        <w:ind w:firstLine="540"/>
        <w:jc w:val="both"/>
      </w:pPr>
      <w:r>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с правом решающего голоса вносит данные этих протоколов в сводные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C92325" w:rsidRDefault="00C92325">
      <w:pPr>
        <w:pStyle w:val="ConsPlusNormal"/>
        <w:spacing w:before="220"/>
        <w:ind w:firstLine="540"/>
        <w:jc w:val="both"/>
      </w:pPr>
      <w:r>
        <w:t>2. В протоколы N 1 и N 2 территориальной избирательной комиссии об итогах голосования заносятся следующие данные:</w:t>
      </w:r>
    </w:p>
    <w:p w:rsidR="00C92325" w:rsidRDefault="00C92325">
      <w:pPr>
        <w:pStyle w:val="ConsPlusNormal"/>
        <w:spacing w:before="220"/>
        <w:ind w:firstLine="540"/>
        <w:jc w:val="both"/>
      </w:pPr>
      <w:r>
        <w:t>1) число участковых избирательных комиссий на соответствующей территории;</w:t>
      </w:r>
    </w:p>
    <w:p w:rsidR="00C92325" w:rsidRDefault="00C92325">
      <w:pPr>
        <w:pStyle w:val="ConsPlusNormal"/>
        <w:spacing w:before="220"/>
        <w:ind w:firstLine="540"/>
        <w:jc w:val="both"/>
      </w:pPr>
      <w:r>
        <w:t>2) число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w:t>
      </w:r>
    </w:p>
    <w:p w:rsidR="00C92325" w:rsidRDefault="00C9232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C92325" w:rsidRDefault="00C92325">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339" w:history="1">
        <w:r>
          <w:rPr>
            <w:color w:val="0000FF"/>
          </w:rPr>
          <w:t>частью 4 статьи 67</w:t>
        </w:r>
      </w:hyperlink>
      <w:r>
        <w:t xml:space="preserve"> настоящего Закона.</w:t>
      </w:r>
    </w:p>
    <w:p w:rsidR="00C92325" w:rsidRDefault="00C92325">
      <w:pPr>
        <w:pStyle w:val="ConsPlusNormal"/>
        <w:spacing w:before="220"/>
        <w:ind w:firstLine="540"/>
        <w:jc w:val="both"/>
      </w:pPr>
      <w:r>
        <w:t xml:space="preserve">3.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подписывает </w:t>
      </w:r>
      <w:r>
        <w:lastRenderedPageBreak/>
        <w:t xml:space="preserve">протоколы N 1 и N 2 об итогах голосования и выдает копии протоколов лицам, указанным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Протоколы N 1 и N 2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w:t>
      </w:r>
    </w:p>
    <w:p w:rsidR="00C92325" w:rsidRDefault="00C92325">
      <w:pPr>
        <w:pStyle w:val="ConsPlusNormal"/>
        <w:spacing w:before="220"/>
        <w:ind w:firstLine="540"/>
        <w:jc w:val="both"/>
      </w:pPr>
      <w:r>
        <w:t>Член территориальной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92325" w:rsidRDefault="00C92325">
      <w:pPr>
        <w:pStyle w:val="ConsPlusNormal"/>
        <w:spacing w:before="220"/>
        <w:ind w:firstLine="540"/>
        <w:jc w:val="both"/>
      </w:pPr>
      <w:bookmarkStart w:id="178" w:name="P1443"/>
      <w:bookmarkEnd w:id="178"/>
      <w:r>
        <w:t>4. К каждому экземпляру соответствующего протокола территориальной избирательной комиссии об итогах голосования приобщаются:</w:t>
      </w:r>
    </w:p>
    <w:p w:rsidR="00C92325" w:rsidRDefault="00C92325">
      <w:pPr>
        <w:pStyle w:val="ConsPlusNormal"/>
        <w:spacing w:before="220"/>
        <w:ind w:firstLine="540"/>
        <w:jc w:val="both"/>
      </w:pPr>
      <w:r>
        <w:t>1) сводная таблица об итогах голосования по одномандатному избирательному округу, включающая в себя полные данные всех поступивших протоколов N 1 участковых избирательных комиссий об итогах голосования, или сводная таблица об итогах голосования по республиканскому избирательному округу, включающая в себя полные данные всех поступивших протоколов N 2 участковых избирательных комиссий об итогах голосования;</w:t>
      </w:r>
    </w:p>
    <w:p w:rsidR="00C92325" w:rsidRDefault="00C92325">
      <w:pPr>
        <w:pStyle w:val="ConsPlusNormal"/>
        <w:spacing w:before="220"/>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C92325" w:rsidRDefault="00C92325">
      <w:pPr>
        <w:pStyle w:val="ConsPlusNormal"/>
        <w:spacing w:before="220"/>
        <w:ind w:firstLine="540"/>
        <w:jc w:val="both"/>
      </w:pPr>
      <w:r>
        <w:t xml:space="preserve">5. Сводные таблицы, указанные в </w:t>
      </w:r>
      <w:hyperlink w:anchor="P1443" w:history="1">
        <w:r>
          <w:rPr>
            <w:color w:val="0000FF"/>
          </w:rPr>
          <w:t>части 4</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C92325" w:rsidRDefault="00C92325">
      <w:pPr>
        <w:pStyle w:val="ConsPlusNormal"/>
        <w:spacing w:before="220"/>
        <w:ind w:firstLine="540"/>
        <w:jc w:val="both"/>
      </w:pPr>
      <w:r>
        <w:t xml:space="preserve">6. К первым экземплярам протоколов N 1 и N 2 территориальной избирательной комиссии об итогах голосования приобщаются особые мнения членов этой избирательной комиссии с правом решающего голоса, а также поступившие в территориальную избирательную комиссию в период, который начинается в день голосования и заканчивается в день составления соответствующего протокола об итогах голосования, жалобы (заявления) на нарушения Федерального </w:t>
      </w:r>
      <w:hyperlink r:id="rId29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а также принятые по указанным жалобам (заявлениям) решения.</w:t>
      </w:r>
    </w:p>
    <w:p w:rsidR="00C92325" w:rsidRDefault="00C92325">
      <w:pPr>
        <w:pStyle w:val="ConsPlusNormal"/>
        <w:spacing w:before="220"/>
        <w:ind w:firstLine="540"/>
        <w:jc w:val="both"/>
      </w:pPr>
      <w: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C92325" w:rsidRDefault="00C92325">
      <w:pPr>
        <w:pStyle w:val="ConsPlusNormal"/>
        <w:spacing w:before="220"/>
        <w:ind w:firstLine="540"/>
        <w:jc w:val="both"/>
      </w:pPr>
      <w:r>
        <w:t>7. Первые экземпляры протоколов N 1 и N 2 территориальной избирательной комиссии об итогах голосования, а также первые экземпляры сводных таблиц об итогах голосования после их подписания вместе с приобщенными соответствующими протоколами участковых избирательных комиссий незамедлительно направляются в окружную избирательную комиссию и возврату в территориальную избирательную комиссию не подлежат.</w:t>
      </w:r>
    </w:p>
    <w:p w:rsidR="00C92325" w:rsidRDefault="00C92325">
      <w:pPr>
        <w:pStyle w:val="ConsPlusNormal"/>
        <w:spacing w:before="220"/>
        <w:ind w:firstLine="540"/>
        <w:jc w:val="both"/>
      </w:pPr>
      <w:r>
        <w:t xml:space="preserve">8. Вторые экземпляры протоколов N 1 и N 2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330" w:history="1">
        <w:r>
          <w:rPr>
            <w:color w:val="0000FF"/>
          </w:rPr>
          <w:t>части 4 статьи 23</w:t>
        </w:r>
      </w:hyperlink>
      <w:r>
        <w:t xml:space="preserve"> настоящего Закона, а заверенные копии протоколов вывешиваются для всеобщего ознакомления.</w:t>
      </w:r>
    </w:p>
    <w:p w:rsidR="00C92325" w:rsidRDefault="00C92325">
      <w:pPr>
        <w:pStyle w:val="ConsPlusNormal"/>
        <w:spacing w:before="220"/>
        <w:ind w:firstLine="540"/>
        <w:jc w:val="both"/>
      </w:pPr>
      <w:r>
        <w:t xml:space="preserve">9. Вторые экземпляры протоколов N 1 и N 2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w:t>
      </w:r>
      <w:r>
        <w:lastRenderedPageBreak/>
        <w:t xml:space="preserve">наблюдателей, иных лиц, указанных в </w:t>
      </w:r>
      <w:hyperlink w:anchor="P330" w:history="1">
        <w:r>
          <w:rPr>
            <w:color w:val="0000FF"/>
          </w:rPr>
          <w:t>части 4 статьи 23</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C92325" w:rsidRDefault="00C92325">
      <w:pPr>
        <w:pStyle w:val="ConsPlusNormal"/>
        <w:spacing w:before="220"/>
        <w:ind w:firstLine="540"/>
        <w:jc w:val="both"/>
      </w:pPr>
      <w:bookmarkStart w:id="179" w:name="P1452"/>
      <w:bookmarkEnd w:id="179"/>
      <w:r>
        <w:t>10. Если после подписания протоколов N 1 и N 2 территориальной избирательной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направившая протокол и сводную таблицу,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об итогах голосования и (или) соответствующую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C92325" w:rsidRDefault="00C92325">
      <w:pPr>
        <w:pStyle w:val="ConsPlusNormal"/>
        <w:spacing w:before="220"/>
        <w:ind w:firstLine="540"/>
        <w:jc w:val="both"/>
      </w:pPr>
      <w:r>
        <w:t xml:space="preserve">В случае, если требуется внести уточнения в строку 12 и последующие строки соответствующего протокола об итогах голосования, проводится повторный подсчет голосов избирателей в порядке, установленном </w:t>
      </w:r>
      <w:hyperlink w:anchor="P1454" w:history="1">
        <w:r>
          <w:rPr>
            <w:color w:val="0000FF"/>
          </w:rPr>
          <w:t>частью 11</w:t>
        </w:r>
      </w:hyperlink>
      <w:r>
        <w:t xml:space="preserve"> настоящей статьи.</w:t>
      </w:r>
    </w:p>
    <w:p w:rsidR="00C92325" w:rsidRDefault="00C92325">
      <w:pPr>
        <w:pStyle w:val="ConsPlusNormal"/>
        <w:spacing w:before="220"/>
        <w:ind w:firstLine="540"/>
        <w:jc w:val="both"/>
      </w:pPr>
      <w:bookmarkStart w:id="180" w:name="P1454"/>
      <w:bookmarkEnd w:id="180"/>
      <w:r>
        <w:t>11. При выявлении ошибок, несоответствий в протоколе об итогах голосования,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rsidR="00C92325" w:rsidRDefault="00C92325">
      <w:pPr>
        <w:pStyle w:val="ConsPlusNormal"/>
        <w:spacing w:before="220"/>
        <w:ind w:firstLine="540"/>
        <w:jc w:val="both"/>
      </w:pPr>
      <w:r>
        <w:t xml:space="preserve">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30" w:history="1">
        <w:r>
          <w:rPr>
            <w:color w:val="0000FF"/>
          </w:rPr>
          <w:t>части 4 статьи 23</w:t>
        </w:r>
      </w:hyperlink>
      <w:r>
        <w:t xml:space="preserve"> настоящего Закона, которые вправе присутствовать при проведении повторного подсчета голосов избирателей.</w:t>
      </w:r>
    </w:p>
    <w:p w:rsidR="00C92325" w:rsidRDefault="00C92325">
      <w:pPr>
        <w:pStyle w:val="ConsPlusNormal"/>
        <w:spacing w:before="220"/>
        <w:ind w:firstLine="540"/>
        <w:jc w:val="both"/>
      </w:pPr>
      <w:r>
        <w:t xml:space="preserve">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30" w:history="1">
        <w:r>
          <w:rPr>
            <w:color w:val="0000FF"/>
          </w:rPr>
          <w:t>части 4 статьи 23</w:t>
        </w:r>
      </w:hyperlink>
      <w:r>
        <w:t xml:space="preserve"> настоящего Закона. Протокол незамедлительно направляется в территориальную избирательную комиссию.</w:t>
      </w:r>
    </w:p>
    <w:p w:rsidR="00C92325" w:rsidRDefault="00C92325">
      <w:pPr>
        <w:pStyle w:val="ConsPlusNormal"/>
        <w:spacing w:before="220"/>
        <w:ind w:firstLine="540"/>
        <w:jc w:val="both"/>
      </w:pPr>
      <w:r>
        <w:t>Указанный повторный подсчет голосов избирателей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C92325" w:rsidRDefault="00C92325">
      <w:pPr>
        <w:pStyle w:val="ConsPlusNormal"/>
        <w:ind w:firstLine="540"/>
        <w:jc w:val="both"/>
      </w:pPr>
    </w:p>
    <w:p w:rsidR="00C92325" w:rsidRDefault="00C92325">
      <w:pPr>
        <w:pStyle w:val="ConsPlusTitle"/>
        <w:ind w:firstLine="540"/>
        <w:jc w:val="both"/>
        <w:outlineLvl w:val="2"/>
      </w:pPr>
      <w:r>
        <w:t>Статья 70. Определение результатов выборов депутата Государственного Совета по одномандатному избирательному округу и установление итогов голосования по республиканскому избирательному округу на территории одномандатного избирательного округа окружной избирательной комиссией</w:t>
      </w:r>
    </w:p>
    <w:p w:rsidR="00C92325" w:rsidRDefault="00C92325">
      <w:pPr>
        <w:pStyle w:val="ConsPlusNormal"/>
        <w:ind w:firstLine="540"/>
        <w:jc w:val="both"/>
      </w:pPr>
    </w:p>
    <w:p w:rsidR="00C92325" w:rsidRDefault="00C92325">
      <w:pPr>
        <w:pStyle w:val="ConsPlusNormal"/>
        <w:ind w:firstLine="540"/>
        <w:jc w:val="both"/>
      </w:pPr>
      <w:r>
        <w:t>1. На основании первых экземпляров протоколов N 1 территориальных избирательных комиссий, а в случае если полномочия окружной избирательной комиссии возложены на территориальную избирательную комиссию, - на основании протоколов N 1 участковых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их составления путем суммирования содержащихся в них данных не позднее чем на пятый день со дня голосования определяет результаты выборов депутата Государственного Совета по одномандатному избирательному округу.</w:t>
      </w:r>
    </w:p>
    <w:p w:rsidR="00C92325" w:rsidRDefault="00C92325">
      <w:pPr>
        <w:pStyle w:val="ConsPlusNormal"/>
        <w:spacing w:before="220"/>
        <w:ind w:firstLine="540"/>
        <w:jc w:val="both"/>
      </w:pPr>
      <w:r>
        <w:t>На основании первых экземпляров протоколов N 2 территориальных избирательных комиссий, а в случае, если полномочия окружной избирательной комиссии возложены на территориальную избирательную комиссию, - на основании протоколов N 2 участковых избирательных комиссий об итогах голосования по республиканскому избирательному округу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по республиканскому избирательному округу на территории одномандатного избирательного округа.</w:t>
      </w:r>
    </w:p>
    <w:p w:rsidR="00C92325" w:rsidRDefault="00C92325">
      <w:pPr>
        <w:pStyle w:val="ConsPlusNormal"/>
        <w:spacing w:before="220"/>
        <w:ind w:firstLine="540"/>
        <w:jc w:val="both"/>
      </w:pPr>
      <w:r>
        <w:t>Суммирование данных, содержащихся в протоколах территориальных избирательных комиссий,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C92325" w:rsidRDefault="00C92325">
      <w:pPr>
        <w:pStyle w:val="ConsPlusNormal"/>
        <w:spacing w:before="220"/>
        <w:ind w:firstLine="540"/>
        <w:jc w:val="both"/>
      </w:pPr>
      <w:r>
        <w:t>Члены окружной избирательной комиссии с правом решающего голоса определяют результаты выборов депутатов Государственного Совета по одномандатному избирательному округу лично.</w:t>
      </w:r>
    </w:p>
    <w:p w:rsidR="00C92325" w:rsidRDefault="00C92325">
      <w:pPr>
        <w:pStyle w:val="ConsPlusNormal"/>
        <w:spacing w:before="220"/>
        <w:ind w:firstLine="540"/>
        <w:jc w:val="both"/>
      </w:pPr>
      <w:r>
        <w:t>О результатах выборов депутата Государственного Совета по одномандатному избирательному округу окружная избирательная комиссия составляет протокол о результатах выборов.</w:t>
      </w:r>
    </w:p>
    <w:p w:rsidR="00C92325" w:rsidRDefault="00C92325">
      <w:pPr>
        <w:pStyle w:val="ConsPlusNormal"/>
        <w:spacing w:before="220"/>
        <w:ind w:firstLine="540"/>
        <w:jc w:val="both"/>
      </w:pPr>
      <w:r>
        <w:t>Решение окружной избирательной комиссии о результатах выборов депутата Государственного Совета по одномандатному избирательному округу оформляется решением окружной избирательной комиссии.</w:t>
      </w:r>
    </w:p>
    <w:p w:rsidR="00C92325" w:rsidRDefault="00C92325">
      <w:pPr>
        <w:pStyle w:val="ConsPlusNormal"/>
        <w:spacing w:before="220"/>
        <w:ind w:firstLine="540"/>
        <w:jc w:val="both"/>
      </w:pPr>
      <w:r>
        <w:t>Решение окружной избирательной комиссии об итогах голосования по республиканскому избирательному округу на территории одномандатного избирательного округа оформляется протоколом окружной избирательной комиссии об итогах голосования.</w:t>
      </w:r>
    </w:p>
    <w:p w:rsidR="00C92325" w:rsidRDefault="00C92325">
      <w:pPr>
        <w:pStyle w:val="ConsPlusNormal"/>
        <w:spacing w:before="220"/>
        <w:ind w:firstLine="540"/>
        <w:jc w:val="both"/>
      </w:pPr>
      <w:r>
        <w:t xml:space="preserve">Прием протоколов территориальных избирательных комиссий, участковых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должны находиться в поле зрения членов окружной избирательной комиссии и наблюдателей, иных лиц, указанных в </w:t>
      </w:r>
      <w:hyperlink r:id="rId29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В указанном помещении должны находиться увеличенные формы сводных таблиц, в которые немедленно после прибытия председателя, секретаря или иного члена территориальной избирательной комиссии, участковой избирательной комиссии с правом решающего голоса с первыми экземплярами протоколов N 1 и N 2 об итогах голосования заносятся данные, содержащиеся в этих протоколах, с указанием времени их внесения.</w:t>
      </w:r>
    </w:p>
    <w:p w:rsidR="00C92325" w:rsidRDefault="00C92325">
      <w:pPr>
        <w:pStyle w:val="ConsPlusNormal"/>
        <w:spacing w:before="220"/>
        <w:ind w:firstLine="540"/>
        <w:jc w:val="both"/>
      </w:pPr>
      <w:r>
        <w:t xml:space="preserve">Председатель, секретарь или иной член территориальной избирательной комиссии, </w:t>
      </w:r>
      <w:r>
        <w:lastRenderedPageBreak/>
        <w:t>участковой избирательной комиссии с правом решающего голоса передает первые экземпляры протоколов N 1 и N 2 территориальной избирательной комиссии, участковой избирательной комиссии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C92325" w:rsidRDefault="00C92325">
      <w:pPr>
        <w:pStyle w:val="ConsPlusNormal"/>
        <w:spacing w:before="220"/>
        <w:ind w:firstLine="540"/>
        <w:jc w:val="both"/>
      </w:pPr>
      <w:r>
        <w:t>Если протоколы и (или) сводные таблицы территориальной избирательной комиссии об итогах голосования, протоколы участковой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участковая избирательная комиссия обязана составить соответствующий повторный протокол об итогах голосования в соответствии с требованиями настоящего Закона, а первоначально представленные протокол и (или) сводная таблица остаются в окружной избирательной комиссии. Если протоколы и (или) сводные таблицы территориальной избирательной комиссии об итогах голосования, протоколы участковой избирательной комиссии об итогах голосования составлены в соответствии с требованиями настоящего Закона, член окружной избирательной комиссии с правом решающего голоса вносит данные этих протоколов в сводные таблицы окружной избирательной комиссии. Председатель, секретарь или иной член территориальной избирательной комиссии, участковой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увеличенных формах сводных таблиц под данными соответствующего протокола территориальной избирательной комиссии, участковой избирательной комиссии об итогах голосования.</w:t>
      </w:r>
    </w:p>
    <w:p w:rsidR="00C92325" w:rsidRDefault="00C92325">
      <w:pPr>
        <w:pStyle w:val="ConsPlusNormal"/>
        <w:spacing w:before="220"/>
        <w:ind w:firstLine="540"/>
        <w:jc w:val="both"/>
      </w:pPr>
      <w:r>
        <w:t>2. В протокол окружной избирательной комиссии о результатах выборов депутата Государственного Совета по одномандатному избирательному округу вносятся следующие данные:</w:t>
      </w:r>
    </w:p>
    <w:p w:rsidR="00C92325" w:rsidRDefault="00C92325">
      <w:pPr>
        <w:pStyle w:val="ConsPlusNormal"/>
        <w:spacing w:before="220"/>
        <w:ind w:firstLine="540"/>
        <w:jc w:val="both"/>
      </w:pPr>
      <w:r>
        <w:t>1) число территориальных избирательных комиссий в одномандатном избирательном округе;</w:t>
      </w:r>
    </w:p>
    <w:p w:rsidR="00C92325" w:rsidRDefault="00C92325">
      <w:pPr>
        <w:pStyle w:val="ConsPlusNormal"/>
        <w:spacing w:before="220"/>
        <w:ind w:firstLine="540"/>
        <w:jc w:val="both"/>
      </w:pPr>
      <w:r>
        <w:t>2) число непосредственно нижестоящих участковых избирательных комиссий в одномандатном избирательном округе;</w:t>
      </w:r>
    </w:p>
    <w:p w:rsidR="00C92325" w:rsidRDefault="00C92325">
      <w:pPr>
        <w:pStyle w:val="ConsPlusNormal"/>
        <w:spacing w:before="220"/>
        <w:ind w:firstLine="540"/>
        <w:jc w:val="both"/>
      </w:pPr>
      <w:r>
        <w:t>3) число протоколов N 1 территориальных избирательных комиссий об итогах голосования, на основании которых составлен данный протокол;</w:t>
      </w:r>
    </w:p>
    <w:p w:rsidR="00C92325" w:rsidRDefault="00C92325">
      <w:pPr>
        <w:pStyle w:val="ConsPlusNormal"/>
        <w:spacing w:before="220"/>
        <w:ind w:firstLine="540"/>
        <w:jc w:val="both"/>
      </w:pPr>
      <w:r>
        <w:t>4) число протоколов N 1 непосредственно нижестоящих участковых избирательных комиссий об итогах голосования, на основании которых составлен данный протокол;</w:t>
      </w:r>
    </w:p>
    <w:p w:rsidR="00C92325" w:rsidRDefault="00C92325">
      <w:pPr>
        <w:pStyle w:val="ConsPlusNormal"/>
        <w:spacing w:before="220"/>
        <w:ind w:firstLine="540"/>
        <w:jc w:val="both"/>
      </w:pPr>
      <w:r>
        <w:t>5)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C92325" w:rsidRDefault="00C92325">
      <w:pPr>
        <w:pStyle w:val="ConsPlusNormal"/>
        <w:spacing w:before="220"/>
        <w:ind w:firstLine="540"/>
        <w:jc w:val="both"/>
      </w:pPr>
      <w:r>
        <w:t>6) суммарные данные по одномандатному избирательному округу по всем строкам, содержащимся в протоколах N 1 территориальных избирательных комиссий, участковых избирательных комиссий об итогах голосования;</w:t>
      </w:r>
    </w:p>
    <w:p w:rsidR="00C92325" w:rsidRDefault="00C92325">
      <w:pPr>
        <w:pStyle w:val="ConsPlusNormal"/>
        <w:spacing w:before="220"/>
        <w:ind w:firstLine="540"/>
        <w:jc w:val="both"/>
      </w:pPr>
      <w:r>
        <w:t>7) фамилия, имя и отчество зарегистрированного кандидата, избранного депутатом Государственного Совета.</w:t>
      </w:r>
    </w:p>
    <w:p w:rsidR="00C92325" w:rsidRDefault="00C92325">
      <w:pPr>
        <w:pStyle w:val="ConsPlusNormal"/>
        <w:spacing w:before="220"/>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C92325" w:rsidRDefault="00C9232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C92325" w:rsidRDefault="00C92325">
      <w:pPr>
        <w:pStyle w:val="ConsPlusNormal"/>
        <w:spacing w:before="220"/>
        <w:ind w:firstLine="540"/>
        <w:jc w:val="both"/>
      </w:pPr>
      <w:r>
        <w:lastRenderedPageBreak/>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одномандатном избирательном округе;</w:t>
      </w:r>
    </w:p>
    <w:p w:rsidR="00C92325" w:rsidRDefault="00C92325">
      <w:pPr>
        <w:pStyle w:val="ConsPlusNormal"/>
        <w:spacing w:before="220"/>
        <w:ind w:firstLine="540"/>
        <w:jc w:val="both"/>
      </w:pPr>
      <w:r>
        <w:t>3) по решению суда.</w:t>
      </w:r>
    </w:p>
    <w:p w:rsidR="00C92325" w:rsidRDefault="00C92325">
      <w:pPr>
        <w:pStyle w:val="ConsPlusNormal"/>
        <w:spacing w:before="220"/>
        <w:ind w:firstLine="540"/>
        <w:jc w:val="both"/>
      </w:pPr>
      <w:r>
        <w:t>4. Избранным по одномандатному избирательному округу признается зарегистрированный кандидат, набравший наибольшее число голосов избирателей, принявших участие в голосовании.</w:t>
      </w:r>
    </w:p>
    <w:p w:rsidR="00C92325" w:rsidRDefault="00C92325">
      <w:pPr>
        <w:pStyle w:val="ConsPlusNormal"/>
        <w:spacing w:before="220"/>
        <w:ind w:firstLine="540"/>
        <w:jc w:val="both"/>
      </w:pPr>
      <w:r>
        <w:t>При равном числе полученных зарегистрированными кандидатами голосов избранный кандидат определяется жребием в порядке, установленном Избирательной комиссией Республики Крым до начала этой процедуры.</w:t>
      </w:r>
    </w:p>
    <w:p w:rsidR="00C92325" w:rsidRDefault="00C92325">
      <w:pPr>
        <w:pStyle w:val="ConsPlusNormal"/>
        <w:spacing w:before="220"/>
        <w:ind w:firstLine="540"/>
        <w:jc w:val="both"/>
      </w:pPr>
      <w:r>
        <w:t>5. Число избирателей, принявших участие в голосовании по одномандатному избирательному округу, определяется по числу избирательных бюллетеней по одномандатному избирательному округу установленной формы, обнаруженных в ящиках для голосования.</w:t>
      </w:r>
    </w:p>
    <w:p w:rsidR="00C92325" w:rsidRDefault="00C92325">
      <w:pPr>
        <w:pStyle w:val="ConsPlusNormal"/>
        <w:spacing w:before="220"/>
        <w:ind w:firstLine="540"/>
        <w:jc w:val="both"/>
      </w:pPr>
      <w:r>
        <w:t>6. В протокол окружной избирательной комиссии об итогах голосования по республиканскому избирательному округу на территории одномандатного избирательного округа вносятся следующие данные:</w:t>
      </w:r>
    </w:p>
    <w:p w:rsidR="00C92325" w:rsidRDefault="00C92325">
      <w:pPr>
        <w:pStyle w:val="ConsPlusNormal"/>
        <w:spacing w:before="220"/>
        <w:ind w:firstLine="540"/>
        <w:jc w:val="both"/>
      </w:pPr>
      <w:r>
        <w:t>1) число территориальных избирательных комиссий в одномандатном избирательном округе;</w:t>
      </w:r>
    </w:p>
    <w:p w:rsidR="00C92325" w:rsidRDefault="00C92325">
      <w:pPr>
        <w:pStyle w:val="ConsPlusNormal"/>
        <w:spacing w:before="220"/>
        <w:ind w:firstLine="540"/>
        <w:jc w:val="both"/>
      </w:pPr>
      <w:r>
        <w:t>2) число непосредственно нижестоящих участковых избирательных комиссий в одномандатном избирательном округе;</w:t>
      </w:r>
    </w:p>
    <w:p w:rsidR="00C92325" w:rsidRDefault="00C92325">
      <w:pPr>
        <w:pStyle w:val="ConsPlusNormal"/>
        <w:spacing w:before="220"/>
        <w:ind w:firstLine="540"/>
        <w:jc w:val="both"/>
      </w:pPr>
      <w:r>
        <w:t>3) число протоколов территориальных избирательных комиссий об итогах голосования, на основании которых составлен данный протокол;</w:t>
      </w:r>
    </w:p>
    <w:p w:rsidR="00C92325" w:rsidRDefault="00C92325">
      <w:pPr>
        <w:pStyle w:val="ConsPlusNormal"/>
        <w:spacing w:before="220"/>
        <w:ind w:firstLine="540"/>
        <w:jc w:val="both"/>
      </w:pPr>
      <w:r>
        <w:t>4) число протоколов непосредственно нижестоящих участковых избирательных комиссий об итогах голосования, на основании которых составлен данный протокол;</w:t>
      </w:r>
    </w:p>
    <w:p w:rsidR="00C92325" w:rsidRDefault="00C92325">
      <w:pPr>
        <w:pStyle w:val="ConsPlusNormal"/>
        <w:spacing w:before="220"/>
        <w:ind w:firstLine="540"/>
        <w:jc w:val="both"/>
      </w:pPr>
      <w:r>
        <w:t>5)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C92325" w:rsidRDefault="00C92325">
      <w:pPr>
        <w:pStyle w:val="ConsPlusNormal"/>
        <w:spacing w:before="220"/>
        <w:ind w:firstLine="540"/>
        <w:jc w:val="both"/>
      </w:pPr>
      <w:r>
        <w:t>6) суммарные данные по одномандатному избирательному округу по всем строкам, содержащимся в протоколах N 2 территориальных избирательных комиссий, участковых избирательных комиссий об итогах голосования.</w:t>
      </w:r>
    </w:p>
    <w:p w:rsidR="00C92325" w:rsidRDefault="00C92325">
      <w:pPr>
        <w:pStyle w:val="ConsPlusNormal"/>
        <w:spacing w:before="220"/>
        <w:ind w:firstLine="540"/>
        <w:jc w:val="both"/>
      </w:pPr>
      <w:r>
        <w:t xml:space="preserve">7. Для подписания протоколов о результатах выборов, об итогах голосования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об итогах голосования и выдает копии протоколов лицам, указанным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Протоколы о результатах выборов и об итогах голосования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rsidR="00C92325" w:rsidRDefault="00C92325">
      <w:pPr>
        <w:pStyle w:val="ConsPlusNormal"/>
        <w:spacing w:before="220"/>
        <w:ind w:firstLine="540"/>
        <w:jc w:val="both"/>
      </w:pPr>
      <w:r>
        <w:lastRenderedPageBreak/>
        <w:t>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92325" w:rsidRDefault="00C92325">
      <w:pPr>
        <w:pStyle w:val="ConsPlusNormal"/>
        <w:spacing w:before="220"/>
        <w:ind w:firstLine="540"/>
        <w:jc w:val="both"/>
      </w:pPr>
      <w:bookmarkStart w:id="181" w:name="P1497"/>
      <w:bookmarkEnd w:id="181"/>
      <w:r>
        <w:t>8. К каждому экземпляру соответствующего протокола окружной избирательной комиссии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участковых избирательных комиссий об итогах голосования, или сводная таблица об итогах голосования по республиканскому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участковых избирательных комиссий об итогах голосования.</w:t>
      </w:r>
    </w:p>
    <w:p w:rsidR="00C92325" w:rsidRDefault="00C92325">
      <w:pPr>
        <w:pStyle w:val="ConsPlusNormal"/>
        <w:spacing w:before="220"/>
        <w:ind w:firstLine="540"/>
        <w:jc w:val="both"/>
      </w:pPr>
      <w:r>
        <w:t xml:space="preserve">9. Сводные таблицы, указанные в </w:t>
      </w:r>
      <w:hyperlink w:anchor="P1497" w:history="1">
        <w:r>
          <w:rPr>
            <w:color w:val="0000FF"/>
          </w:rPr>
          <w:t>части 8</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C92325" w:rsidRDefault="00C92325">
      <w:pPr>
        <w:pStyle w:val="ConsPlusNormal"/>
        <w:spacing w:before="220"/>
        <w:ind w:firstLine="540"/>
        <w:jc w:val="both"/>
      </w:pPr>
      <w:r>
        <w:t>10. К первым экземплярам протоколов окружной избирательной комиссии о результатах выборов, об итогах голосования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C92325" w:rsidRDefault="00C92325">
      <w:pPr>
        <w:pStyle w:val="ConsPlusNormal"/>
        <w:spacing w:before="220"/>
        <w:ind w:firstLine="540"/>
        <w:jc w:val="both"/>
      </w:pPr>
      <w:r>
        <w:t>Заверенные копии особых мнений, жалоб (заявлений) и решений окружной избирательной комиссии приобщаются ко вторым экземплярам протоколов.</w:t>
      </w:r>
    </w:p>
    <w:p w:rsidR="00C92325" w:rsidRDefault="00C92325">
      <w:pPr>
        <w:pStyle w:val="ConsPlusNormal"/>
        <w:spacing w:before="220"/>
        <w:ind w:firstLine="540"/>
        <w:jc w:val="both"/>
      </w:pPr>
      <w:r>
        <w:t>11. Первые экземпляры протоколов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Республики Крым и возврату в окружную избирательную комиссию не подлежат.</w:t>
      </w:r>
    </w:p>
    <w:p w:rsidR="00C92325" w:rsidRDefault="00C92325">
      <w:pPr>
        <w:pStyle w:val="ConsPlusNormal"/>
        <w:spacing w:before="220"/>
        <w:ind w:firstLine="540"/>
        <w:jc w:val="both"/>
      </w:pPr>
      <w:r>
        <w:t xml:space="preserve">12.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w:t>
      </w:r>
      <w:hyperlink r:id="rId29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30" w:history="1">
        <w:r>
          <w:rPr>
            <w:color w:val="0000FF"/>
          </w:rPr>
          <w:t>части 4 статьи 23</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w:t>
      </w:r>
    </w:p>
    <w:p w:rsidR="00C92325" w:rsidRDefault="00C92325">
      <w:pPr>
        <w:pStyle w:val="ConsPlusNormal"/>
        <w:spacing w:before="220"/>
        <w:ind w:firstLine="540"/>
        <w:jc w:val="both"/>
      </w:pPr>
      <w:r>
        <w:t xml:space="preserve">13. Вторые экземпляры протоколов окружной избирательной комиссии вместе со вторыми экземплярами сводных таблиц представляются для ознакомления членам окружной избирательной комиссии, иным лицам, указанным в </w:t>
      </w:r>
      <w:hyperlink r:id="rId30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30" w:history="1">
        <w:r>
          <w:rPr>
            <w:color w:val="0000FF"/>
          </w:rPr>
          <w:t>части 4 статьи 23</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C92325" w:rsidRDefault="00C92325">
      <w:pPr>
        <w:pStyle w:val="ConsPlusNormal"/>
        <w:spacing w:before="220"/>
        <w:ind w:firstLine="540"/>
        <w:jc w:val="both"/>
      </w:pPr>
      <w:r>
        <w:t xml:space="preserve">14. Если после подписания окружной избирательной комиссией протоколов о результатах выборов, об итогах голосования и (или) сводных таблиц и направления их первых экземпляров в Избирательную комиссию Республики Крым окружная избирательная комиссия, составившая протоколы, сводные таблицы, либо Избирательная комиссия Республики Крым в ходе предварительной проверки выявила в них неточность (описку, опечатку либо ошибку в сложении данных протоколов территориальных избирательных комиссий, участковых избирательных комиссий), окружная избирательная комиссия обязана на своем заседании рассмотреть вопрос о внесении уточнений в строки 1 - 11 соответствующего протокола и (или) в соответствующую </w:t>
      </w:r>
      <w:r>
        <w:lastRenderedPageBreak/>
        <w:t>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утвержденных протоколов,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направляется в Избирательную комиссию Республики Крым.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C92325" w:rsidRDefault="00C92325">
      <w:pPr>
        <w:pStyle w:val="ConsPlusNormal"/>
        <w:spacing w:before="220"/>
        <w:ind w:firstLine="540"/>
        <w:jc w:val="both"/>
      </w:pPr>
      <w:r>
        <w:t xml:space="preserve">В случае, если требуется внести уточнения в строку 12 и последующие строки соответствующего протокола, проводится повторный подсчет голосов избирателей в порядке, установленном </w:t>
      </w:r>
      <w:hyperlink w:anchor="P1506" w:history="1">
        <w:r>
          <w:rPr>
            <w:color w:val="0000FF"/>
          </w:rPr>
          <w:t>частями 15</w:t>
        </w:r>
      </w:hyperlink>
      <w:r>
        <w:t xml:space="preserve"> и </w:t>
      </w:r>
      <w:hyperlink w:anchor="P1507" w:history="1">
        <w:r>
          <w:rPr>
            <w:color w:val="0000FF"/>
          </w:rPr>
          <w:t>16</w:t>
        </w:r>
      </w:hyperlink>
      <w:r>
        <w:t xml:space="preserve"> настоящей статьи.</w:t>
      </w:r>
    </w:p>
    <w:p w:rsidR="00C92325" w:rsidRDefault="00C92325">
      <w:pPr>
        <w:pStyle w:val="ConsPlusNormal"/>
        <w:spacing w:before="220"/>
        <w:ind w:firstLine="540"/>
        <w:jc w:val="both"/>
      </w:pPr>
      <w:bookmarkStart w:id="182" w:name="P1506"/>
      <w:bookmarkEnd w:id="182"/>
      <w:r>
        <w:t>15. При выявлении ошибок, несоответствий в протоколе или возникновении сомнений в правильности составления протоколов, поступивших из территориальных избирательных комиссий,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установления ею итогов голосования и составления соответствующих протоколов.</w:t>
      </w:r>
    </w:p>
    <w:p w:rsidR="00C92325" w:rsidRDefault="00C92325">
      <w:pPr>
        <w:pStyle w:val="ConsPlusNormal"/>
        <w:spacing w:before="220"/>
        <w:ind w:firstLine="540"/>
        <w:jc w:val="both"/>
      </w:pPr>
      <w:bookmarkStart w:id="183" w:name="P1507"/>
      <w:bookmarkEnd w:id="183"/>
      <w:r>
        <w:t xml:space="preserve">16. В случае, указанном в </w:t>
      </w:r>
      <w:hyperlink w:anchor="P1506" w:history="1">
        <w:r>
          <w:rPr>
            <w:color w:val="0000FF"/>
          </w:rPr>
          <w:t>части 15</w:t>
        </w:r>
      </w:hyperlink>
      <w:r>
        <w:t xml:space="preserve"> настоящей статьи,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330" w:history="1">
        <w:r>
          <w:rPr>
            <w:color w:val="0000FF"/>
          </w:rPr>
          <w:t>части 4 статьи 23</w:t>
        </w:r>
      </w:hyperlink>
      <w:r>
        <w:t xml:space="preserve"> настоящего Закона, которые вправе присутствовать при проведении повторного подсчета голосов избирателей.</w:t>
      </w:r>
    </w:p>
    <w:p w:rsidR="00C92325" w:rsidRDefault="00C92325">
      <w:pPr>
        <w:pStyle w:val="ConsPlusNormal"/>
        <w:spacing w:before="220"/>
        <w:ind w:firstLine="540"/>
        <w:jc w:val="both"/>
      </w:pPr>
      <w:r>
        <w:t>По итогам повторного подсчета голосов избирателей избирательная комиссия, осуществившая такой подсчет, составляет соответствующий протокол, на котором делается отметка "Повторный подсчет голосов".</w:t>
      </w:r>
    </w:p>
    <w:p w:rsidR="00C92325" w:rsidRDefault="00C92325">
      <w:pPr>
        <w:pStyle w:val="ConsPlusNormal"/>
        <w:spacing w:before="220"/>
        <w:ind w:firstLine="540"/>
        <w:jc w:val="both"/>
      </w:pPr>
      <w:r>
        <w:t xml:space="preserve">Его заверенные копии выдаются наблюдателям, иным лицам, указанным в </w:t>
      </w:r>
      <w:hyperlink w:anchor="P330" w:history="1">
        <w:r>
          <w:rPr>
            <w:color w:val="0000FF"/>
          </w:rPr>
          <w:t>части 4 статьи 23</w:t>
        </w:r>
      </w:hyperlink>
      <w:r>
        <w:t xml:space="preserve"> настоящего Закона. Протокол незамедлительно направляется в окружную избирательную комиссию.</w:t>
      </w:r>
    </w:p>
    <w:p w:rsidR="00C92325" w:rsidRDefault="00C92325">
      <w:pPr>
        <w:pStyle w:val="ConsPlusNormal"/>
        <w:ind w:firstLine="540"/>
        <w:jc w:val="both"/>
      </w:pPr>
    </w:p>
    <w:p w:rsidR="00C92325" w:rsidRDefault="00C92325">
      <w:pPr>
        <w:pStyle w:val="ConsPlusTitle"/>
        <w:ind w:firstLine="540"/>
        <w:jc w:val="both"/>
        <w:outlineLvl w:val="2"/>
      </w:pPr>
      <w:r>
        <w:t>Статья 71. Определение результатов выборов депутатов Государственного Совета по республиканскому избирательному округу</w:t>
      </w:r>
    </w:p>
    <w:p w:rsidR="00C92325" w:rsidRDefault="00C92325">
      <w:pPr>
        <w:pStyle w:val="ConsPlusNormal"/>
        <w:ind w:firstLine="540"/>
        <w:jc w:val="both"/>
      </w:pPr>
    </w:p>
    <w:p w:rsidR="00C92325" w:rsidRDefault="00C92325">
      <w:pPr>
        <w:pStyle w:val="ConsPlusNormal"/>
        <w:ind w:firstLine="540"/>
        <w:jc w:val="both"/>
      </w:pPr>
      <w:r>
        <w:t>1. На основании первых экземпляров протоколов окружных избирательных комиссий об итогах голосования по республиканскому избирательному округу на территории одномандатного избирательного округа Избирательная комиссия Республики Крым после предварительной проверки правильности их составления путем суммирования содержащихся в них данных не позднее чем через десять дней со дня голосования определяет результаты выборов депутатов Государственного Совета по республиканскому избирательному округу.</w:t>
      </w:r>
    </w:p>
    <w:p w:rsidR="00C92325" w:rsidRDefault="00C92325">
      <w:pPr>
        <w:pStyle w:val="ConsPlusNormal"/>
        <w:spacing w:before="220"/>
        <w:ind w:firstLine="540"/>
        <w:jc w:val="both"/>
      </w:pPr>
      <w:r>
        <w:t>Суммирование данных, содержащихся в протоколах окружных избирательных комиссий об итогах голосования по республиканскому избирательному округу на территории одномандатного избирательного округа, осуществляют непосредственно члены Избирательной комиссии Республики Крым с правом решающего голоса.</w:t>
      </w:r>
    </w:p>
    <w:p w:rsidR="00C92325" w:rsidRDefault="00C92325">
      <w:pPr>
        <w:pStyle w:val="ConsPlusNormal"/>
        <w:spacing w:before="220"/>
        <w:ind w:firstLine="540"/>
        <w:jc w:val="both"/>
      </w:pPr>
      <w:r>
        <w:t xml:space="preserve">Члены Избирательной комиссии Республики Крым с правом решающего голоса определяют результаты выборов депутатов Государственного Совета по республиканскому избирательному </w:t>
      </w:r>
      <w:r>
        <w:lastRenderedPageBreak/>
        <w:t>округу лично.</w:t>
      </w:r>
    </w:p>
    <w:p w:rsidR="00C92325" w:rsidRDefault="00C92325">
      <w:pPr>
        <w:pStyle w:val="ConsPlusNormal"/>
        <w:spacing w:before="220"/>
        <w:ind w:firstLine="540"/>
        <w:jc w:val="both"/>
      </w:pPr>
      <w:r>
        <w:t>О результатах выборов депутатов Государственного Совета по республиканскому избирательному округу Избирательной комиссией Республики Крым составляется протокол о результатах выборов.</w:t>
      </w:r>
    </w:p>
    <w:p w:rsidR="00C92325" w:rsidRDefault="00C92325">
      <w:pPr>
        <w:pStyle w:val="ConsPlusNormal"/>
        <w:spacing w:before="220"/>
        <w:ind w:firstLine="540"/>
        <w:jc w:val="both"/>
      </w:pPr>
      <w:r>
        <w:t>2. В протокол Избирательной комиссии Республики Крым о результатах выборов депутатов Государственного Совета по республиканскому избирательному округу вносятся следующие сведения:</w:t>
      </w:r>
    </w:p>
    <w:p w:rsidR="00C92325" w:rsidRDefault="00C92325">
      <w:pPr>
        <w:pStyle w:val="ConsPlusNormal"/>
        <w:spacing w:before="220"/>
        <w:ind w:firstLine="540"/>
        <w:jc w:val="both"/>
      </w:pPr>
      <w:r>
        <w:t>1) число окружных избирательных комиссий на территории Республики Крым;</w:t>
      </w:r>
    </w:p>
    <w:p w:rsidR="00C92325" w:rsidRDefault="00C92325">
      <w:pPr>
        <w:pStyle w:val="ConsPlusNormal"/>
        <w:spacing w:before="220"/>
        <w:ind w:firstLine="540"/>
        <w:jc w:val="both"/>
      </w:pPr>
      <w:r>
        <w:t>2) число протоколов окружных избирательных комиссий об итогах голосования, на основании которых составлен данный протокол;</w:t>
      </w:r>
    </w:p>
    <w:p w:rsidR="00C92325" w:rsidRDefault="00C92325">
      <w:pPr>
        <w:pStyle w:val="ConsPlusNormal"/>
        <w:spacing w:before="220"/>
        <w:ind w:firstLine="540"/>
        <w:jc w:val="both"/>
      </w:pPr>
      <w:r>
        <w:t>3) суммарные данные по республиканскому избирательному округу по всем строкам, содержащимся в протоколах окружных избирательных комиссий об итогах голосования;</w:t>
      </w:r>
    </w:p>
    <w:p w:rsidR="00C92325" w:rsidRDefault="00C92325">
      <w:pPr>
        <w:pStyle w:val="ConsPlusNormal"/>
        <w:spacing w:before="220"/>
        <w:ind w:firstLine="540"/>
        <w:jc w:val="both"/>
      </w:pPr>
      <w:r>
        <w:t>4) число избирательных участков, итоги голосования по которым были признаны недействительными;</w:t>
      </w:r>
    </w:p>
    <w:p w:rsidR="00C92325" w:rsidRDefault="00C92325">
      <w:pPr>
        <w:pStyle w:val="ConsPlusNormal"/>
        <w:spacing w:before="220"/>
        <w:ind w:firstLine="540"/>
        <w:jc w:val="both"/>
      </w:pPr>
      <w:r>
        <w:t>5) суммарное число избирателей, включенных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C92325" w:rsidRDefault="00C92325">
      <w:pPr>
        <w:pStyle w:val="ConsPlusNormal"/>
        <w:spacing w:before="220"/>
        <w:ind w:firstLine="540"/>
        <w:jc w:val="both"/>
      </w:pPr>
      <w:r>
        <w:t>6) наименования избирательных объединений,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rsidR="00C92325" w:rsidRDefault="00C92325">
      <w:pPr>
        <w:pStyle w:val="ConsPlusNormal"/>
        <w:spacing w:before="220"/>
        <w:ind w:firstLine="540"/>
        <w:jc w:val="both"/>
      </w:pPr>
      <w:r>
        <w:t>7) фамилии, имена, отчества зарегистрированных кандидатов, избранных депутатами Государственного Совета, из каждого республиканского списка кандидатов.</w:t>
      </w:r>
    </w:p>
    <w:p w:rsidR="00C92325" w:rsidRDefault="00C92325">
      <w:pPr>
        <w:pStyle w:val="ConsPlusNormal"/>
        <w:spacing w:before="220"/>
        <w:ind w:firstLine="540"/>
        <w:jc w:val="both"/>
      </w:pPr>
      <w:r>
        <w:t>3. Избирательная комиссия Республики Крым признает выборы по республиканскому избирательному округу несостоявшимися, в случае если:</w:t>
      </w:r>
    </w:p>
    <w:p w:rsidR="00C92325" w:rsidRDefault="00C92325">
      <w:pPr>
        <w:pStyle w:val="ConsPlusNormal"/>
        <w:spacing w:before="220"/>
        <w:ind w:firstLine="540"/>
        <w:jc w:val="both"/>
      </w:pPr>
      <w:r>
        <w:t>1) менее чем два республиканских списка кандидатов при голосовании за республиканские списки кандидатов получили согласно настоящему Закону право принять участие в распределении депутатских мандатов;</w:t>
      </w:r>
    </w:p>
    <w:p w:rsidR="00C92325" w:rsidRDefault="00C92325">
      <w:pPr>
        <w:pStyle w:val="ConsPlusNormal"/>
        <w:spacing w:before="220"/>
        <w:ind w:firstLine="540"/>
        <w:jc w:val="both"/>
      </w:pPr>
      <w:r>
        <w:t>2) за республиканские списки кандидатов, получившие согласно настоящему Закону право принять участие в распределении депутатских мандатов, было подано в сумме пятьдесят или менее процентов голосов избирателей, принявших участие в голосовании по республиканскому избирательному округу.</w:t>
      </w:r>
    </w:p>
    <w:p w:rsidR="00C92325" w:rsidRDefault="00C92325">
      <w:pPr>
        <w:pStyle w:val="ConsPlusNormal"/>
        <w:spacing w:before="220"/>
        <w:ind w:firstLine="540"/>
        <w:jc w:val="both"/>
      </w:pPr>
      <w:r>
        <w:t>4. Избирательная комиссия Республики Крым признает результаты выборов по республиканскому избирательному округу недействительными:</w:t>
      </w:r>
    </w:p>
    <w:p w:rsidR="00C92325" w:rsidRDefault="00C9232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C92325" w:rsidRDefault="00C92325">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республиканском избирательном округе;</w:t>
      </w:r>
    </w:p>
    <w:p w:rsidR="00C92325" w:rsidRDefault="00C92325">
      <w:pPr>
        <w:pStyle w:val="ConsPlusNormal"/>
        <w:spacing w:before="220"/>
        <w:ind w:firstLine="540"/>
        <w:jc w:val="both"/>
      </w:pPr>
      <w:r>
        <w:t>3) по решению суда.</w:t>
      </w:r>
    </w:p>
    <w:p w:rsidR="00C92325" w:rsidRDefault="00C92325">
      <w:pPr>
        <w:pStyle w:val="ConsPlusNormal"/>
        <w:spacing w:before="220"/>
        <w:ind w:firstLine="540"/>
        <w:jc w:val="both"/>
      </w:pPr>
      <w:r>
        <w:lastRenderedPageBreak/>
        <w:t>5. Число избирателей, принявших участие в голосовании по республиканскому избирательному округу, определяется по числу избирательных бюллетеней по республиканскому избирательному округу установленной формы, обнаруженных в ящиках для голосования.</w:t>
      </w:r>
    </w:p>
    <w:p w:rsidR="00C92325" w:rsidRDefault="00C92325">
      <w:pPr>
        <w:pStyle w:val="ConsPlusNormal"/>
        <w:spacing w:before="220"/>
        <w:ind w:firstLine="540"/>
        <w:jc w:val="both"/>
      </w:pPr>
      <w:r>
        <w:t>6. К распределению депутатских мандатов допускаются республиканские списки кандидатов, каждый из которых получил пять и более процентов голосов избирателей, принявших участие в голосовании по республиканскому избирательному округу, при условии, что таких списков было не менее двух и за все эти списки было подано в совокупности более пятидесяти процентов голосов избирателей, принявших участие в голосовании по республиканскому избирательному округу. В этом случае иные республиканские списки кандидатов к участию в распределении депутатских мандатов по республиканскому избирательному округу не допускаются.</w:t>
      </w:r>
    </w:p>
    <w:p w:rsidR="00C92325" w:rsidRDefault="00C92325">
      <w:pPr>
        <w:pStyle w:val="ConsPlusNormal"/>
        <w:spacing w:before="220"/>
        <w:ind w:firstLine="540"/>
        <w:jc w:val="both"/>
      </w:pPr>
      <w:r>
        <w:t>7. Если за республиканские списки кандидатов, каждый из которых получил пять и более процентов голосов избирателей, принявших участие в голосовании по республиканскому избирательному округу, было подано в совокупности пятьдесят или менее процентов голосов избирателей, принявших участие в голосовании по республиканскому избирательному округу, к распределению депутатских мандатов допускаются указанные республиканские списки кандидатов, а также последовательно в порядке убывания числа поданных голосов избирателей республиканские списки кандидатов, получившие менее пяти процентов голосов избирателей, принявших участие в голосовании по республиканскому избирательному округу, пока общее число голосов избирателей, поданных за республиканские списки кандидатов, допущенные к распределению депутатских мандатов, не превысит в совокупности пятидесяти процентов голосов избирателей, принявших участие в голосовании по республиканскому избирательному округу.</w:t>
      </w:r>
    </w:p>
    <w:p w:rsidR="00C92325" w:rsidRDefault="00C92325">
      <w:pPr>
        <w:pStyle w:val="ConsPlusNormal"/>
        <w:spacing w:before="220"/>
        <w:ind w:firstLine="540"/>
        <w:jc w:val="both"/>
      </w:pPr>
      <w:r>
        <w:t>8. Если за один республиканский список кандидатов подано более пятидесяти процентов голосов избирателей, принявших участие в голосовании по республиканскому избирательному округу, а остальные республиканские списки кандидатов получили менее пяти процентов голосов избирателей, принявших участие в голосовании по республиканскому избирательному округу, к участию в распределении депутатских мандатов допускается указанный республиканский список кандидатов, а также республиканский список кандидатов, который получил наибольшее число голосов избирателей, принявших участие в голосовании по республиканскому избирательному округу, среди республиканских списков кандидатов, получивших менее пяти процентов голосов избирателей, принявших участие в голосовании по республиканскому избирательному округу.</w:t>
      </w:r>
    </w:p>
    <w:p w:rsidR="00C92325" w:rsidRDefault="00C92325">
      <w:pPr>
        <w:pStyle w:val="ConsPlusNormal"/>
        <w:spacing w:before="220"/>
        <w:ind w:firstLine="540"/>
        <w:jc w:val="both"/>
      </w:pPr>
      <w:r>
        <w:t xml:space="preserve">9. Республиканские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558" w:history="1">
        <w:r>
          <w:rPr>
            <w:color w:val="0000FF"/>
          </w:rPr>
          <w:t>статьей 73</w:t>
        </w:r>
      </w:hyperlink>
      <w:r>
        <w:t xml:space="preserve"> настоящего Закона. До осуществления указанных действий из каждого республиканского списка кандидатов исключаются зарегистрированные кандидаты, избранные депутатами Государственного Совета по одномандатным избирательным округам.</w:t>
      </w:r>
    </w:p>
    <w:p w:rsidR="00C92325" w:rsidRDefault="00C92325">
      <w:pPr>
        <w:pStyle w:val="ConsPlusNormal"/>
        <w:spacing w:before="220"/>
        <w:ind w:firstLine="540"/>
        <w:jc w:val="both"/>
      </w:pPr>
      <w:r>
        <w:t>10. Каждому республиканскому списку кандидатов, допущенному к распределению депутатских мандатов, должно быть распределено не менее одного депутатского мандата.</w:t>
      </w:r>
    </w:p>
    <w:p w:rsidR="00C92325" w:rsidRDefault="00C92325">
      <w:pPr>
        <w:pStyle w:val="ConsPlusNormal"/>
        <w:spacing w:before="220"/>
        <w:ind w:firstLine="540"/>
        <w:jc w:val="both"/>
      </w:pPr>
      <w:r>
        <w:t>11. Депутатские мандаты распределяются между зарегистрированными кандидатами из республиканского списка кандидатов в соответствии с порядком размещения кандидатов в этом списке, установленным при регистрации данного списка в Избирательной комиссии Республики Крым и рассматриваемым как порядок очередности получения депутатских мандатов.</w:t>
      </w:r>
    </w:p>
    <w:p w:rsidR="00C92325" w:rsidRDefault="00C92325">
      <w:pPr>
        <w:pStyle w:val="ConsPlusNormal"/>
        <w:spacing w:before="220"/>
        <w:ind w:firstLine="540"/>
        <w:jc w:val="both"/>
      </w:pPr>
      <w:r>
        <w:t xml:space="preserve">12. Зарегистрированный кандидат, который вправе получить депутатский мандат,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в порядке очередности зарегистрированному кандидату из того же республиканского списка кандидатов. Заявление об отказе от получения депутатского мандата подается кандидатом в Избирательную комиссию Республики Крым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w:t>
      </w:r>
      <w:r>
        <w:lastRenderedPageBreak/>
        <w:t>законом порядке.</w:t>
      </w:r>
    </w:p>
    <w:p w:rsidR="00C92325" w:rsidRDefault="00C92325">
      <w:pPr>
        <w:pStyle w:val="ConsPlusNormal"/>
        <w:spacing w:before="220"/>
        <w:ind w:firstLine="540"/>
        <w:jc w:val="both"/>
      </w:pPr>
      <w:r>
        <w:t xml:space="preserve">13. Для подписания протокола Избирательная комиссия Республики Крым в обязательном порядке проводит итоговое заседание, на котором рассматривает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Республики Крым подписывает протокол о результатах выборов по республиканскому избирательному округу и выдает копии протокола лицам, указанным в </w:t>
      </w:r>
      <w:hyperlink w:anchor="P330" w:history="1">
        <w:r>
          <w:rPr>
            <w:color w:val="0000FF"/>
          </w:rPr>
          <w:t>части 4 статьи 23</w:t>
        </w:r>
      </w:hyperlink>
      <w:r>
        <w:t xml:space="preserve"> настоящего Закона.</w:t>
      </w:r>
    </w:p>
    <w:p w:rsidR="00C92325" w:rsidRDefault="00C92325">
      <w:pPr>
        <w:pStyle w:val="ConsPlusNormal"/>
        <w:spacing w:before="220"/>
        <w:ind w:firstLine="540"/>
        <w:jc w:val="both"/>
      </w:pPr>
      <w:r>
        <w:t>Протокол о результатах выборов по республиканскому избирательному округу составляется в двух экземплярах и подписывается всеми присутствующими членами Избирательной комиссии Республики Крым с правом решающего голоса, в нем проставляются дата и время (час с минутами) его подписания.</w:t>
      </w:r>
    </w:p>
    <w:p w:rsidR="00C92325" w:rsidRDefault="00C92325">
      <w:pPr>
        <w:pStyle w:val="ConsPlusNormal"/>
        <w:spacing w:before="220"/>
        <w:ind w:firstLine="540"/>
        <w:jc w:val="both"/>
      </w:pPr>
      <w:r>
        <w:t>Подписание протокола с нарушением этого порядка является основанием для признания его недействительным.</w:t>
      </w:r>
    </w:p>
    <w:p w:rsidR="00C92325" w:rsidRDefault="00C92325">
      <w:pPr>
        <w:pStyle w:val="ConsPlusNormal"/>
        <w:spacing w:before="220"/>
        <w:ind w:firstLine="540"/>
        <w:jc w:val="both"/>
      </w:pPr>
      <w:r>
        <w:t>Член Избирательной комиссии Республики Крым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C92325" w:rsidRDefault="00C92325">
      <w:pPr>
        <w:pStyle w:val="ConsPlusNormal"/>
        <w:spacing w:before="220"/>
        <w:ind w:firstLine="540"/>
        <w:jc w:val="both"/>
      </w:pPr>
      <w:r>
        <w:t>14. К протоколу приобщается сводная таблица о результатах выборов по республиканскому избирательному округу, включающая в себя полные данные всех поступивших протоколов окружных избирательных комиссий об итогах голосования по республиканскому избирательному округу на территории одномандатного избирательного округа.</w:t>
      </w:r>
    </w:p>
    <w:p w:rsidR="00C92325" w:rsidRDefault="00C92325">
      <w:pPr>
        <w:pStyle w:val="ConsPlusNormal"/>
        <w:spacing w:before="220"/>
        <w:ind w:firstLine="540"/>
        <w:jc w:val="both"/>
      </w:pPr>
      <w:r>
        <w:t>Сводная таблица подписывается Председателем (заместителем Председателя) и секретарем Избирательной комиссии Республики Крым.</w:t>
      </w:r>
    </w:p>
    <w:p w:rsidR="00C92325" w:rsidRDefault="00C92325">
      <w:pPr>
        <w:pStyle w:val="ConsPlusNormal"/>
        <w:spacing w:before="220"/>
        <w:ind w:firstLine="540"/>
        <w:jc w:val="both"/>
      </w:pPr>
      <w:r>
        <w:t>К протоколу также приобщаются поступившие в Избирательную комиссию Республики Крым жалобы (заявления) на нарушения закона и принятые по указанным жалобам (заявлениям) решения.</w:t>
      </w:r>
    </w:p>
    <w:p w:rsidR="00C92325" w:rsidRDefault="00C92325">
      <w:pPr>
        <w:pStyle w:val="ConsPlusNormal"/>
        <w:spacing w:before="220"/>
        <w:ind w:firstLine="540"/>
        <w:jc w:val="both"/>
      </w:pPr>
      <w:r>
        <w:t xml:space="preserve">15. Заверенные копии протокола и сводной таблицы о результатах выборов по республиканскому избирательному округу предоставляются всем членам Избирательной комиссии Республики Крым, лицам, указанным в </w:t>
      </w:r>
      <w:hyperlink w:anchor="P330" w:history="1">
        <w:r>
          <w:rPr>
            <w:color w:val="0000FF"/>
          </w:rPr>
          <w:t>части 4 статьи 23</w:t>
        </w:r>
      </w:hyperlink>
      <w:r>
        <w:t xml:space="preserve"> настоящего Закона, представителям средств массовой информации.</w:t>
      </w:r>
    </w:p>
    <w:p w:rsidR="00C92325" w:rsidRDefault="00C92325">
      <w:pPr>
        <w:pStyle w:val="ConsPlusNormal"/>
        <w:spacing w:before="220"/>
        <w:ind w:firstLine="540"/>
        <w:jc w:val="both"/>
      </w:pPr>
      <w:r>
        <w:t>16. Если после подписания протокола о результатах выборов по республиканскому избирательному округу и (или) сводной таблицы Избирательная комиссия Республики Крым выявила в них неточность (описку, опечатку либо ошибку в сложении данных протоколов нижестоящих избирательных комиссий), Избирательная комиссия Республики Крым обязана на своем заседании рассмотреть вопрос о внесении уточнений в протокол и (или) сводную таблицу. О принятом решении Избирательная комиссия Республики Крым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Республики Крым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C92325" w:rsidRDefault="00C92325">
      <w:pPr>
        <w:pStyle w:val="ConsPlusNormal"/>
        <w:spacing w:before="220"/>
        <w:ind w:firstLine="540"/>
        <w:jc w:val="both"/>
      </w:pPr>
      <w:bookmarkStart w:id="184" w:name="P1549"/>
      <w:bookmarkEnd w:id="184"/>
      <w:r>
        <w:t xml:space="preserve">17. При выявлении ошибок, несоответствий в протоколах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Республики Крым вправе принять решение о проведении повторного подсчета голосов </w:t>
      </w:r>
      <w:r>
        <w:lastRenderedPageBreak/>
        <w:t>избирателей на соответствующей территории, на соответствующем избирательном участке. Указанный повторный подсчет голосов избирателей может проводиться до определения Избирательной комиссией Республики Крым результатов выборов по республиканскому избирательному округу и составления ею протокола о результатах выборов.</w:t>
      </w:r>
    </w:p>
    <w:p w:rsidR="00C92325" w:rsidRDefault="00C92325">
      <w:pPr>
        <w:pStyle w:val="ConsPlusNormal"/>
        <w:spacing w:before="220"/>
        <w:ind w:firstLine="540"/>
        <w:jc w:val="both"/>
      </w:pPr>
      <w:r>
        <w:t xml:space="preserve">18. В случае, указанном в </w:t>
      </w:r>
      <w:hyperlink w:anchor="P1549" w:history="1">
        <w:r>
          <w:rPr>
            <w:color w:val="0000FF"/>
          </w:rPr>
          <w:t>части 17</w:t>
        </w:r>
      </w:hyperlink>
      <w:r>
        <w:t xml:space="preserve"> настоящей статьи, повторный подсчет голосов избирателей проводится в присутствии члена (членов) Избирательной комиссии Республики Крым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Республики Крым.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30" w:history="1">
        <w:r>
          <w:rPr>
            <w:color w:val="0000FF"/>
          </w:rPr>
          <w:t>части 4 статьи 23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30" w:history="1">
        <w:r>
          <w:rPr>
            <w:color w:val="0000FF"/>
          </w:rPr>
          <w:t>части 4 статьи 23</w:t>
        </w:r>
      </w:hyperlink>
      <w:r>
        <w:t xml:space="preserve"> настоящего Закона. Протокол незамедлительно направляется в Избирательную комиссию Республики Крым.</w:t>
      </w:r>
    </w:p>
    <w:p w:rsidR="00C92325" w:rsidRDefault="00C92325">
      <w:pPr>
        <w:pStyle w:val="ConsPlusNormal"/>
        <w:ind w:firstLine="540"/>
        <w:jc w:val="both"/>
      </w:pPr>
    </w:p>
    <w:p w:rsidR="00C92325" w:rsidRDefault="00C92325">
      <w:pPr>
        <w:pStyle w:val="ConsPlusTitle"/>
        <w:ind w:firstLine="540"/>
        <w:jc w:val="both"/>
        <w:outlineLvl w:val="2"/>
      </w:pPr>
      <w:r>
        <w:t>Статья 72. Определение результатов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На основании протокола Избирательной комиссии Республики Крым о результатах выборов депутатов Государственного Совета по республиканскому избирательному округу и на основании протоколов окружных избирательных комиссий о результатах выборов депутатов Государственного Совета по одномандатным избирательным округам Избирательная комиссия Республики Крым не позднее чем через 15 дней со дня голосования определяет результаты выборов депутатов Государственного Совета.</w:t>
      </w:r>
    </w:p>
    <w:p w:rsidR="00C92325" w:rsidRDefault="00C92325">
      <w:pPr>
        <w:pStyle w:val="ConsPlusNormal"/>
        <w:spacing w:before="220"/>
        <w:ind w:firstLine="540"/>
        <w:jc w:val="both"/>
      </w:pPr>
      <w:r>
        <w:t>2. Члены Избирательной комиссии Республики Крым с правом решающего голоса определяют результаты выборов депутатов Государственного Совета лично.</w:t>
      </w:r>
    </w:p>
    <w:p w:rsidR="00C92325" w:rsidRDefault="00C92325">
      <w:pPr>
        <w:pStyle w:val="ConsPlusNormal"/>
        <w:spacing w:before="220"/>
        <w:ind w:firstLine="540"/>
        <w:jc w:val="both"/>
      </w:pPr>
      <w:r>
        <w:t>3. Решение Избирательной комиссии Республики Крым о результатах выборов депутатов Государственного Совета оформляется постановлением Избирательной комиссии Республики Крым.</w:t>
      </w:r>
    </w:p>
    <w:p w:rsidR="00C92325" w:rsidRDefault="00C92325">
      <w:pPr>
        <w:pStyle w:val="ConsPlusNormal"/>
        <w:ind w:firstLine="540"/>
        <w:jc w:val="both"/>
      </w:pPr>
    </w:p>
    <w:p w:rsidR="00C92325" w:rsidRDefault="00C92325">
      <w:pPr>
        <w:pStyle w:val="ConsPlusTitle"/>
        <w:ind w:firstLine="540"/>
        <w:jc w:val="both"/>
        <w:outlineLvl w:val="2"/>
      </w:pPr>
      <w:bookmarkStart w:id="185" w:name="P1558"/>
      <w:bookmarkEnd w:id="185"/>
      <w:r>
        <w:t>Статья 73. Методика пропорционального распределения депутатских мандатов</w:t>
      </w:r>
    </w:p>
    <w:p w:rsidR="00C92325" w:rsidRDefault="00C92325">
      <w:pPr>
        <w:pStyle w:val="ConsPlusNormal"/>
        <w:ind w:firstLine="540"/>
        <w:jc w:val="both"/>
      </w:pPr>
    </w:p>
    <w:p w:rsidR="00C92325" w:rsidRDefault="00C92325">
      <w:pPr>
        <w:pStyle w:val="ConsPlusNormal"/>
        <w:ind w:firstLine="540"/>
        <w:jc w:val="both"/>
      </w:pPr>
      <w:bookmarkStart w:id="186" w:name="P1560"/>
      <w:bookmarkEnd w:id="186"/>
      <w:r>
        <w:t xml:space="preserve">1. Каждому республиканскому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республиканскими списками кандидатов в порядке, определенном </w:t>
      </w:r>
      <w:hyperlink w:anchor="P1561" w:history="1">
        <w:r>
          <w:rPr>
            <w:color w:val="0000FF"/>
          </w:rPr>
          <w:t>частью 2</w:t>
        </w:r>
      </w:hyperlink>
      <w:r>
        <w:t xml:space="preserve"> настоящей статьи.</w:t>
      </w:r>
    </w:p>
    <w:p w:rsidR="00C92325" w:rsidRDefault="00C92325">
      <w:pPr>
        <w:pStyle w:val="ConsPlusNormal"/>
        <w:spacing w:before="220"/>
        <w:ind w:firstLine="540"/>
        <w:jc w:val="both"/>
      </w:pPr>
      <w:bookmarkStart w:id="187" w:name="P1561"/>
      <w:bookmarkEnd w:id="187"/>
      <w:r>
        <w:t>2. Избирательная комиссия Республики Крым подсчитывает сумму голосов избирателей, поданных по республиканскому избирательному округу, отдельно по каждому республиканскому списку кандидатов, допущенному к распределению депутатских мандатов.</w:t>
      </w:r>
    </w:p>
    <w:p w:rsidR="00C92325" w:rsidRDefault="00C92325">
      <w:pPr>
        <w:pStyle w:val="ConsPlusNormal"/>
        <w:spacing w:before="220"/>
        <w:ind w:firstLine="540"/>
        <w:jc w:val="both"/>
      </w:pPr>
      <w:bookmarkStart w:id="188" w:name="P1562"/>
      <w:bookmarkEnd w:id="188"/>
      <w:r>
        <w:t xml:space="preserve">Число голосов избирателей, полученных каждым республиканским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2 до числа оставшихся нераспределенными после их передачи спискам кандидатов в соответствии с </w:t>
      </w:r>
      <w:hyperlink w:anchor="P1560" w:history="1">
        <w:r>
          <w:rPr>
            <w:color w:val="0000FF"/>
          </w:rPr>
          <w:t>частью 1</w:t>
        </w:r>
      </w:hyperlink>
      <w:r>
        <w:t xml:space="preserve"> настоящей статьи.</w:t>
      </w:r>
    </w:p>
    <w:p w:rsidR="00C92325" w:rsidRDefault="00C92325">
      <w:pPr>
        <w:pStyle w:val="ConsPlusNormal"/>
        <w:spacing w:before="220"/>
        <w:ind w:firstLine="540"/>
        <w:jc w:val="both"/>
      </w:pPr>
      <w:r>
        <w:t xml:space="preserve">Частные, определенные с точностью до шестого знака после запятой, полученные после осуществления указанной в </w:t>
      </w:r>
      <w:hyperlink w:anchor="P1562" w:history="1">
        <w:r>
          <w:rPr>
            <w:color w:val="0000FF"/>
          </w:rPr>
          <w:t>абзаце втором</w:t>
        </w:r>
      </w:hyperlink>
      <w:r>
        <w:t xml:space="preserve"> настоящей части процедуры деления по всем республиканским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w:t>
      </w:r>
      <w:r>
        <w:lastRenderedPageBreak/>
        <w:t>первым располагается частное республиканского списка кандидатов, получившего большее число голосов избирателей. В случае равенства числовых значений нескольких частных и равенства числа голосов, полученных республиканскими списками кандидатов, порядок расположения частных таких республиканских списков кандидатов определяется жребием.</w:t>
      </w:r>
    </w:p>
    <w:p w:rsidR="00C92325" w:rsidRDefault="00C92325">
      <w:pPr>
        <w:pStyle w:val="ConsPlusNormal"/>
        <w:spacing w:before="220"/>
        <w:ind w:firstLine="540"/>
        <w:jc w:val="both"/>
      </w:pPr>
      <w:r>
        <w:t xml:space="preserve">Частное, порядковый номер которого равен числу депутатских мандатов, оставшихся нераспределенными после их передачи спискам кандидатов в соответствии с </w:t>
      </w:r>
      <w:hyperlink w:anchor="P1560" w:history="1">
        <w:r>
          <w:rPr>
            <w:color w:val="0000FF"/>
          </w:rPr>
          <w:t>частью 1</w:t>
        </w:r>
      </w:hyperlink>
      <w:r>
        <w:t xml:space="preserve"> настоящей статьи, является избирательной квотой, а число равных ей или превышающих ее частных, которое имеет каждый республиканский список кандидатов, допущенный к распределению депутатских мандатов, есть число депутатских мандатов, получаемых соответствующим республиканским списком кандидатов в соответствии с настоящей частью.</w:t>
      </w:r>
    </w:p>
    <w:p w:rsidR="00C92325" w:rsidRDefault="00C92325">
      <w:pPr>
        <w:pStyle w:val="ConsPlusNormal"/>
        <w:spacing w:before="220"/>
        <w:ind w:firstLine="540"/>
        <w:jc w:val="both"/>
      </w:pPr>
      <w:r>
        <w:t xml:space="preserve">3.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1560" w:history="1">
        <w:r>
          <w:rPr>
            <w:color w:val="0000FF"/>
          </w:rPr>
          <w:t>частями 1</w:t>
        </w:r>
      </w:hyperlink>
      <w:r>
        <w:t xml:space="preserve"> и </w:t>
      </w:r>
      <w:hyperlink w:anchor="P1561" w:history="1">
        <w:r>
          <w:rPr>
            <w:color w:val="0000FF"/>
          </w:rPr>
          <w:t>2</w:t>
        </w:r>
      </w:hyperlink>
      <w:r>
        <w:t xml:space="preserve"> настоящей статьи.</w:t>
      </w:r>
    </w:p>
    <w:p w:rsidR="00C92325" w:rsidRDefault="00C92325">
      <w:pPr>
        <w:pStyle w:val="ConsPlusNormal"/>
        <w:spacing w:before="220"/>
        <w:ind w:firstLine="540"/>
        <w:jc w:val="both"/>
      </w:pPr>
      <w:r>
        <w:t>4. Общее число депутатских мандатов, полученное списком кандидатов, допущенным к распределению депутатских мандатов, распределяется внутри каждого республиканского списка кандидатов в порядке очередности размещения кандидатов в указанном списке.</w:t>
      </w:r>
    </w:p>
    <w:p w:rsidR="00C92325" w:rsidRDefault="00C92325">
      <w:pPr>
        <w:pStyle w:val="ConsPlusNormal"/>
        <w:spacing w:before="220"/>
        <w:ind w:firstLine="540"/>
        <w:jc w:val="both"/>
      </w:pPr>
      <w:r>
        <w:t>5.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w:t>
      </w:r>
    </w:p>
    <w:p w:rsidR="00C92325" w:rsidRDefault="00C92325">
      <w:pPr>
        <w:pStyle w:val="ConsPlusNormal"/>
        <w:ind w:firstLine="540"/>
        <w:jc w:val="both"/>
      </w:pPr>
    </w:p>
    <w:p w:rsidR="00C92325" w:rsidRDefault="00C92325">
      <w:pPr>
        <w:pStyle w:val="ConsPlusTitle"/>
        <w:ind w:firstLine="540"/>
        <w:jc w:val="both"/>
        <w:outlineLvl w:val="2"/>
      </w:pPr>
      <w:bookmarkStart w:id="189" w:name="P1569"/>
      <w:bookmarkEnd w:id="189"/>
      <w:r>
        <w:t>Статья 74. Замещение вакантных депутатских мандатов</w:t>
      </w:r>
    </w:p>
    <w:p w:rsidR="00C92325" w:rsidRDefault="00C92325">
      <w:pPr>
        <w:pStyle w:val="ConsPlusNormal"/>
        <w:ind w:firstLine="540"/>
        <w:jc w:val="both"/>
      </w:pPr>
    </w:p>
    <w:p w:rsidR="00C92325" w:rsidRDefault="00C92325">
      <w:pPr>
        <w:pStyle w:val="ConsPlusNormal"/>
        <w:ind w:firstLine="540"/>
        <w:jc w:val="both"/>
      </w:pPr>
      <w:r>
        <w:t>1. В случае досрочного прекращения полномочий депутата Государственного Совета, избранного в составе республиканского списка кандидатов, передача вакантного депутатского мандата осуществляется Избирательной комиссией Республики Крым в установленном настоящей статьей порядке.</w:t>
      </w:r>
    </w:p>
    <w:p w:rsidR="00C92325" w:rsidRDefault="00C92325">
      <w:pPr>
        <w:pStyle w:val="ConsPlusNormal"/>
        <w:spacing w:before="220"/>
        <w:ind w:firstLine="540"/>
        <w:jc w:val="both"/>
      </w:pPr>
      <w:bookmarkStart w:id="190" w:name="P1572"/>
      <w:bookmarkEnd w:id="190"/>
      <w:r>
        <w:t>2. В случае досрочного прекращения полномочий депутата, избранного в составе республиканского списка кандидатов, коллегиальный постоянно действующий руководящий орган избирательного объединения, в составе республиканского списка кандидатов которого этот депутат был избран (если это предусмотрено уставом политической партии), вправе предложить Избирательной комиссии Республики Крым для замещения вакантного депутатского мандата кандидатуру зарегистрированного кандидата из того же республиканского списка кандидатов.</w:t>
      </w:r>
    </w:p>
    <w:p w:rsidR="00C92325" w:rsidRDefault="00C92325">
      <w:pPr>
        <w:pStyle w:val="ConsPlusNormal"/>
        <w:spacing w:before="220"/>
        <w:ind w:firstLine="540"/>
        <w:jc w:val="both"/>
      </w:pPr>
      <w:bookmarkStart w:id="191" w:name="P1573"/>
      <w:bookmarkEnd w:id="191"/>
      <w:r>
        <w:t xml:space="preserve">3. Кандидатура зарегистрированного кандидата для замещения в соответствии с </w:t>
      </w:r>
      <w:hyperlink w:anchor="P1572" w:history="1">
        <w:r>
          <w:rPr>
            <w:color w:val="0000FF"/>
          </w:rPr>
          <w:t>частью 2</w:t>
        </w:r>
      </w:hyperlink>
      <w:r>
        <w:t xml:space="preserve"> настоящей статьи вакантного депутатского мандата может быть предложена в течение четырнадцати дней со дня принятия Государственным Советом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Республики Крым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C92325" w:rsidRDefault="00C92325">
      <w:pPr>
        <w:pStyle w:val="ConsPlusNormal"/>
        <w:spacing w:before="220"/>
        <w:ind w:firstLine="540"/>
        <w:jc w:val="both"/>
      </w:pPr>
      <w:r>
        <w:t xml:space="preserve">4. Если в течение четырнадцати дней со дня досрочного прекращения полномочий депутата коллегиальный постоянно действующий руководящий орган избирательного объединения не воспользуется правом, предусмотренным </w:t>
      </w:r>
      <w:hyperlink w:anchor="P1573" w:history="1">
        <w:r>
          <w:rPr>
            <w:color w:val="0000FF"/>
          </w:rPr>
          <w:t>частью 3</w:t>
        </w:r>
      </w:hyperlink>
      <w:r>
        <w:t xml:space="preserve"> настоящей статьи, Избирательная комиссия Республики Крым передает вакантный депутатский мандат первому из не получивших депутатские мандаты зарегистрированному кандидату в соответствии с порядком размещения кандидатов в республиканском списке кандидатов.</w:t>
      </w:r>
    </w:p>
    <w:p w:rsidR="00C92325" w:rsidRDefault="00C92325">
      <w:pPr>
        <w:pStyle w:val="ConsPlusNormal"/>
        <w:spacing w:before="220"/>
        <w:ind w:firstLine="540"/>
        <w:jc w:val="both"/>
      </w:pPr>
      <w:bookmarkStart w:id="192" w:name="P1575"/>
      <w:bookmarkEnd w:id="192"/>
      <w:r>
        <w:t xml:space="preserve">5. Зарегистрированный кандидат, включенный в республиканский список кандидатов, </w:t>
      </w:r>
      <w:r>
        <w:lastRenderedPageBreak/>
        <w:t>допущенный к распределению депутатских мандатов, вправе участвовать в замещении (получении) депутатских мандатов не более двух раз.</w:t>
      </w:r>
    </w:p>
    <w:p w:rsidR="00C92325" w:rsidRDefault="00C92325">
      <w:pPr>
        <w:pStyle w:val="ConsPlusNormal"/>
        <w:ind w:firstLine="540"/>
        <w:jc w:val="both"/>
      </w:pPr>
    </w:p>
    <w:p w:rsidR="00C92325" w:rsidRDefault="00C92325">
      <w:pPr>
        <w:pStyle w:val="ConsPlusTitle"/>
        <w:ind w:firstLine="540"/>
        <w:jc w:val="both"/>
        <w:outlineLvl w:val="2"/>
      </w:pPr>
      <w:r>
        <w:t>Статья 75. Исключение зарегистрированного кандидата из республиканского списка кандидатов, допущенного к распределению депутатских мандатов</w:t>
      </w:r>
    </w:p>
    <w:p w:rsidR="00C92325" w:rsidRDefault="00C92325">
      <w:pPr>
        <w:pStyle w:val="ConsPlusNormal"/>
        <w:ind w:firstLine="540"/>
        <w:jc w:val="both"/>
      </w:pPr>
    </w:p>
    <w:p w:rsidR="00C92325" w:rsidRDefault="00C92325">
      <w:pPr>
        <w:pStyle w:val="ConsPlusNormal"/>
        <w:ind w:firstLine="540"/>
        <w:jc w:val="both"/>
      </w:pPr>
      <w:r>
        <w:t>Зарегистрированный кандидат, включенный в республиканский список кандидатов, допущенный к распределению депутатских мандатов, исключается из указанного списка в случае:</w:t>
      </w:r>
    </w:p>
    <w:p w:rsidR="00C92325" w:rsidRDefault="00C92325">
      <w:pPr>
        <w:pStyle w:val="ConsPlusNormal"/>
        <w:spacing w:before="220"/>
        <w:ind w:firstLine="540"/>
        <w:jc w:val="both"/>
      </w:pPr>
      <w:r>
        <w:t>1) подачи зарегистрированным кандидатом письменного заявления об исключении его из республиканского списка кандидатов;</w:t>
      </w:r>
    </w:p>
    <w:p w:rsidR="00C92325" w:rsidRDefault="00C92325">
      <w:pPr>
        <w:pStyle w:val="ConsPlusNormal"/>
        <w:spacing w:before="220"/>
        <w:ind w:firstLine="540"/>
        <w:jc w:val="both"/>
      </w:pPr>
      <w:r>
        <w:t>2) утраты зарегистрированным кандидатом пассивного избирательного права;</w:t>
      </w:r>
    </w:p>
    <w:p w:rsidR="00C92325" w:rsidRDefault="00C92325">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республиканский список кандидатов которой он включен;</w:t>
      </w:r>
    </w:p>
    <w:p w:rsidR="00C92325" w:rsidRDefault="00C92325">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дважды в соответствии с </w:t>
      </w:r>
      <w:hyperlink w:anchor="P1575" w:history="1">
        <w:r>
          <w:rPr>
            <w:color w:val="0000FF"/>
          </w:rPr>
          <w:t>частью 5 статьи 74</w:t>
        </w:r>
      </w:hyperlink>
      <w:r>
        <w:t xml:space="preserve"> настоящего Закона;</w:t>
      </w:r>
    </w:p>
    <w:p w:rsidR="00C92325" w:rsidRDefault="00C92325">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92325" w:rsidRDefault="00C92325">
      <w:pPr>
        <w:pStyle w:val="ConsPlusNormal"/>
        <w:spacing w:before="220"/>
        <w:ind w:firstLine="540"/>
        <w:jc w:val="both"/>
      </w:pPr>
      <w:r>
        <w:t>6) смерти зарегистрированного кандидата;</w:t>
      </w:r>
    </w:p>
    <w:p w:rsidR="00C92325" w:rsidRDefault="00C92325">
      <w:pPr>
        <w:pStyle w:val="ConsPlusNormal"/>
        <w:spacing w:before="220"/>
        <w:ind w:firstLine="540"/>
        <w:jc w:val="both"/>
      </w:pPr>
      <w:r>
        <w:t>7) принятия Избирательной комиссией Республики Крым решения о регистрации зарегистрированного кандидата депутатом Государственного Совета, в том числе по одномандатному избирательному округу.</w:t>
      </w:r>
    </w:p>
    <w:p w:rsidR="00C92325" w:rsidRDefault="00C92325">
      <w:pPr>
        <w:pStyle w:val="ConsPlusNormal"/>
        <w:ind w:firstLine="540"/>
        <w:jc w:val="both"/>
      </w:pPr>
    </w:p>
    <w:p w:rsidR="00C92325" w:rsidRDefault="00C92325">
      <w:pPr>
        <w:pStyle w:val="ConsPlusTitle"/>
        <w:ind w:firstLine="540"/>
        <w:jc w:val="both"/>
        <w:outlineLvl w:val="2"/>
      </w:pPr>
      <w:r>
        <w:t>Статья 76. Регистрация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bookmarkStart w:id="193" w:name="P1590"/>
      <w:bookmarkEnd w:id="193"/>
      <w:r>
        <w:t>1. Избирательная комиссия Республики Крым после определения результатов выборов депутатов Государственного Совета незамедлительно извещает об этом зарегистрированных кандидатов, избранных депутатами Государственного Совета.</w:t>
      </w:r>
    </w:p>
    <w:p w:rsidR="00C92325" w:rsidRDefault="00C92325">
      <w:pPr>
        <w:pStyle w:val="ConsPlusNormal"/>
        <w:spacing w:before="220"/>
        <w:ind w:firstLine="540"/>
        <w:jc w:val="both"/>
      </w:pPr>
      <w:r>
        <w:t>Зарегистрированный кандидат, избранный депутатом Государственного Совета, обязан в пятидневный срок со дня получения извещения об избрании его депутатом, представить в Избирательную комиссию Республики Крым копию приказа (иного документа) об освобождении от обязанностей, несовместимых со статусом депутата Государственного Совета, либо копии документов, удостоверяющих подачу в указанный срок заявления об освобождении от таких обязанностей.</w:t>
      </w:r>
    </w:p>
    <w:p w:rsidR="00C92325" w:rsidRDefault="00C92325">
      <w:pPr>
        <w:pStyle w:val="ConsPlusNormal"/>
        <w:spacing w:before="220"/>
        <w:ind w:firstLine="540"/>
        <w:jc w:val="both"/>
      </w:pPr>
      <w:r>
        <w:t xml:space="preserve">2. В случае, если зарегистрированный кандидат, избранный депутатом Государственного Совета по одномандатному избирательному округу, не выполнит требование, предусмотренное </w:t>
      </w:r>
      <w:hyperlink r:id="rId301"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90"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C92325" w:rsidRDefault="00C92325">
      <w:pPr>
        <w:pStyle w:val="ConsPlusNormal"/>
        <w:spacing w:before="220"/>
        <w:ind w:firstLine="540"/>
        <w:jc w:val="both"/>
      </w:pPr>
      <w:r>
        <w:t xml:space="preserve">В случае если зарегистрированный кандидат, избранный депутатом Государственного Совета в составе республиканского списка кандидатов, не выполнит требование, предусмотренное </w:t>
      </w:r>
      <w:hyperlink r:id="rId302"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90"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569" w:history="1">
        <w:r>
          <w:rPr>
            <w:color w:val="0000FF"/>
          </w:rPr>
          <w:t>статьей 74</w:t>
        </w:r>
      </w:hyperlink>
      <w:r>
        <w:t xml:space="preserve"> настоящего Закона.</w:t>
      </w:r>
    </w:p>
    <w:p w:rsidR="00C92325" w:rsidRDefault="00C92325">
      <w:pPr>
        <w:pStyle w:val="ConsPlusNormal"/>
        <w:spacing w:before="220"/>
        <w:ind w:firstLine="540"/>
        <w:jc w:val="both"/>
      </w:pPr>
      <w:r>
        <w:t xml:space="preserve">3. После официального опубликования результатов выборов депутатов Государственного </w:t>
      </w:r>
      <w:r>
        <w:lastRenderedPageBreak/>
        <w:t xml:space="preserve">Совета и выполнения зарегистрированным кандидатом, избранным депутатом Государственного Совета, требования, предусмотренного </w:t>
      </w:r>
      <w:hyperlink w:anchor="P1590" w:history="1">
        <w:r>
          <w:rPr>
            <w:color w:val="0000FF"/>
          </w:rPr>
          <w:t>частью 1</w:t>
        </w:r>
      </w:hyperlink>
      <w:r>
        <w:t xml:space="preserve"> настоящей статьи, Избирательная комиссия Республики Крым регистрирует такого депутата, выдает ему удостоверение об избрании депутатом Государственного Совета и направляет соответствующую информацию в Государственный Совет. Форма указанного удостоверения устанавливается Избирательной комиссией Республики Крым.</w:t>
      </w:r>
    </w:p>
    <w:p w:rsidR="00C92325" w:rsidRDefault="00C92325">
      <w:pPr>
        <w:pStyle w:val="ConsPlusNormal"/>
        <w:ind w:firstLine="540"/>
        <w:jc w:val="both"/>
      </w:pPr>
    </w:p>
    <w:p w:rsidR="00C92325" w:rsidRDefault="00C92325">
      <w:pPr>
        <w:pStyle w:val="ConsPlusTitle"/>
        <w:ind w:firstLine="540"/>
        <w:jc w:val="both"/>
        <w:outlineLvl w:val="2"/>
      </w:pPr>
      <w:bookmarkStart w:id="194" w:name="P1596"/>
      <w:bookmarkEnd w:id="194"/>
      <w:r>
        <w:t>Статья 77. Повторные и дополнительные выборы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Если выборы депутатов Государственного Совета признаны несостоявшимися,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Избирательная комиссия Республики Крым назначает повторные выборы.</w:t>
      </w:r>
    </w:p>
    <w:p w:rsidR="00C92325" w:rsidRDefault="00C92325">
      <w:pPr>
        <w:pStyle w:val="ConsPlusNormal"/>
        <w:spacing w:before="220"/>
        <w:ind w:firstLine="540"/>
        <w:jc w:val="both"/>
      </w:pPr>
      <w:r>
        <w:t>Решение о назначении повторных выборов подлежит официальному опубликованию не позднее чем через три дня со дня его принятия.</w:t>
      </w:r>
    </w:p>
    <w:p w:rsidR="00C92325" w:rsidRDefault="00C92325">
      <w:pPr>
        <w:pStyle w:val="ConsPlusNormal"/>
        <w:spacing w:before="220"/>
        <w:ind w:firstLine="540"/>
        <w:jc w:val="both"/>
      </w:pPr>
      <w:r>
        <w:t>2. Если Государственный Совет не был сформирован в правомочном составе, повторные выборы проводятся не позднее чем через три месяца со дня голосования на основных выборах.</w:t>
      </w:r>
    </w:p>
    <w:p w:rsidR="00C92325" w:rsidRDefault="00C92325">
      <w:pPr>
        <w:pStyle w:val="ConsPlusNormal"/>
        <w:spacing w:before="220"/>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C92325" w:rsidRDefault="00C92325">
      <w:pPr>
        <w:pStyle w:val="ConsPlusNormal"/>
        <w:spacing w:before="220"/>
        <w:ind w:firstLine="540"/>
        <w:jc w:val="both"/>
      </w:pPr>
      <w:r>
        <w:t>При проведении повторных выборов сроки избирательных действий по решению Избирательной комиссии Республики Крым могут быть сокращены на одну треть.</w:t>
      </w:r>
    </w:p>
    <w:p w:rsidR="00C92325" w:rsidRDefault="00C92325">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303"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Республики Крым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C92325" w:rsidRDefault="00C92325">
      <w:pPr>
        <w:pStyle w:val="ConsPlusNormal"/>
        <w:spacing w:before="220"/>
        <w:ind w:firstLine="540"/>
        <w:jc w:val="both"/>
      </w:pPr>
      <w:r>
        <w:t>4. В случае досрочного прекращения полномочий депутата Государственного Совета, избранного по одномандатному избирательному округу, Избирательная комиссия Республики Крым назначает дополнительные выборы в этом избирательном округе.</w:t>
      </w:r>
    </w:p>
    <w:p w:rsidR="00C92325" w:rsidRDefault="00C92325">
      <w:pPr>
        <w:pStyle w:val="ConsPlusNormal"/>
        <w:spacing w:before="220"/>
        <w:ind w:firstLine="540"/>
        <w:jc w:val="both"/>
      </w:pPr>
      <w: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C92325" w:rsidRDefault="00C92325">
      <w:pPr>
        <w:pStyle w:val="ConsPlusNormal"/>
        <w:spacing w:before="220"/>
        <w:ind w:firstLine="540"/>
        <w:jc w:val="both"/>
      </w:pPr>
      <w:r>
        <w:t xml:space="preserve">Если дополнительные выборы, в том числе с учетом сроков, предусмотренных </w:t>
      </w:r>
      <w:hyperlink r:id="rId304"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Государственного Совета, избранного по одномандатному избирательному округу.</w:t>
      </w:r>
    </w:p>
    <w:p w:rsidR="00C92325" w:rsidRDefault="00C92325">
      <w:pPr>
        <w:pStyle w:val="ConsPlusNormal"/>
        <w:spacing w:before="220"/>
        <w:ind w:firstLine="540"/>
        <w:jc w:val="both"/>
      </w:pPr>
      <w:r>
        <w:t xml:space="preserve">Если в результате досрочного прекращения депутатских полномочий Государственный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Республики Крым могут быть сокращены на одну </w:t>
      </w:r>
      <w:r>
        <w:lastRenderedPageBreak/>
        <w:t>треть.</w:t>
      </w:r>
    </w:p>
    <w:p w:rsidR="00C92325" w:rsidRDefault="00C92325">
      <w:pPr>
        <w:pStyle w:val="ConsPlusNormal"/>
        <w:spacing w:before="220"/>
        <w:ind w:firstLine="540"/>
        <w:jc w:val="both"/>
      </w:pPr>
      <w:bookmarkStart w:id="195" w:name="P1608"/>
      <w:bookmarkEnd w:id="195"/>
      <w:r>
        <w:t>5. Повторные и (или)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rsidR="00C92325" w:rsidRDefault="00C92325">
      <w:pPr>
        <w:pStyle w:val="ConsPlusNormal"/>
        <w:spacing w:before="220"/>
        <w:ind w:firstLine="540"/>
        <w:jc w:val="both"/>
      </w:pPr>
      <w:r>
        <w:t xml:space="preserve">6. Если в результате досрочного прекращения депутатских полномочий Государственный Совет остался в неправомочном составе, а проведение дополнительных выборов в соответствии с </w:t>
      </w:r>
      <w:hyperlink w:anchor="P1608" w:history="1">
        <w:r>
          <w:rPr>
            <w:color w:val="0000FF"/>
          </w:rPr>
          <w:t>частью 5</w:t>
        </w:r>
      </w:hyperlink>
      <w:r>
        <w:t xml:space="preserve"> настоящей статьи не предусмотрено, назначаются новые основные выборы, которые проводятся в сроки, установленные </w:t>
      </w:r>
      <w:hyperlink r:id="rId305"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bookmarkStart w:id="196" w:name="P1611"/>
      <w:bookmarkEnd w:id="196"/>
      <w:r>
        <w:t>Статья 78. Опубликование и обнародование итогов голосования и результатов выборов депутатов Государственного Совета</w:t>
      </w:r>
    </w:p>
    <w:p w:rsidR="00C92325" w:rsidRDefault="00C92325">
      <w:pPr>
        <w:pStyle w:val="ConsPlusNormal"/>
        <w:ind w:firstLine="540"/>
        <w:jc w:val="both"/>
      </w:pPr>
    </w:p>
    <w:p w:rsidR="00C92325" w:rsidRDefault="00C92325">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C92325" w:rsidRDefault="00C92325">
      <w:pPr>
        <w:pStyle w:val="ConsPlusNormal"/>
        <w:spacing w:before="220"/>
        <w:ind w:firstLine="540"/>
        <w:jc w:val="both"/>
      </w:pPr>
      <w:r>
        <w:t>2. Избирательная комиссия Республики Крым, окружные избирательные комиссии направляют общие данные о результатах выборов депутатов Государственного Совета по республиканскому избирательному округу, одномандатному избирательному округу в средства массовой информации в течение одних суток после определения результатов выборов по соответствующему избирательному округу.</w:t>
      </w:r>
    </w:p>
    <w:p w:rsidR="00C92325" w:rsidRDefault="00C92325">
      <w:pPr>
        <w:pStyle w:val="ConsPlusNormal"/>
        <w:spacing w:before="220"/>
        <w:ind w:firstLine="540"/>
        <w:jc w:val="both"/>
      </w:pPr>
      <w:r>
        <w:t>3. Официальное опубликование результатов выборов депутатов Государственного Совета, а также данных о числе голосов избирателей, полученных каждым из кандидатов, каждым из республиканских списков кандидатов, осуществляется Избирательной комиссией Республики Крым не позднее чем через один месяц со дня голосования в официальных средствах массовой информации.</w:t>
      </w:r>
    </w:p>
    <w:p w:rsidR="00C92325" w:rsidRDefault="00C92325">
      <w:pPr>
        <w:pStyle w:val="ConsPlusNormal"/>
        <w:spacing w:before="220"/>
        <w:ind w:firstLine="540"/>
        <w:jc w:val="both"/>
      </w:pPr>
      <w:r>
        <w:t>4. Избирательная комиссия Республики Крым в течение двух месяцев со дня голосования официально опубликовывает (обнародует) полные данные, которые содержатся в протоколах всех избирательных комиссий об итогах голосования, о результатах выборов депутатов Государственного Совета.</w:t>
      </w:r>
    </w:p>
    <w:p w:rsidR="00C92325" w:rsidRDefault="00C92325">
      <w:pPr>
        <w:pStyle w:val="ConsPlusNormal"/>
        <w:spacing w:before="220"/>
        <w:ind w:firstLine="540"/>
        <w:jc w:val="both"/>
      </w:pPr>
      <w:r>
        <w:t>5. В течение трех месяцев со дня официального опубликования (обнародования) полных данных о результатах выборов депутатов Государственного Совета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C92325" w:rsidRDefault="00C92325">
      <w:pPr>
        <w:pStyle w:val="ConsPlusNormal"/>
        <w:ind w:firstLine="540"/>
        <w:jc w:val="both"/>
      </w:pPr>
    </w:p>
    <w:p w:rsidR="00C92325" w:rsidRDefault="00C92325">
      <w:pPr>
        <w:pStyle w:val="ConsPlusTitle"/>
        <w:ind w:firstLine="540"/>
        <w:jc w:val="both"/>
        <w:outlineLvl w:val="2"/>
      </w:pPr>
      <w:r>
        <w:t>Статья 79. Использование ГАС "Выборы"</w:t>
      </w:r>
    </w:p>
    <w:p w:rsidR="00C92325" w:rsidRDefault="00C92325">
      <w:pPr>
        <w:pStyle w:val="ConsPlusNormal"/>
        <w:ind w:firstLine="540"/>
        <w:jc w:val="both"/>
      </w:pPr>
    </w:p>
    <w:p w:rsidR="00C92325" w:rsidRDefault="00C92325">
      <w:pPr>
        <w:pStyle w:val="ConsPlusNormal"/>
        <w:ind w:firstLine="540"/>
        <w:jc w:val="both"/>
      </w:pPr>
      <w:r>
        <w:t xml:space="preserve">При подготовке и проведении выборов депутатов Государственного Совета, в том числе при осуществлении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соответствии с Федеральным </w:t>
      </w:r>
      <w:hyperlink r:id="rId3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92325" w:rsidRDefault="00C92325">
      <w:pPr>
        <w:pStyle w:val="ConsPlusNormal"/>
        <w:ind w:firstLine="540"/>
        <w:jc w:val="both"/>
      </w:pPr>
    </w:p>
    <w:p w:rsidR="00C92325" w:rsidRDefault="00C92325">
      <w:pPr>
        <w:pStyle w:val="ConsPlusTitle"/>
        <w:ind w:firstLine="540"/>
        <w:jc w:val="both"/>
        <w:outlineLvl w:val="2"/>
      </w:pPr>
      <w:r>
        <w:t>Статья 80. Хранение избирательных документов</w:t>
      </w:r>
    </w:p>
    <w:p w:rsidR="00C92325" w:rsidRDefault="00C92325">
      <w:pPr>
        <w:pStyle w:val="ConsPlusNormal"/>
        <w:ind w:firstLine="540"/>
        <w:jc w:val="both"/>
      </w:pPr>
    </w:p>
    <w:p w:rsidR="00C92325" w:rsidRDefault="00C92325">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 территориальные избирательные комиссии в сроки, установленные настоящим Законом.</w:t>
      </w:r>
    </w:p>
    <w:p w:rsidR="00C92325" w:rsidRDefault="00C92325">
      <w:pPr>
        <w:pStyle w:val="ConsPlusNormal"/>
        <w:spacing w:before="220"/>
        <w:ind w:firstLine="540"/>
        <w:jc w:val="both"/>
      </w:pPr>
      <w:r>
        <w:t>2. Документы Избирательной комиссии Республики Крым, окружных избирательных комиссий,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C92325" w:rsidRDefault="00C92325">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Государственного Совета.</w:t>
      </w:r>
    </w:p>
    <w:p w:rsidR="00C92325" w:rsidRDefault="00C92325">
      <w:pPr>
        <w:pStyle w:val="ConsPlusNormal"/>
        <w:spacing w:before="220"/>
        <w:ind w:firstLine="540"/>
        <w:jc w:val="both"/>
      </w:pPr>
      <w:r>
        <w:t>4. Протоколы избирательных комиссий об итогах голосования, о результатах выборов депутатов Государственного Совета, сводные таблицы об итогах голосования, о результатах выборов, отчеты избирательных комиссий о поступлении и расходовании средств, выделенных из бюджета Республики Крым на подготовку и проведение выборов депутатов Государственного Совета, итоговые финансовые отчеты кандидатов, избирательных объединений хранятся не менее одного года со дня объявления даты следующих выборов депутатов Государственного Совета.</w:t>
      </w:r>
    </w:p>
    <w:p w:rsidR="00C92325" w:rsidRDefault="00C92325">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депутатов Государственного Совета, возбуждения уголовного дела, связанного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C92325" w:rsidRDefault="00C92325">
      <w:pPr>
        <w:pStyle w:val="ConsPlusNormal"/>
        <w:spacing w:before="220"/>
        <w:ind w:firstLine="540"/>
        <w:jc w:val="both"/>
      </w:pPr>
      <w:r>
        <w:t>6. Ответственность за сохранность избирательной документации, связанной с подготовкой и проведением выборов депутатов Государственного Совета,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C92325" w:rsidRDefault="00C92325">
      <w:pPr>
        <w:pStyle w:val="ConsPlusNormal"/>
        <w:spacing w:before="220"/>
        <w:ind w:firstLine="540"/>
        <w:jc w:val="both"/>
      </w:pPr>
      <w:r>
        <w:t>7. Порядок хранения, передачи в архив и уничтожения избирательной документации, связанной с подготовкой и проведением выборов депутатов Государственного Совета, утверждается Избирательной комиссией Республики Крым по согласованию с государственным архивным органом Республики Крым.</w:t>
      </w:r>
    </w:p>
    <w:p w:rsidR="00C92325" w:rsidRDefault="00C92325">
      <w:pPr>
        <w:pStyle w:val="ConsPlusNormal"/>
        <w:ind w:firstLine="540"/>
        <w:jc w:val="both"/>
      </w:pPr>
    </w:p>
    <w:p w:rsidR="00C92325" w:rsidRDefault="00C92325">
      <w:pPr>
        <w:pStyle w:val="ConsPlusTitle"/>
        <w:jc w:val="center"/>
        <w:outlineLvl w:val="1"/>
      </w:pPr>
      <w:r>
        <w:t>Глава 12. ЗАКЛЮЧИТЕЛЬНЫЕ ПОЛОЖЕНИЯ</w:t>
      </w:r>
    </w:p>
    <w:p w:rsidR="00C92325" w:rsidRDefault="00C92325">
      <w:pPr>
        <w:pStyle w:val="ConsPlusNormal"/>
        <w:ind w:firstLine="540"/>
        <w:jc w:val="both"/>
      </w:pPr>
    </w:p>
    <w:p w:rsidR="00C92325" w:rsidRDefault="00C92325">
      <w:pPr>
        <w:pStyle w:val="ConsPlusTitle"/>
        <w:ind w:firstLine="540"/>
        <w:jc w:val="both"/>
        <w:outlineLvl w:val="2"/>
      </w:pPr>
      <w:r>
        <w:t>Статья 81. Признание утратившими силу отдельных законов Республики Крым</w:t>
      </w:r>
    </w:p>
    <w:p w:rsidR="00C92325" w:rsidRDefault="00C92325">
      <w:pPr>
        <w:pStyle w:val="ConsPlusNormal"/>
      </w:pPr>
    </w:p>
    <w:p w:rsidR="00C92325" w:rsidRDefault="00C92325">
      <w:pPr>
        <w:pStyle w:val="ConsPlusNormal"/>
        <w:ind w:firstLine="540"/>
        <w:jc w:val="both"/>
      </w:pPr>
      <w:r>
        <w:t>Признать утратившими силу:</w:t>
      </w:r>
    </w:p>
    <w:p w:rsidR="00C92325" w:rsidRDefault="00C92325">
      <w:pPr>
        <w:pStyle w:val="ConsPlusNormal"/>
        <w:spacing w:before="220"/>
        <w:ind w:firstLine="540"/>
        <w:jc w:val="both"/>
      </w:pPr>
      <w:r>
        <w:t xml:space="preserve">1) </w:t>
      </w:r>
      <w:hyperlink r:id="rId307" w:history="1">
        <w:r>
          <w:rPr>
            <w:color w:val="0000FF"/>
          </w:rPr>
          <w:t>Закон</w:t>
        </w:r>
      </w:hyperlink>
      <w:r>
        <w:t xml:space="preserve"> Республики Крым от 15 мая 2014 года N 3-ЗРК "О выборах депутатов Государственного Совета Республики Крым" ("Ведомости Государственного Совета Республики Крым", 2014, N 1, ст. 70, ст. 93; 2015, N 12, ст. 721; 2017, N 5, ст. 280; 2018, N 2, ст. 22, N 3, ст. 98);</w:t>
      </w:r>
    </w:p>
    <w:p w:rsidR="00C92325" w:rsidRDefault="00C92325">
      <w:pPr>
        <w:pStyle w:val="ConsPlusNormal"/>
        <w:spacing w:before="220"/>
        <w:ind w:firstLine="540"/>
        <w:jc w:val="both"/>
      </w:pPr>
      <w:r>
        <w:t xml:space="preserve">2) </w:t>
      </w:r>
      <w:hyperlink r:id="rId308" w:history="1">
        <w:r>
          <w:rPr>
            <w:color w:val="0000FF"/>
          </w:rPr>
          <w:t>Закон</w:t>
        </w:r>
      </w:hyperlink>
      <w:r>
        <w:t xml:space="preserve"> Республики Крым от 2 июля 2014 года N 26-ЗРК "О внесении изменений в Закон Республики Крым "О выборах депутатов Государственного Совета Республики Крым" ("Ведомости Государственного Совета Республики Крым", 2014, N 1, ст. 93);</w:t>
      </w:r>
    </w:p>
    <w:p w:rsidR="00C92325" w:rsidRDefault="00C92325">
      <w:pPr>
        <w:pStyle w:val="ConsPlusNormal"/>
        <w:spacing w:before="220"/>
        <w:ind w:firstLine="540"/>
        <w:jc w:val="both"/>
      </w:pPr>
      <w:r>
        <w:t xml:space="preserve">3) </w:t>
      </w:r>
      <w:hyperlink r:id="rId309" w:history="1">
        <w:r>
          <w:rPr>
            <w:color w:val="0000FF"/>
          </w:rPr>
          <w:t>Закон</w:t>
        </w:r>
      </w:hyperlink>
      <w:r>
        <w:t xml:space="preserve"> Республики Крым от 30 декабря 2015 года N 201-ЗРК/2015 "О внесении изменений в статьи 75, 76 Закона Республики Крым "О выборах депутатов Государственного Совета Республики Крым" ("Ведомости Государственного Совета Республики Крым", 2015, N 12, ст. 721);</w:t>
      </w:r>
    </w:p>
    <w:p w:rsidR="00C92325" w:rsidRDefault="00C92325">
      <w:pPr>
        <w:pStyle w:val="ConsPlusNormal"/>
        <w:spacing w:before="220"/>
        <w:ind w:firstLine="540"/>
        <w:jc w:val="both"/>
      </w:pPr>
      <w:r>
        <w:lastRenderedPageBreak/>
        <w:t xml:space="preserve">4) </w:t>
      </w:r>
      <w:hyperlink r:id="rId310" w:history="1">
        <w:r>
          <w:rPr>
            <w:color w:val="0000FF"/>
          </w:rPr>
          <w:t>Закон</w:t>
        </w:r>
      </w:hyperlink>
      <w:r>
        <w:t xml:space="preserve"> Республики Крым от 25 мая 2017 года N 382-ЗРК/2017 "О внесении изменений в Закон Республики Крым "О выборах депутатов Государственного Совета Республики Крым" ("Ведомости Государственного Совета Республики Крым", 2017, N 5, ст. 280);</w:t>
      </w:r>
    </w:p>
    <w:p w:rsidR="00C92325" w:rsidRDefault="00C92325">
      <w:pPr>
        <w:pStyle w:val="ConsPlusNormal"/>
        <w:spacing w:before="220"/>
        <w:ind w:firstLine="540"/>
        <w:jc w:val="both"/>
      </w:pPr>
      <w:r>
        <w:t xml:space="preserve">5) </w:t>
      </w:r>
      <w:hyperlink r:id="rId311" w:history="1">
        <w:r>
          <w:rPr>
            <w:color w:val="0000FF"/>
          </w:rPr>
          <w:t>Закон</w:t>
        </w:r>
      </w:hyperlink>
      <w:r>
        <w:t xml:space="preserve"> Республики Крым от 14 марта 2018 года N 478-ЗРК/2018 "О внесении изменений в Закон Республики Крым "О выборах депутатов Государственного Совета Республики Крым" ("Ведомости Государственного Совета Республики Крым", 2018, N 2, ст. 22);</w:t>
      </w:r>
    </w:p>
    <w:p w:rsidR="00C92325" w:rsidRDefault="00C92325">
      <w:pPr>
        <w:pStyle w:val="ConsPlusNormal"/>
        <w:spacing w:before="220"/>
        <w:ind w:firstLine="540"/>
        <w:jc w:val="both"/>
      </w:pPr>
      <w:r>
        <w:t xml:space="preserve">6) </w:t>
      </w:r>
      <w:hyperlink r:id="rId312" w:history="1">
        <w:r>
          <w:rPr>
            <w:color w:val="0000FF"/>
          </w:rPr>
          <w:t>статью 3</w:t>
        </w:r>
      </w:hyperlink>
      <w:r>
        <w:t xml:space="preserve"> Закона Республики Крым от 10 апреля 2018 года N 483-ЗРК/2018 "О внесении изменений в некоторые законы Республики Крым" ("Ведомости Государственного Совета Республики Крым", 2018, N 3, ст. 98).</w:t>
      </w:r>
    </w:p>
    <w:p w:rsidR="00C92325" w:rsidRDefault="00C92325">
      <w:pPr>
        <w:pStyle w:val="ConsPlusNormal"/>
        <w:ind w:firstLine="540"/>
        <w:jc w:val="both"/>
      </w:pPr>
    </w:p>
    <w:p w:rsidR="00C92325" w:rsidRDefault="00C92325">
      <w:pPr>
        <w:pStyle w:val="ConsPlusTitle"/>
        <w:ind w:firstLine="540"/>
        <w:jc w:val="both"/>
        <w:outlineLvl w:val="2"/>
      </w:pPr>
      <w:r>
        <w:t>Статья 82. Вступление в силу настоящего Закона</w:t>
      </w:r>
    </w:p>
    <w:p w:rsidR="00C92325" w:rsidRDefault="00C92325">
      <w:pPr>
        <w:pStyle w:val="ConsPlusNormal"/>
      </w:pPr>
    </w:p>
    <w:p w:rsidR="00C92325" w:rsidRDefault="00C92325">
      <w:pPr>
        <w:pStyle w:val="ConsPlusNormal"/>
        <w:ind w:firstLine="540"/>
        <w:jc w:val="both"/>
      </w:pPr>
      <w:r>
        <w:t>Настоящий Закон вступает в силу через десять дней после его официального опубликования.</w:t>
      </w:r>
    </w:p>
    <w:p w:rsidR="00C92325" w:rsidRDefault="00C92325">
      <w:pPr>
        <w:pStyle w:val="ConsPlusNormal"/>
        <w:ind w:firstLine="540"/>
        <w:jc w:val="both"/>
      </w:pPr>
    </w:p>
    <w:p w:rsidR="00C92325" w:rsidRDefault="00C92325">
      <w:pPr>
        <w:pStyle w:val="ConsPlusNormal"/>
        <w:jc w:val="right"/>
      </w:pPr>
      <w:r>
        <w:t>Глава Республики Крым</w:t>
      </w:r>
    </w:p>
    <w:p w:rsidR="00C92325" w:rsidRDefault="00C92325">
      <w:pPr>
        <w:pStyle w:val="ConsPlusNormal"/>
        <w:jc w:val="right"/>
      </w:pPr>
      <w:r>
        <w:t>С.АКСЕНОВ</w:t>
      </w:r>
    </w:p>
    <w:p w:rsidR="00C92325" w:rsidRDefault="00C92325">
      <w:pPr>
        <w:pStyle w:val="ConsPlusNormal"/>
      </w:pPr>
      <w:r>
        <w:t>г. Симферополь</w:t>
      </w:r>
    </w:p>
    <w:p w:rsidR="00C92325" w:rsidRDefault="00C92325">
      <w:pPr>
        <w:pStyle w:val="ConsPlusNormal"/>
        <w:spacing w:before="220"/>
      </w:pPr>
      <w:r>
        <w:t>26 февраля 2019 года</w:t>
      </w:r>
    </w:p>
    <w:p w:rsidR="00C92325" w:rsidRDefault="00C92325">
      <w:pPr>
        <w:pStyle w:val="ConsPlusNormal"/>
        <w:spacing w:before="220"/>
      </w:pPr>
      <w:r>
        <w:t>N 572-ЗРК/2019</w:t>
      </w:r>
    </w:p>
    <w:p w:rsidR="00C92325" w:rsidRDefault="00C92325">
      <w:pPr>
        <w:pStyle w:val="ConsPlusNormal"/>
        <w:jc w:val="both"/>
      </w:pPr>
    </w:p>
    <w:p w:rsidR="00C92325" w:rsidRDefault="00C92325">
      <w:pPr>
        <w:pStyle w:val="ConsPlusNormal"/>
        <w:jc w:val="both"/>
      </w:pPr>
    </w:p>
    <w:p w:rsidR="00C92325" w:rsidRDefault="00C92325">
      <w:pPr>
        <w:pStyle w:val="ConsPlusNormal"/>
        <w:jc w:val="both"/>
      </w:pPr>
    </w:p>
    <w:p w:rsidR="00C92325" w:rsidRDefault="00C92325">
      <w:pPr>
        <w:pStyle w:val="ConsPlusNormal"/>
      </w:pPr>
    </w:p>
    <w:p w:rsidR="00C92325" w:rsidRDefault="00C92325">
      <w:pPr>
        <w:pStyle w:val="ConsPlusNormal"/>
      </w:pPr>
    </w:p>
    <w:p w:rsidR="00C92325" w:rsidRDefault="00C92325">
      <w:pPr>
        <w:pStyle w:val="ConsPlusNormal"/>
        <w:jc w:val="right"/>
        <w:outlineLvl w:val="0"/>
      </w:pPr>
      <w:r>
        <w:t>Приложение</w:t>
      </w:r>
    </w:p>
    <w:p w:rsidR="00C92325" w:rsidRDefault="00C92325">
      <w:pPr>
        <w:pStyle w:val="ConsPlusNormal"/>
        <w:jc w:val="right"/>
      </w:pPr>
      <w:r>
        <w:t>к Закону</w:t>
      </w:r>
    </w:p>
    <w:p w:rsidR="00C92325" w:rsidRDefault="00C92325">
      <w:pPr>
        <w:pStyle w:val="ConsPlusNormal"/>
        <w:jc w:val="right"/>
      </w:pPr>
      <w:r>
        <w:t>Республики Крым</w:t>
      </w:r>
    </w:p>
    <w:p w:rsidR="00C92325" w:rsidRDefault="00C92325">
      <w:pPr>
        <w:pStyle w:val="ConsPlusNormal"/>
        <w:jc w:val="right"/>
      </w:pPr>
      <w:r>
        <w:t>от 26.02.2019 N 572-ЗРК/2019</w:t>
      </w:r>
    </w:p>
    <w:p w:rsidR="00C92325" w:rsidRDefault="00C92325">
      <w:pPr>
        <w:pStyle w:val="ConsPlusNormal"/>
        <w:jc w:val="center"/>
      </w:pPr>
    </w:p>
    <w:p w:rsidR="00C92325" w:rsidRDefault="00C92325">
      <w:pPr>
        <w:pStyle w:val="ConsPlusTitle"/>
        <w:jc w:val="center"/>
      </w:pPr>
      <w:bookmarkStart w:id="197" w:name="P1664"/>
      <w:bookmarkEnd w:id="197"/>
      <w:r>
        <w:t>КОНТРОЛЬНЫЕ СООТНОШЕНИЯ</w:t>
      </w:r>
    </w:p>
    <w:p w:rsidR="00C92325" w:rsidRDefault="00C92325">
      <w:pPr>
        <w:pStyle w:val="ConsPlusTitle"/>
        <w:jc w:val="center"/>
      </w:pPr>
      <w:r>
        <w:t>ДАННЫХ, ВНЕСЕННЫХ В ПРОТОКОЛ ОБ ИТОГАХ ГОЛОСОВАНИЯ</w:t>
      </w:r>
    </w:p>
    <w:p w:rsidR="00C92325" w:rsidRDefault="00C92325">
      <w:pPr>
        <w:pStyle w:val="ConsPlusTitle"/>
        <w:jc w:val="center"/>
      </w:pPr>
      <w:r>
        <w:t>(ЦИФРАМИ ОБОЗНАЧЕНЫ СТРОКИ ПРОТОКОЛА ОБ ИТОГАХ ГОЛОСОВАНИЯ,</w:t>
      </w:r>
    </w:p>
    <w:p w:rsidR="00C92325" w:rsidRDefault="00C92325">
      <w:pPr>
        <w:pStyle w:val="ConsPlusTitle"/>
        <w:jc w:val="center"/>
      </w:pPr>
      <w:r>
        <w:t>ПРОНУМЕРОВАННЫЕ В СООТВЕТСТВИИ С ПУНКТОМ 5 ЧАСТИ 4</w:t>
      </w:r>
    </w:p>
    <w:p w:rsidR="00C92325" w:rsidRDefault="00C92325">
      <w:pPr>
        <w:pStyle w:val="ConsPlusTitle"/>
        <w:jc w:val="center"/>
      </w:pPr>
      <w:r>
        <w:t>И ЧАСТЬЮ 5 СТАТЬИ 67 НАСТОЯЩЕГО ЗАКОНА)</w:t>
      </w:r>
    </w:p>
    <w:p w:rsidR="00C92325" w:rsidRDefault="00C92325">
      <w:pPr>
        <w:pStyle w:val="ConsPlusNormal"/>
        <w:jc w:val="both"/>
      </w:pPr>
    </w:p>
    <w:p w:rsidR="00C92325" w:rsidRDefault="00C92325">
      <w:pPr>
        <w:pStyle w:val="ConsPlusNormal"/>
        <w:ind w:firstLine="540"/>
        <w:jc w:val="both"/>
      </w:pPr>
      <w:r>
        <w:t>1 больше или равно 3 + 4;</w:t>
      </w:r>
    </w:p>
    <w:p w:rsidR="00C92325" w:rsidRDefault="00C92325">
      <w:pPr>
        <w:pStyle w:val="ConsPlusNormal"/>
        <w:spacing w:before="220"/>
        <w:ind w:firstLine="540"/>
        <w:jc w:val="both"/>
      </w:pPr>
      <w:r>
        <w:t>2 равно 3 + 4 + 5 + 10 - 11;</w:t>
      </w:r>
    </w:p>
    <w:p w:rsidR="00C92325" w:rsidRDefault="00C92325">
      <w:pPr>
        <w:pStyle w:val="ConsPlusNormal"/>
        <w:spacing w:before="220"/>
        <w:ind w:firstLine="540"/>
        <w:jc w:val="both"/>
      </w:pPr>
      <w:r>
        <w:t>6 + 7 равно 8 + 9:</w:t>
      </w:r>
    </w:p>
    <w:p w:rsidR="00C92325" w:rsidRDefault="00C92325">
      <w:pPr>
        <w:pStyle w:val="ConsPlusNormal"/>
        <w:spacing w:before="220"/>
        <w:ind w:firstLine="540"/>
        <w:jc w:val="both"/>
      </w:pPr>
      <w:r>
        <w:t>9 равно 12 + все последующие строки протокола.</w:t>
      </w:r>
    </w:p>
    <w:p w:rsidR="00C92325" w:rsidRDefault="00C92325">
      <w:pPr>
        <w:pStyle w:val="ConsPlusNormal"/>
        <w:jc w:val="both"/>
      </w:pPr>
    </w:p>
    <w:p w:rsidR="00C92325" w:rsidRDefault="00C92325">
      <w:pPr>
        <w:pStyle w:val="ConsPlusNormal"/>
        <w:jc w:val="both"/>
      </w:pPr>
    </w:p>
    <w:p w:rsidR="00C92325" w:rsidRDefault="00C92325">
      <w:pPr>
        <w:pStyle w:val="ConsPlusNormal"/>
        <w:pBdr>
          <w:top w:val="single" w:sz="6" w:space="0" w:color="auto"/>
        </w:pBdr>
        <w:spacing w:before="100" w:after="100"/>
        <w:jc w:val="both"/>
        <w:rPr>
          <w:sz w:val="2"/>
          <w:szCs w:val="2"/>
        </w:rPr>
      </w:pPr>
    </w:p>
    <w:p w:rsidR="0021724B" w:rsidRDefault="0021724B"/>
    <w:sectPr w:rsidR="0021724B" w:rsidSect="00790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25"/>
    <w:rsid w:val="0021724B"/>
    <w:rsid w:val="004D6653"/>
    <w:rsid w:val="00C9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AC474-0903-48A4-B86C-43DBC65F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3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92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EE7420895CF6EDEDEA54EAC1186E3A12252324C1AF86DB2CEE81051EF916BC8242A3670651A0434A7F8884B6234B44A32944346BF9w1H" TargetMode="External"/><Relationship Id="rId299" Type="http://schemas.openxmlformats.org/officeDocument/2006/relationships/hyperlink" Target="consultantplus://offline/ref=A6EE7420895CF6EDEDEA54EAC1186E3A12252324C1AF86DB2CEE81051EF916BC8242A3620155A3141D3089D8F2705844A3294632749ACC25F1wDH" TargetMode="External"/><Relationship Id="rId303" Type="http://schemas.openxmlformats.org/officeDocument/2006/relationships/hyperlink" Target="consultantplus://offline/ref=A6EE7420895CF6EDEDEA54EAC1186E3A12252324C1AF86DB2CEE81051EF916BC8242A3620155A3151B3089D8F2705844A3294632749ACC25F1wDH" TargetMode="External"/><Relationship Id="rId21" Type="http://schemas.openxmlformats.org/officeDocument/2006/relationships/hyperlink" Target="consultantplus://offline/ref=C65A3410F354D60CCAF9C7BFCC106085F86ECB8A40EC31C18E48B58DAC212A9E1403F5A663F82629772C0CC2230DDEF60FE4CC3AA8E9w6H" TargetMode="External"/><Relationship Id="rId42" Type="http://schemas.openxmlformats.org/officeDocument/2006/relationships/hyperlink" Target="consultantplus://offline/ref=A6EE7420895CF6EDEDEA54EAC1186E3A12252324C1AF86DB2CEE81051EF916BC8242A3670850A0434A7F8884B6234B44A32944346BF9w1H" TargetMode="External"/><Relationship Id="rId63" Type="http://schemas.openxmlformats.org/officeDocument/2006/relationships/hyperlink" Target="consultantplus://offline/ref=A6EE7420895CF6EDEDEA54EAC1186E3A12252324C1AF86DB2CEE81051EF916BC9042FB6E0151B5171D25DF89B7F2wCH" TargetMode="External"/><Relationship Id="rId84" Type="http://schemas.openxmlformats.org/officeDocument/2006/relationships/hyperlink" Target="consultantplus://offline/ref=A6EE7420895CF6EDEDEA54EAC1186E3A12252324C1AF86DB2CEE81051EF916BC8242A3670354A0434A7F8884B6234B44A32944346BF9w1H" TargetMode="External"/><Relationship Id="rId138" Type="http://schemas.openxmlformats.org/officeDocument/2006/relationships/hyperlink" Target="consultantplus://offline/ref=A6EE7420895CF6EDEDEA54EAC1186E3A12252324C1AF86DB2CEE81051EF916BC8242A3620155AD1E123089D8F2705844A3294632749ACC25F1wDH" TargetMode="External"/><Relationship Id="rId159" Type="http://schemas.openxmlformats.org/officeDocument/2006/relationships/hyperlink" Target="consultantplus://offline/ref=A6EE7420895CF6EDEDEA54EAC1186E3A12252324C1AF86DB2CEE81051EF916BC8242A3620155A313123089D8F2705844A3294632749ACC25F1wDH" TargetMode="External"/><Relationship Id="rId170" Type="http://schemas.openxmlformats.org/officeDocument/2006/relationships/hyperlink" Target="consultantplus://offline/ref=A6EE7420895CF6EDEDEA54EAC1186E3A12252324C1AF86DB2CEE81051EF916BC8242A3620156AC12123089D8F2705844A3294632749ACC25F1wDH" TargetMode="External"/><Relationship Id="rId191" Type="http://schemas.openxmlformats.org/officeDocument/2006/relationships/hyperlink" Target="consultantplus://offline/ref=A6EE7420895CF6EDEDEA54EAC1186E3A12252324C1AF86DB2CEE81051EF916BC8242A3620155A2101B3089D8F2705844A3294632749ACC25F1wDH" TargetMode="External"/><Relationship Id="rId205" Type="http://schemas.openxmlformats.org/officeDocument/2006/relationships/hyperlink" Target="consultantplus://offline/ref=A6EE7420895CF6EDEDEA54EAC1186E3A12252324C1AF86DB2CEE81051EF916BC9042FB6E0151B5171D25DF89B7F2wCH" TargetMode="External"/><Relationship Id="rId226" Type="http://schemas.openxmlformats.org/officeDocument/2006/relationships/hyperlink" Target="consultantplus://offline/ref=A6EE7420895CF6EDEDEA54EAC1186E3A12252324C1AF86DB2CEE81051EF916BC8242A3620157AC101B3089D8F2705844A3294632749ACC25F1wDH" TargetMode="External"/><Relationship Id="rId247" Type="http://schemas.openxmlformats.org/officeDocument/2006/relationships/hyperlink" Target="consultantplus://offline/ref=A6EE7420895CF6EDEDEA54EAC1186E3A12252324C1AF86DB2CEE81051EF916BC8242A3620155A2151A3089D8F2705844A3294632749ACC25F1wDH" TargetMode="External"/><Relationship Id="rId107" Type="http://schemas.openxmlformats.org/officeDocument/2006/relationships/hyperlink" Target="consultantplus://offline/ref=A6EE7420895CF6EDEDEA54EAC1186E3A12252324C1AF86DB2CEE81051EF916BC8242A366025FA0434A7F8884B6234B44A32944346BF9w1H" TargetMode="External"/><Relationship Id="rId268" Type="http://schemas.openxmlformats.org/officeDocument/2006/relationships/hyperlink" Target="consultantplus://offline/ref=A6EE7420895CF6EDEDEA54EAC1186E3A12252324C1AF86DB2CEE81051EF916BC9042FB6E0151B5171D25DF89B7F2wCH" TargetMode="External"/><Relationship Id="rId289" Type="http://schemas.openxmlformats.org/officeDocument/2006/relationships/hyperlink" Target="consultantplus://offline/ref=A6EE7420895CF6EDEDEA54EAC1186E3A12252324C1AF86DB2CEE81051EF916BC8242A3620157A2141F3089D8F2705844A3294632749ACC25F1wDH" TargetMode="External"/><Relationship Id="rId11" Type="http://schemas.openxmlformats.org/officeDocument/2006/relationships/hyperlink" Target="consultantplus://offline/ref=C65A3410F354D60CCAF9C7BFCC106085F86ECB8A40EC31C18E48B58DAC212A9E0603ADAF64FD337D20765BCF22E0w2H" TargetMode="External"/><Relationship Id="rId32" Type="http://schemas.openxmlformats.org/officeDocument/2006/relationships/hyperlink" Target="consultantplus://offline/ref=C65A3410F354D60CCAF9C7BFCC106085F86ECB8A40EC31C18E48B58DAC212A9E0603ADAF64FD337D20765BCF22E0w2H" TargetMode="External"/><Relationship Id="rId53" Type="http://schemas.openxmlformats.org/officeDocument/2006/relationships/hyperlink" Target="consultantplus://offline/ref=A6EE7420895CF6EDEDEA54EAC1186E3A12252324C1AF86DB2CEE81051EF916BC8242A3620157A810133089D8F2705844A3294632749ACC25F1wDH" TargetMode="External"/><Relationship Id="rId74" Type="http://schemas.openxmlformats.org/officeDocument/2006/relationships/hyperlink" Target="consultantplus://offline/ref=A6EE7420895CF6EDEDEA54EAC1186E3A12252324C1AF86DB2CEE81051EF916BC9042FB6E0151B5171D25DF89B7F2wCH" TargetMode="External"/><Relationship Id="rId128" Type="http://schemas.openxmlformats.org/officeDocument/2006/relationships/hyperlink" Target="consultantplus://offline/ref=A6EE7420895CF6EDEDEA54EAC1186E3A12252324C1AF86DB2CEE81051EF916BC9042FB6E0151B5171D25DF89B7F2wCH" TargetMode="External"/><Relationship Id="rId149" Type="http://schemas.openxmlformats.org/officeDocument/2006/relationships/hyperlink" Target="consultantplus://offline/ref=A6EE7420895CF6EDEDEA54EAC1186E3A12252324C1AF86DB2CEE81051EF916BC8242A3620155A3131F3089D8F2705844A3294632749ACC25F1wDH" TargetMode="External"/><Relationship Id="rId314" Type="http://schemas.openxmlformats.org/officeDocument/2006/relationships/theme" Target="theme/theme1.xml"/><Relationship Id="rId5" Type="http://schemas.openxmlformats.org/officeDocument/2006/relationships/hyperlink" Target="consultantplus://offline/ref=C65A3410F354D60CCAF9C7BFCC106085F964C9894CB266C3DF1DBB88A471708E024AF8A47AFB2B63246858ECw6H" TargetMode="External"/><Relationship Id="rId95" Type="http://schemas.openxmlformats.org/officeDocument/2006/relationships/hyperlink" Target="consultantplus://offline/ref=A6EE7420895CF6EDEDEA54EAC1186E3A12252324C1AF86DB2CEE81051EF916BC8242A3670354A0434A7F8884B6234B44A32944346BF9w1H" TargetMode="External"/><Relationship Id="rId160" Type="http://schemas.openxmlformats.org/officeDocument/2006/relationships/hyperlink" Target="consultantplus://offline/ref=A6EE7420895CF6EDEDEA54EAC1186E3A12252324C1AF86DB2CEE81051EF916BC8242A3620155A3121B3089D8F2705844A3294632749ACC25F1wDH" TargetMode="External"/><Relationship Id="rId181" Type="http://schemas.openxmlformats.org/officeDocument/2006/relationships/hyperlink" Target="consultantplus://offline/ref=A6EE7420895CF6EDEDEA54EAC1186E3A12252324C1AF86DB2CEE81051EF916BC8242A3620155A313123089D8F2705844A3294632749ACC25F1wDH" TargetMode="External"/><Relationship Id="rId216" Type="http://schemas.openxmlformats.org/officeDocument/2006/relationships/hyperlink" Target="consultantplus://offline/ref=A6EE7420895CF6EDEDEA54EAC1186E3A12252324C1AF86DB2CEE81051EF916BC9042FB6E0151B5171D25DF89B7F2wCH" TargetMode="External"/><Relationship Id="rId237" Type="http://schemas.openxmlformats.org/officeDocument/2006/relationships/hyperlink" Target="consultantplus://offline/ref=A6EE7420895CF6EDEDEA54EAC1186E3A12252324C1AF86DB2CEE81051EF916BC8242A3620154AB17193089D8F2705844A3294632749ACC25F1wDH" TargetMode="External"/><Relationship Id="rId258" Type="http://schemas.openxmlformats.org/officeDocument/2006/relationships/hyperlink" Target="consultantplus://offline/ref=A6EE7420895CF6EDEDEA54EAC1186E3A12252324C1AF86DB2CEE81051EF916BC9042FB6E0151B5171D25DF89B7F2wCH" TargetMode="External"/><Relationship Id="rId279" Type="http://schemas.openxmlformats.org/officeDocument/2006/relationships/hyperlink" Target="consultantplus://offline/ref=A6EE7420895CF6EDEDEA54EAC1186E3A12252324C1AF86DB2CEE81051EF916BC8242A3620155A3141D3089D8F2705844A3294632749ACC25F1wDH" TargetMode="External"/><Relationship Id="rId22" Type="http://schemas.openxmlformats.org/officeDocument/2006/relationships/hyperlink" Target="consultantplus://offline/ref=C65A3410F354D60CCAF9C7BFCC106085F86ECB8A40EC31C18E48B58DAC212A9E1403F5A062FE2629772C0CC2230DDEF60FE4CC3AA8E9w6H" TargetMode="External"/><Relationship Id="rId43" Type="http://schemas.openxmlformats.org/officeDocument/2006/relationships/hyperlink" Target="consultantplus://offline/ref=A6EE7420895CF6EDEDEA54EAC1186E3A12262221CFA786DB2CEE81051EF916BC8242A3620157AB151D3089D8F2705844A3294632749ACC25F1wDH" TargetMode="External"/><Relationship Id="rId64" Type="http://schemas.openxmlformats.org/officeDocument/2006/relationships/hyperlink" Target="consultantplus://offline/ref=A6EE7420895CF6EDEDEA54EAC1186E3A12252324C1AF86DB2CEE81051EF916BC8242A3620157AF15183089D8F2705844A3294632749ACC25F1wDH" TargetMode="External"/><Relationship Id="rId118" Type="http://schemas.openxmlformats.org/officeDocument/2006/relationships/hyperlink" Target="consultantplus://offline/ref=A6EE7420895CF6EDEDEA54EAC1186E3A12252324C1AF86DB2CEE81051EF916BC9042FB6E0151B5171D25DF89B7F2wCH" TargetMode="External"/><Relationship Id="rId139" Type="http://schemas.openxmlformats.org/officeDocument/2006/relationships/hyperlink" Target="consultantplus://offline/ref=A6EE7420895CF6EDEDEA54EAC1186E3A12252324C1AF86DB2CEE81051EF916BC8242A3620155AC1E1A3089D8F2705844A3294632749ACC25F1wDH" TargetMode="External"/><Relationship Id="rId290" Type="http://schemas.openxmlformats.org/officeDocument/2006/relationships/hyperlink" Target="consultantplus://offline/ref=A6EE7420895CF6EDEDEA54EAC1186E3A12252324C1AF86DB2CEE81051EF916BC8242A3620155A2121B3089D8F2705844A3294632749ACC25F1wDH" TargetMode="External"/><Relationship Id="rId304" Type="http://schemas.openxmlformats.org/officeDocument/2006/relationships/hyperlink" Target="consultantplus://offline/ref=A6EE7420895CF6EDEDEA54EAC1186E3A12252324C1AF86DB2CEE81051EF916BC8242A3620156AF1E123089D8F2705844A3294632749ACC25F1wDH" TargetMode="External"/><Relationship Id="rId85" Type="http://schemas.openxmlformats.org/officeDocument/2006/relationships/hyperlink" Target="consultantplus://offline/ref=A6EE7420895CF6EDEDEA54EAC1186E3A12252324C1AF86DB2CEE81051EF916BC8242A3670354A0434A7F8884B6234B44A32944346BF9w1H" TargetMode="External"/><Relationship Id="rId150" Type="http://schemas.openxmlformats.org/officeDocument/2006/relationships/hyperlink" Target="consultantplus://offline/ref=A6EE7420895CF6EDEDEA54EAC1186E3A12252324C1AF86DB2CEE81051EF916BC8242A3620155A313123089D8F2705844A3294632749ACC25F1wDH" TargetMode="External"/><Relationship Id="rId171" Type="http://schemas.openxmlformats.org/officeDocument/2006/relationships/hyperlink" Target="consultantplus://offline/ref=A6EE7420895CF6EDEDEA54EAC1186E3A12252324C1AF86DB2CEE81051EF916BC8242A3610156A0434A7F8884B6234B44A32944346BF9w1H" TargetMode="External"/><Relationship Id="rId192" Type="http://schemas.openxmlformats.org/officeDocument/2006/relationships/hyperlink" Target="consultantplus://offline/ref=A6EE7420895CF6EDEDEA54EAC1186E3A12252324C1AF86DB2CEE81051EF916BC8242A3620155A9111C3089D8F2705844A3294632749ACC25F1wDH" TargetMode="External"/><Relationship Id="rId206" Type="http://schemas.openxmlformats.org/officeDocument/2006/relationships/hyperlink" Target="consultantplus://offline/ref=A6EE7420895CF6EDEDEA54EAC1186E3A12252324C1AF86DB2CEE81051EF916BC9042FB6E0151B5171D25DF89B7F2wCH" TargetMode="External"/><Relationship Id="rId227" Type="http://schemas.openxmlformats.org/officeDocument/2006/relationships/hyperlink" Target="consultantplus://offline/ref=A6EE7420895CF6EDEDEA54EAC1186E3A12252324C1AF86DB2CEE81051EF916BC9042FB6E0151B5171D25DF89B7F2wCH" TargetMode="External"/><Relationship Id="rId248" Type="http://schemas.openxmlformats.org/officeDocument/2006/relationships/hyperlink" Target="consultantplus://offline/ref=A6EE7420895CF6EDEDEA54EAC1186E3A12252324C1AF86DB2CEE81051EF916BC8242A3620155A215183089D8F2705844A3294632749ACC25F1wDH" TargetMode="External"/><Relationship Id="rId269" Type="http://schemas.openxmlformats.org/officeDocument/2006/relationships/hyperlink" Target="consultantplus://offline/ref=A6EE7420895CF6EDEDEA54EAC1186E3A12252324C1AF86DB2CEE81051EF916BC8242A3620155A3131F3089D8F2705844A3294632749ACC25F1wDH" TargetMode="External"/><Relationship Id="rId12" Type="http://schemas.openxmlformats.org/officeDocument/2006/relationships/hyperlink" Target="consultantplus://offline/ref=C65A3410F354D60CCAF9C7BFCC106085F86ECB8A42E231C18E48B58DAC212A9E0603ADAF64FD337D20765BCF22E0w2H" TargetMode="External"/><Relationship Id="rId33" Type="http://schemas.openxmlformats.org/officeDocument/2006/relationships/hyperlink" Target="consultantplus://offline/ref=C65A3410F354D60CCAF9C7BFCC106085F86CC68843E431C18E48B58DAC212A9E1403F5A364FB2E7E21630D9E675ECDF60FE4CE3CB79D0239E3wEH" TargetMode="External"/><Relationship Id="rId108" Type="http://schemas.openxmlformats.org/officeDocument/2006/relationships/hyperlink" Target="consultantplus://offline/ref=A6EE7420895CF6EDEDEA54EAC1186E3A12252324C1AF86DB2CEE81051EF916BC8242A3660050A0434A7F8884B6234B44A32944346BF9w1H" TargetMode="External"/><Relationship Id="rId129" Type="http://schemas.openxmlformats.org/officeDocument/2006/relationships/hyperlink" Target="consultantplus://offline/ref=A6EE7420895CF6EDEDEA54EAC1186E3A12252324C1AF86DB2CEE81051EF916BC8242A3620155AD1F193089D8F2705844A3294632749ACC25F1wDH" TargetMode="External"/><Relationship Id="rId280" Type="http://schemas.openxmlformats.org/officeDocument/2006/relationships/hyperlink" Target="consultantplus://offline/ref=A6EE7420895CF6EDEDEA54EAC1186E3A12252324C1AF86DB2CEE81051EF916BC8242A3620155A2131C3089D8F2705844A3294632749ACC25F1wDH" TargetMode="External"/><Relationship Id="rId54" Type="http://schemas.openxmlformats.org/officeDocument/2006/relationships/hyperlink" Target="consultantplus://offline/ref=A6EE7420895CF6EDEDEA54EAC1186E3A12252324C1AF86DB2CEE81051EF916BC9042FB6E0151B5171D25DF89B7F2wCH" TargetMode="External"/><Relationship Id="rId75" Type="http://schemas.openxmlformats.org/officeDocument/2006/relationships/hyperlink" Target="consultantplus://offline/ref=A6EE7420895CF6EDEDEA54EAC1186E3A12272724C1A186DB2CEE81051EF916BC9042FB6E0151B5171D25DF89B7F2wCH" TargetMode="External"/><Relationship Id="rId96" Type="http://schemas.openxmlformats.org/officeDocument/2006/relationships/hyperlink" Target="consultantplus://offline/ref=A6EE7420895CF6EDEDEA54EAC1186E3A12252324C1AF86DB2CEE81051EF916BC9042FB6E0151B5171D25DF89B7F2wCH" TargetMode="External"/><Relationship Id="rId140" Type="http://schemas.openxmlformats.org/officeDocument/2006/relationships/hyperlink" Target="consultantplus://offline/ref=A6EE7420895CF6EDEDEA54EAC1186E3A12252324C1AF86DB2CEE81051EF916BC8242A3620155A9171A3089D8F2705844A3294632749ACC25F1wDH" TargetMode="External"/><Relationship Id="rId161" Type="http://schemas.openxmlformats.org/officeDocument/2006/relationships/hyperlink" Target="consultantplus://offline/ref=A6EE7420895CF6EDEDEA54EAC1186E3A12252324C1AF86DB2CEE81051EF916BC8242A3620155AD15133089D8F2705844A3294632749ACC25F1wDH" TargetMode="External"/><Relationship Id="rId182" Type="http://schemas.openxmlformats.org/officeDocument/2006/relationships/hyperlink" Target="consultantplus://offline/ref=A6EE7420895CF6EDEDEA54EAC1186E3A12252324C1AF86DB2CEE81051EF916BC8242A3620155A3121B3089D8F2705844A3294632749ACC25F1wDH" TargetMode="External"/><Relationship Id="rId217" Type="http://schemas.openxmlformats.org/officeDocument/2006/relationships/hyperlink" Target="consultantplus://offline/ref=A6EE7420895CF6EDEDEA54EAC1186E3A12252324C1AF86DB2CEE81051EF916BC9042FB6E0151B5171D25DF89B7F2wCH" TargetMode="External"/><Relationship Id="rId6" Type="http://schemas.openxmlformats.org/officeDocument/2006/relationships/hyperlink" Target="consultantplus://offline/ref=C65A3410F354D60CCAF9C7BFCC106085F86ECB8A40EC31C18E48B58DAC212A9E1403F5A364FB2C7F2E630D9E675ECDF60FE4CE3CB79D0239E3wEH" TargetMode="External"/><Relationship Id="rId238" Type="http://schemas.openxmlformats.org/officeDocument/2006/relationships/hyperlink" Target="consultantplus://offline/ref=A6EE7420895CF6EDEDEA54EAC1186E3A12252324C1AF86DB2CEE81051EF916BC8242A366015FA0434A7F8884B6234B44A32944346BF9w1H" TargetMode="External"/><Relationship Id="rId259" Type="http://schemas.openxmlformats.org/officeDocument/2006/relationships/hyperlink" Target="consultantplus://offline/ref=A6EE7420895CF6EDEDEA54EAC1186E3A12252324C1AF86DB2CEE81051EF916BC9042FB6E0151B5171D25DF89B7F2wCH" TargetMode="External"/><Relationship Id="rId23" Type="http://schemas.openxmlformats.org/officeDocument/2006/relationships/hyperlink" Target="consultantplus://offline/ref=C65A3410F354D60CCAF9C7A9CF7C3B88F267908146E63B9C8440EC81AE2625C10316BCF769FB2B63266E47CD230AECw9H" TargetMode="External"/><Relationship Id="rId119" Type="http://schemas.openxmlformats.org/officeDocument/2006/relationships/hyperlink" Target="consultantplus://offline/ref=A6EE7420895CF6EDEDEA54EAC1186E3A12252324C1AF86DB2CEE81051EF916BC8242A3670651A0434A7F8884B6234B44A32944346BF9w1H" TargetMode="External"/><Relationship Id="rId270" Type="http://schemas.openxmlformats.org/officeDocument/2006/relationships/hyperlink" Target="consultantplus://offline/ref=A6EE7420895CF6EDEDEA54EAC1186E3A12252324C1AF86DB2CEE81051EF916BC8242A3620155A313123089D8F2705844A3294632749ACC25F1wDH" TargetMode="External"/><Relationship Id="rId291" Type="http://schemas.openxmlformats.org/officeDocument/2006/relationships/hyperlink" Target="consultantplus://offline/ref=A6EE7420895CF6EDEDEA54EAC1186E3A12252324C1AF86DB2CEE81051EF916BC8242A3620155A3141D3089D8F2705844A3294632749ACC25F1wDH" TargetMode="External"/><Relationship Id="rId305" Type="http://schemas.openxmlformats.org/officeDocument/2006/relationships/hyperlink" Target="consultantplus://offline/ref=A6EE7420895CF6EDEDEA54EAC1186E3A12252324C1AF86DB2CEE81051EF916BC8242A3670654A0434A7F8884B6234B44A32944346BF9w1H" TargetMode="External"/><Relationship Id="rId44" Type="http://schemas.openxmlformats.org/officeDocument/2006/relationships/hyperlink" Target="consultantplus://offline/ref=A6EE7420895CF6EDEDEA54FCC2743537182C782FC2A58B8C71B1DA5849F01CEBC50DFA20455AAA171B3BDC89BD710400F03A46327498CA3A167460F6wDH" TargetMode="External"/><Relationship Id="rId65" Type="http://schemas.openxmlformats.org/officeDocument/2006/relationships/hyperlink" Target="consultantplus://offline/ref=A6EE7420895CF6EDEDEA54EAC1186E3A12252324C1AF86DB2CEE81051EF916BC8242A3620155A316123089D8F2705844A3294632749ACC25F1wDH" TargetMode="External"/><Relationship Id="rId86" Type="http://schemas.openxmlformats.org/officeDocument/2006/relationships/hyperlink" Target="consultantplus://offline/ref=A6EE7420895CF6EDEDEA54EAC1186E3A12272724C1A186DB2CEE81051EF916BC8242A3620157AF131C3089D8F2705844A3294632749ACC25F1wDH" TargetMode="External"/><Relationship Id="rId130" Type="http://schemas.openxmlformats.org/officeDocument/2006/relationships/hyperlink" Target="consultantplus://offline/ref=A6EE7420895CF6EDEDEA54EAC1186E3A12252324C1AF86DB2CEE81051EF916BC8242A3660050A0434A7F8884B6234B44A32944346BF9w1H" TargetMode="External"/><Relationship Id="rId151" Type="http://schemas.openxmlformats.org/officeDocument/2006/relationships/hyperlink" Target="consultantplus://offline/ref=A6EE7420895CF6EDEDEA54EAC1186E3A12252324C1AF86DB2CEE81051EF916BC8242A3620155A3121B3089D8F2705844A3294632749ACC25F1wDH" TargetMode="External"/><Relationship Id="rId172" Type="http://schemas.openxmlformats.org/officeDocument/2006/relationships/hyperlink" Target="consultantplus://offline/ref=A6EE7420895CF6EDEDEA54EAC1186E3A12252324C1AF86DB2CEE81051EF916BC8242A3620155AA1F1A3089D8F2705844A3294632749ACC25F1wDH" TargetMode="External"/><Relationship Id="rId193" Type="http://schemas.openxmlformats.org/officeDocument/2006/relationships/hyperlink" Target="consultantplus://offline/ref=A6EE7420895CF6EDEDEA54EAC1186E3A12252324C1AF86DB2CEE81051EF916BC9042FB6E0151B5171D25DF89B7F2wCH" TargetMode="External"/><Relationship Id="rId207" Type="http://schemas.openxmlformats.org/officeDocument/2006/relationships/hyperlink" Target="consultantplus://offline/ref=A6EE7420895CF6EDEDEA54EAC1186E3A12252324C1AF86DB2CEE81051EF916BC8242A3610156A0434A7F8884B6234B44A32944346BF9w1H" TargetMode="External"/><Relationship Id="rId228" Type="http://schemas.openxmlformats.org/officeDocument/2006/relationships/hyperlink" Target="consultantplus://offline/ref=A6EE7420895CF6EDEDEA54EAC1186E3A12252324C1AF86DB2CEE81051EF916BC9042FB6E0151B5171D25DF89B7F2wCH" TargetMode="External"/><Relationship Id="rId249" Type="http://schemas.openxmlformats.org/officeDocument/2006/relationships/hyperlink" Target="consultantplus://offline/ref=A6EE7420895CF6EDEDEA54EAC1186E3A12252324C1AF86DB2CEE81051EF916BC9042FB6E0151B5171D25DF89B7F2wCH" TargetMode="External"/><Relationship Id="rId13" Type="http://schemas.openxmlformats.org/officeDocument/2006/relationships/hyperlink" Target="consultantplus://offline/ref=C65A3410F354D60CCAF9C7BFCC106085F86ECD8440E131C18E48B58DAC212A9E1403F5A465FA247672391D9A2E0BC6E809FCD038A99EE0wBH" TargetMode="External"/><Relationship Id="rId109" Type="http://schemas.openxmlformats.org/officeDocument/2006/relationships/hyperlink" Target="consultantplus://offline/ref=A6EE7420895CF6EDEDEA54EAC1186E3A12252324C1AF86DB2CEE81051EF916BC8242A3620155A3131F3089D8F2705844A3294632749ACC25F1wDH" TargetMode="External"/><Relationship Id="rId260" Type="http://schemas.openxmlformats.org/officeDocument/2006/relationships/hyperlink" Target="consultantplus://offline/ref=A6EE7420895CF6EDEDEA54EAC1186E3A12252324C1AF86DB2CEE81051EF916BC8242A3620155A313123089D8F2705844A3294632749ACC25F1wDH" TargetMode="External"/><Relationship Id="rId281" Type="http://schemas.openxmlformats.org/officeDocument/2006/relationships/hyperlink" Target="consultantplus://offline/ref=A6EE7420895CF6EDEDEA54EAC1186E3A12252324C1AF86DB2CEE81051EF916BC8242A3620155A214133089D8F2705844A3294632749ACC25F1wDH" TargetMode="External"/><Relationship Id="rId34" Type="http://schemas.openxmlformats.org/officeDocument/2006/relationships/hyperlink" Target="consultantplus://offline/ref=C65A3410F354D60CCAF9C7BFCC106085F86ECB8A40EC31C18E48B58DAC212A9E0603ADAF64FD337D20765BCF22E0w2H" TargetMode="External"/><Relationship Id="rId55" Type="http://schemas.openxmlformats.org/officeDocument/2006/relationships/hyperlink" Target="consultantplus://offline/ref=A6EE7420895CF6EDEDEA54EAC1186E3A12252324C1AF86DB2CEE81051EF916BC9042FB6E0151B5171D25DF89B7F2wCH" TargetMode="External"/><Relationship Id="rId76" Type="http://schemas.openxmlformats.org/officeDocument/2006/relationships/hyperlink" Target="consultantplus://offline/ref=A6EE7420895CF6EDEDEA54EAC1186E3A12252324C1AF86DB2CEE81051EF916BC9042FB6E0151B5171D25DF89B7F2wCH" TargetMode="External"/><Relationship Id="rId97" Type="http://schemas.openxmlformats.org/officeDocument/2006/relationships/hyperlink" Target="consultantplus://offline/ref=A6EE7420895CF6EDEDEA54EAC1186E3A12252324C1AF86DB2CEE81051EF916BC8242A3620155A3121B3089D8F2705844A3294632749ACC25F1wDH" TargetMode="External"/><Relationship Id="rId120" Type="http://schemas.openxmlformats.org/officeDocument/2006/relationships/hyperlink" Target="consultantplus://offline/ref=A6EE7420895CF6EDEDEA54EAC1186E3A12252222C0A186DB2CEE81051EF916BC9042FB6E0151B5171D25DF89B7F2wCH" TargetMode="External"/><Relationship Id="rId141" Type="http://schemas.openxmlformats.org/officeDocument/2006/relationships/hyperlink" Target="consultantplus://offline/ref=A6EE7420895CF6EDEDEA54EAC1186E3A12252324C1AF86DB2CEE81051EF916BC8242A3620155A3131F3089D8F2705844A3294632749ACC25F1wDH" TargetMode="External"/><Relationship Id="rId7" Type="http://schemas.openxmlformats.org/officeDocument/2006/relationships/hyperlink" Target="consultantplus://offline/ref=C65A3410F354D60CCAF9C7A9CF7C3B88F267908146E63B9C8440EC81AE2625C10304BCAF65FB2D7E266C529B724F95FB09FCD03AAF81003836EFw8H" TargetMode="External"/><Relationship Id="rId162" Type="http://schemas.openxmlformats.org/officeDocument/2006/relationships/hyperlink" Target="consultantplus://offline/ref=A6EE7420895CF6EDEDEA54EAC1186E3A12252324C1AF86DB2CEE81051EF916BC8242A3610156A0434A7F8884B6234B44A32944346BF9w1H" TargetMode="External"/><Relationship Id="rId183" Type="http://schemas.openxmlformats.org/officeDocument/2006/relationships/hyperlink" Target="consultantplus://offline/ref=A6EE7420895CF6EDEDEA54EAC1186E3A12252324C1AF86DB2CEE81051EF916BC9042FB6E0151B5171D25DF89B7F2wCH" TargetMode="External"/><Relationship Id="rId218" Type="http://schemas.openxmlformats.org/officeDocument/2006/relationships/hyperlink" Target="consultantplus://offline/ref=A6EE7420895CF6EDEDEA54EAC1186E3A12252324C1AF86DB2CEE81051EF916BC8242A3620155A2171B3089D8F2705844A3294632749ACC25F1wDH" TargetMode="External"/><Relationship Id="rId239" Type="http://schemas.openxmlformats.org/officeDocument/2006/relationships/hyperlink" Target="consultantplus://offline/ref=A6EE7420895CF6EDEDEA54EAC1186E3A12252324C1AF86DB2CEE81051EF916BC8242A3610156A0434A7F8884B6234B44A32944346BF9w1H" TargetMode="External"/><Relationship Id="rId250" Type="http://schemas.openxmlformats.org/officeDocument/2006/relationships/hyperlink" Target="consultantplus://offline/ref=A6EE7420895CF6EDEDEA54EAC1186E3A12252324C1AF86DB2CEE81051EF916BC9042FB6E0151B5171D25DF89B7F2wCH" TargetMode="External"/><Relationship Id="rId271" Type="http://schemas.openxmlformats.org/officeDocument/2006/relationships/hyperlink" Target="consultantplus://offline/ref=A6EE7420895CF6EDEDEA54EAC1186E3A12252324C1AF86DB2CEE81051EF916BC8242A3600957A0434A7F8884B6234B44A32944346BF9w1H" TargetMode="External"/><Relationship Id="rId292" Type="http://schemas.openxmlformats.org/officeDocument/2006/relationships/hyperlink" Target="consultantplus://offline/ref=A6EE7420895CF6EDEDEA54EAC1186E3A12252324C1AF86DB2CEE81051EF916BC8242A3620155A3141D3089D8F2705844A3294632749ACC25F1wDH" TargetMode="External"/><Relationship Id="rId306" Type="http://schemas.openxmlformats.org/officeDocument/2006/relationships/hyperlink" Target="consultantplus://offline/ref=A6EE7420895CF6EDEDEA54EAC1186E3A12252324C1AF86DB2CEE81051EF916BC9042FB6E0151B5171D25DF89B7F2wCH" TargetMode="External"/><Relationship Id="rId24" Type="http://schemas.openxmlformats.org/officeDocument/2006/relationships/hyperlink" Target="consultantplus://offline/ref=C65A3410F354D60CCAF9C7BFCC106085F86ECB8A40EC31C18E48B58DAC212A9E1403F5A364FA297424630D9E675ECDF60FE4CE3CB79D0239E3wEH" TargetMode="External"/><Relationship Id="rId45" Type="http://schemas.openxmlformats.org/officeDocument/2006/relationships/hyperlink" Target="consultantplus://offline/ref=A6EE7420895CF6EDEDEA54EAC1186E3A12252324C1AF86DB2CEE81051EF916BC9042FB6E0151B5171D25DF89B7F2wCH" TargetMode="External"/><Relationship Id="rId66" Type="http://schemas.openxmlformats.org/officeDocument/2006/relationships/hyperlink" Target="consultantplus://offline/ref=A6EE7420895CF6EDEDEA54EAC1186E3A12252324C1AF86DB2CEE81051EF916BC9042FB6E0151B5171D25DF89B7F2wCH" TargetMode="External"/><Relationship Id="rId87" Type="http://schemas.openxmlformats.org/officeDocument/2006/relationships/hyperlink" Target="consultantplus://offline/ref=A6EE7420895CF6EDEDEA54EAC1186E3A12272724C1A186DB2CEE81051EF916BC8242A365075CFF465F6ED089B03B5542BB354635F6w3H" TargetMode="External"/><Relationship Id="rId110" Type="http://schemas.openxmlformats.org/officeDocument/2006/relationships/hyperlink" Target="consultantplus://offline/ref=A6EE7420895CF6EDEDEA54EAC1186E3A12252324C1AF86DB2CEE81051EF916BC8242A3620157AB15183089D8F2705844A3294632749ACC25F1wDH" TargetMode="External"/><Relationship Id="rId131" Type="http://schemas.openxmlformats.org/officeDocument/2006/relationships/hyperlink" Target="consultantplus://offline/ref=A6EE7420895CF6EDEDEA54EAC1186E3A12252324C1AF86DB2CEE81051EF916BC8242A366025FA0434A7F8884B6234B44A32944346BF9w1H" TargetMode="External"/><Relationship Id="rId61" Type="http://schemas.openxmlformats.org/officeDocument/2006/relationships/hyperlink" Target="consultantplus://offline/ref=A6EE7420895CF6EDEDEA54EAC1186E3A12252324C1AF86DB2CEE81051EF916BC9042FB6E0151B5171D25DF89B7F2wCH" TargetMode="External"/><Relationship Id="rId82" Type="http://schemas.openxmlformats.org/officeDocument/2006/relationships/hyperlink" Target="consultantplus://offline/ref=A6EE7420895CF6EDEDEA54EAC1186E3A12272724C1A186DB2CEE81051EF916BC9042FB6E0151B5171D25DF89B7F2wCH" TargetMode="External"/><Relationship Id="rId152" Type="http://schemas.openxmlformats.org/officeDocument/2006/relationships/hyperlink" Target="consultantplus://offline/ref=A6EE7420895CF6EDEDEA54EAC1186E3A12252324C1AF86DB2CEE81051EF916BC8242A3620155A3131E3089D8F2705844A3294632749ACC25F1wDH" TargetMode="External"/><Relationship Id="rId173" Type="http://schemas.openxmlformats.org/officeDocument/2006/relationships/hyperlink" Target="consultantplus://offline/ref=A6EE7420895CF6EDEDEA54EAC1186E3A12252324C1AF86DB2CEE81051EF916BC9042FB6E0151B5171D25DF89B7F2wCH" TargetMode="External"/><Relationship Id="rId194" Type="http://schemas.openxmlformats.org/officeDocument/2006/relationships/hyperlink" Target="consultantplus://offline/ref=A6EE7420895CF6EDEDEA54EAC1186E3A12252324C1AF86DB2CEE81051EF916BC9042FB6E0151B5171D25DF89B7F2wCH" TargetMode="External"/><Relationship Id="rId199" Type="http://schemas.openxmlformats.org/officeDocument/2006/relationships/hyperlink" Target="consultantplus://offline/ref=A6EE7420895CF6EDEDEA54EAC1186E3A12252324C1AF86DB2CEE81051EF916BC9042FB6E0151B5171D25DF89B7F2wCH" TargetMode="External"/><Relationship Id="rId203" Type="http://schemas.openxmlformats.org/officeDocument/2006/relationships/hyperlink" Target="consultantplus://offline/ref=A6EE7420895CF6EDEDEA54EAC1186E3A12252324C1AF86DB2CEE81051EF916BC9042FB6E0151B5171D25DF89B7F2wCH" TargetMode="External"/><Relationship Id="rId208" Type="http://schemas.openxmlformats.org/officeDocument/2006/relationships/hyperlink" Target="consultantplus://offline/ref=A6EE7420895CF6EDEDEA54EAC1186E3A12252324C1AF86DB2CEE81051EF916BC9042FB6E0151B5171D25DF89B7F2wCH" TargetMode="External"/><Relationship Id="rId229" Type="http://schemas.openxmlformats.org/officeDocument/2006/relationships/hyperlink" Target="consultantplus://offline/ref=A6EE7420895CF6EDEDEA54EAC1186E3A12252324C1AF86DB2CEE81051EF916BC9042FB6E0151B5171D25DF89B7F2wCH" TargetMode="External"/><Relationship Id="rId19" Type="http://schemas.openxmlformats.org/officeDocument/2006/relationships/hyperlink" Target="consultantplus://offline/ref=C65A3410F354D60CCAF9C7BFCC106085F86ECB8A40EC31C18E48B58DAC212A9E0603ADAF64FD337D20765BCF22E0w2H" TargetMode="External"/><Relationship Id="rId224" Type="http://schemas.openxmlformats.org/officeDocument/2006/relationships/hyperlink" Target="consultantplus://offline/ref=A6EE7420895CF6EDEDEA54EAC1186E3A12252324C1AF86DB2CEE81051EF916BC8242A3620155A2171A3089D8F2705844A3294632749ACC25F1wDH" TargetMode="External"/><Relationship Id="rId240" Type="http://schemas.openxmlformats.org/officeDocument/2006/relationships/hyperlink" Target="consultantplus://offline/ref=A6EE7420895CF6EDEDEA54EAC1186E3A12252324C1AF86DB2CEE81051EF916BC8242A3620155AA1F1A3089D8F2705844A3294632749ACC25F1wDH" TargetMode="External"/><Relationship Id="rId245" Type="http://schemas.openxmlformats.org/officeDocument/2006/relationships/hyperlink" Target="consultantplus://offline/ref=A6EE7420895CF6EDEDEA54EAC1186E3A12252324C1AF86DB2CEE81051EF916BC8242A3620154AB161A3089D8F2705844A3294632749ACC25F1wDH" TargetMode="External"/><Relationship Id="rId261" Type="http://schemas.openxmlformats.org/officeDocument/2006/relationships/hyperlink" Target="consultantplus://offline/ref=A6EE7420895CF6EDEDEA54EAC1186E3A12252324C1AF86DB2CEE81051EF916BC8242A3620155A3121B3089D8F2705844A3294632749ACC25F1wDH" TargetMode="External"/><Relationship Id="rId266" Type="http://schemas.openxmlformats.org/officeDocument/2006/relationships/hyperlink" Target="consultantplus://offline/ref=A6EE7420895CF6EDEDEA54EAC1186E3A12252324C1AF86DB2CEE81051EF916BC8242A3670651A0434A7F8884B6234B44A32944346BF9w1H" TargetMode="External"/><Relationship Id="rId287" Type="http://schemas.openxmlformats.org/officeDocument/2006/relationships/hyperlink" Target="consultantplus://offline/ref=A6EE7420895CF6EDEDEA54EAC1186E3A12252324C1AF86DB2CEE81051EF916BC8242A3620156AE15193089D8F2705844A3294632749ACC25F1wDH" TargetMode="External"/><Relationship Id="rId14" Type="http://schemas.openxmlformats.org/officeDocument/2006/relationships/hyperlink" Target="consultantplus://offline/ref=C65A3410F354D60CCAF9C7BFCC106085F86ECD8440E131C18E48B58DAC212A9E1403F5A364FF2C7B26630D9E675ECDF60FE4CE3CB79D0239E3wEH" TargetMode="External"/><Relationship Id="rId30" Type="http://schemas.openxmlformats.org/officeDocument/2006/relationships/hyperlink" Target="consultantplus://offline/ref=C65A3410F354D60CCAF9C7A9CF7C3B88F267908146E63B9C8440EC81AE2625C10316BCF769FB2B63266E47CD230AECw9H" TargetMode="External"/><Relationship Id="rId35" Type="http://schemas.openxmlformats.org/officeDocument/2006/relationships/hyperlink" Target="consultantplus://offline/ref=C65A3410F354D60CCAF9C7BFCC106085F86ECB8A40EC31C18E48B58DAC212A9E0603ADAF64FD337D20765BCF22E0w2H" TargetMode="External"/><Relationship Id="rId56" Type="http://schemas.openxmlformats.org/officeDocument/2006/relationships/hyperlink" Target="consultantplus://offline/ref=A6EE7420895CF6EDEDEA54EAC1186E3A12252324C1AF86DB2CEE81051EF916BC9042FB6E0151B5171D25DF89B7F2wCH" TargetMode="External"/><Relationship Id="rId77" Type="http://schemas.openxmlformats.org/officeDocument/2006/relationships/hyperlink" Target="consultantplus://offline/ref=A6EE7420895CF6EDEDEA54EAC1186E3A12252324C1AF86DB2CEE81051EF916BC9042FB6E0151B5171D25DF89B7F2wCH" TargetMode="External"/><Relationship Id="rId100" Type="http://schemas.openxmlformats.org/officeDocument/2006/relationships/hyperlink" Target="consultantplus://offline/ref=A6EE7420895CF6EDEDEA54EAC1186E3A12272724C1A186DB2CEE81051EF916BC9042FB6E0151B5171D25DF89B7F2wCH" TargetMode="External"/><Relationship Id="rId105" Type="http://schemas.openxmlformats.org/officeDocument/2006/relationships/hyperlink" Target="consultantplus://offline/ref=A6EE7420895CF6EDEDEA54EAC1186E3A12252324C1AF86DB2CEE81051EF916BC9042FB6E0151B5171D25DF89B7F2wCH" TargetMode="External"/><Relationship Id="rId126" Type="http://schemas.openxmlformats.org/officeDocument/2006/relationships/hyperlink" Target="consultantplus://offline/ref=A6EE7420895CF6EDEDEA54EAC1186E3A12252324C1AF86DB2CEE81051EF916BC9042FB6E0151B5171D25DF89B7F2wCH" TargetMode="External"/><Relationship Id="rId147" Type="http://schemas.openxmlformats.org/officeDocument/2006/relationships/hyperlink" Target="consultantplus://offline/ref=A6EE7420895CF6EDEDEA54EAC1186E3A12252324C1AF86DB2CEE81051EF916BC8242A3620155AD12123089D8F2705844A3294632749ACC25F1wDH" TargetMode="External"/><Relationship Id="rId168" Type="http://schemas.openxmlformats.org/officeDocument/2006/relationships/hyperlink" Target="consultantplus://offline/ref=A6EE7420895CF6EDEDEA54EAC1186E3A12252324C1AF86DB2CEE81051EF916BC9042FB6E0151B5171D25DF89B7F2wCH" TargetMode="External"/><Relationship Id="rId282" Type="http://schemas.openxmlformats.org/officeDocument/2006/relationships/hyperlink" Target="consultantplus://offline/ref=A6EE7420895CF6EDEDEA54EAC1186E3A12252324C1AF86DB2CEE81051EF916BC8242A3620155A3141D3089D8F2705844A3294632749ACC25F1wDH" TargetMode="External"/><Relationship Id="rId312" Type="http://schemas.openxmlformats.org/officeDocument/2006/relationships/hyperlink" Target="consultantplus://offline/ref=A6EE7420895CF6EDEDEA54FCC2743537182C782FC5A18F8B70B1DA5849F01CEBC50DFA20455AAA171B3BD98CBD710400F03A46327498CA3A167460F6wDH" TargetMode="External"/><Relationship Id="rId8" Type="http://schemas.openxmlformats.org/officeDocument/2006/relationships/hyperlink" Target="consultantplus://offline/ref=C65A3410F354D60CCAF9C7BFCC106085F86ECB8A40EC31C18E48B58DAC212A9E0603ADAF64FD337D20765BCF22E0w2H" TargetMode="External"/><Relationship Id="rId51" Type="http://schemas.openxmlformats.org/officeDocument/2006/relationships/hyperlink" Target="consultantplus://offline/ref=A6EE7420895CF6EDEDEA54EAC1186E3A12252324C1AF86DB2CEE81051EF916BC9042FB6E0151B5171D25DF89B7F2wCH" TargetMode="External"/><Relationship Id="rId72" Type="http://schemas.openxmlformats.org/officeDocument/2006/relationships/hyperlink" Target="consultantplus://offline/ref=A6EE7420895CF6EDEDEA54EAC1186E3A12252324C1AF86DB2CEE81051EF916BC9042FB6E0151B5171D25DF89B7F2wCH" TargetMode="External"/><Relationship Id="rId93" Type="http://schemas.openxmlformats.org/officeDocument/2006/relationships/hyperlink" Target="consultantplus://offline/ref=A6EE7420895CF6EDEDEA54EAC1186E3A12252324C1AF86DB2CEE81051EF916BC8242A3620155A8121C3089D8F2705844A3294632749ACC25F1wDH" TargetMode="External"/><Relationship Id="rId98" Type="http://schemas.openxmlformats.org/officeDocument/2006/relationships/hyperlink" Target="consultantplus://offline/ref=A6EE7420895CF6EDEDEA54EAC1186E3A12252324C1AF86DB2CEE81051EF916BC9042FB6E0151B5171D25DF89B7F2wCH" TargetMode="External"/><Relationship Id="rId121" Type="http://schemas.openxmlformats.org/officeDocument/2006/relationships/hyperlink" Target="consultantplus://offline/ref=A6EE7420895CF6EDEDEA54EAC1186E3A12252324C1AF86DB2CEE81051EF916BC8242A3670051A0434A7F8884B6234B44A32944346BF9w1H" TargetMode="External"/><Relationship Id="rId142" Type="http://schemas.openxmlformats.org/officeDocument/2006/relationships/hyperlink" Target="consultantplus://offline/ref=A6EE7420895CF6EDEDEA54EAC1186E3A12252324C1AF86DB2CEE81051EF916BC8242A3620155A3131E3089D8F2705844A3294632749ACC25F1wDH" TargetMode="External"/><Relationship Id="rId163" Type="http://schemas.openxmlformats.org/officeDocument/2006/relationships/hyperlink" Target="consultantplus://offline/ref=A6EE7420895CF6EDEDEA54EAC1186E3A12252324C1AF86DB2CEE81051EF916BC8242A3620155AA1F1A3089D8F2705844A3294632749ACC25F1wDH" TargetMode="External"/><Relationship Id="rId184" Type="http://schemas.openxmlformats.org/officeDocument/2006/relationships/hyperlink" Target="consultantplus://offline/ref=A6EE7420895CF6EDEDEA54EAC1186E3A12252324C1AF86DB2CEE81051EF916BC9042FB6E0151B5171D25DF89B7F2wCH" TargetMode="External"/><Relationship Id="rId189" Type="http://schemas.openxmlformats.org/officeDocument/2006/relationships/hyperlink" Target="consultantplus://offline/ref=A6EE7420895CF6EDEDEA54EAC1186E3A12252324C1AF86DB2CEE81051EF916BC9042FB6E0151B5171D25DF89B7F2wCH" TargetMode="External"/><Relationship Id="rId219" Type="http://schemas.openxmlformats.org/officeDocument/2006/relationships/hyperlink" Target="consultantplus://offline/ref=A6EE7420895CF6EDEDEA54EAC1186E3A12252324C1AF86DB2CEE81051EF916BC8242A3620155A2171A3089D8F2705844A3294632749ACC25F1wDH" TargetMode="External"/><Relationship Id="rId3" Type="http://schemas.openxmlformats.org/officeDocument/2006/relationships/webSettings" Target="webSettings.xml"/><Relationship Id="rId214" Type="http://schemas.openxmlformats.org/officeDocument/2006/relationships/hyperlink" Target="consultantplus://offline/ref=A6EE7420895CF6EDEDEA54EAC1186E3A12252324C1AF86DB2CEE81051EF916BC8242A3620155A2151A3089D8F2705844A3294632749ACC25F1wDH" TargetMode="External"/><Relationship Id="rId230" Type="http://schemas.openxmlformats.org/officeDocument/2006/relationships/hyperlink" Target="consultantplus://offline/ref=A6EE7420895CF6EDEDEA54EAC1186E3A12252324C1AF86DB2CEE81051EF916BC8242A3620155A216133089D8F2705844A3294632749ACC25F1wDH" TargetMode="External"/><Relationship Id="rId235" Type="http://schemas.openxmlformats.org/officeDocument/2006/relationships/hyperlink" Target="consultantplus://offline/ref=A6EE7420895CF6EDEDEA54EAC1186E3A12252324C1AF86DB2CEE81051EF916BC8242A3620156A31F193089D8F2705844A3294632749ACC25F1wDH" TargetMode="External"/><Relationship Id="rId251" Type="http://schemas.openxmlformats.org/officeDocument/2006/relationships/hyperlink" Target="consultantplus://offline/ref=A6EE7420895CF6EDEDEA54EAC1186E3A12252324C1AF86DB2CEE81051EF916BC9042FB6E0151B5171D25DF89B7F2wCH" TargetMode="External"/><Relationship Id="rId256" Type="http://schemas.openxmlformats.org/officeDocument/2006/relationships/hyperlink" Target="consultantplus://offline/ref=A6EE7420895CF6EDEDEA54EAC1186E3A12252324C1AF86DB2CEE81051EF916BC8242A3620155A9141C3089D8F2705844A3294632749ACC25F1wDH" TargetMode="External"/><Relationship Id="rId277" Type="http://schemas.openxmlformats.org/officeDocument/2006/relationships/hyperlink" Target="consultantplus://offline/ref=A6EE7420895CF6EDEDEA54EAC1186E3A12252324C1AF86DB2CEE81051EF916BC8242A3650655A0434A7F8884B6234B44A32944346BF9w1H" TargetMode="External"/><Relationship Id="rId298" Type="http://schemas.openxmlformats.org/officeDocument/2006/relationships/hyperlink" Target="consultantplus://offline/ref=A6EE7420895CF6EDEDEA54EAC1186E3A12252324C1AF86DB2CEE81051EF916BC8242A3620155A3141D3089D8F2705844A3294632749ACC25F1wDH" TargetMode="External"/><Relationship Id="rId25" Type="http://schemas.openxmlformats.org/officeDocument/2006/relationships/hyperlink" Target="consultantplus://offline/ref=C65A3410F354D60CCAF9C7BFCC106085F86ECB8A40EC31C18E48B58DAC212A9E0603ADAF64FD337D20765BCF22E0w2H" TargetMode="External"/><Relationship Id="rId46" Type="http://schemas.openxmlformats.org/officeDocument/2006/relationships/hyperlink" Target="consultantplus://offline/ref=A6EE7420895CF6EDEDEA54EAC1186E3A12252324C1AF86DB2CEE81051EF916BC8242A3620156AE15193089D8F2705844A3294632749ACC25F1wDH" TargetMode="External"/><Relationship Id="rId67" Type="http://schemas.openxmlformats.org/officeDocument/2006/relationships/hyperlink" Target="consultantplus://offline/ref=A6EE7420895CF6EDEDEA54EAC1186E3A12252324C1AF86DB2CEE81051EF916BC9042FB6E0151B5171D25DF89B7F2wCH" TargetMode="External"/><Relationship Id="rId116" Type="http://schemas.openxmlformats.org/officeDocument/2006/relationships/hyperlink" Target="consultantplus://offline/ref=A6EE7420895CF6EDEDEA54EAC1186E3A12252324C1AF86DB2CEE81051EF916BC8242A3670651A0434A7F8884B6234B44A32944346BF9w1H" TargetMode="External"/><Relationship Id="rId137" Type="http://schemas.openxmlformats.org/officeDocument/2006/relationships/hyperlink" Target="consultantplus://offline/ref=A6EE7420895CF6EDEDEA54EAC1186E3A12252324C1AF86DB2CEE81051EF916BC9042FB6E0151B5171D25DF89B7F2wCH" TargetMode="External"/><Relationship Id="rId158" Type="http://schemas.openxmlformats.org/officeDocument/2006/relationships/hyperlink" Target="consultantplus://offline/ref=A6EE7420895CF6EDEDEA54EAC1186E3A12252324C1AF86DB2CEE81051EF916BC8242A3620155A3131F3089D8F2705844A3294632749ACC25F1wDH" TargetMode="External"/><Relationship Id="rId272" Type="http://schemas.openxmlformats.org/officeDocument/2006/relationships/hyperlink" Target="consultantplus://offline/ref=A6EE7420895CF6EDEDEA54EAC1186E3A12252324C1AF86DB2CEE81051EF916BC9042FB6E0151B5171D25DF89B7F2wCH" TargetMode="External"/><Relationship Id="rId293" Type="http://schemas.openxmlformats.org/officeDocument/2006/relationships/hyperlink" Target="consultantplus://offline/ref=A6EE7420895CF6EDEDEA54EAC1186E3A12252324C1AF86DB2CEE81051EF916BC8242A3620156AB13133089D8F2705844A3294632749ACC25F1wDH" TargetMode="External"/><Relationship Id="rId302" Type="http://schemas.openxmlformats.org/officeDocument/2006/relationships/hyperlink" Target="consultantplus://offline/ref=A6EE7420895CF6EDEDEA54EAC1186E3A12252324C1AF86DB2CEE81051EF916BC8242A3620155AF10133089D8F2705844A3294632749ACC25F1wDH" TargetMode="External"/><Relationship Id="rId307" Type="http://schemas.openxmlformats.org/officeDocument/2006/relationships/hyperlink" Target="consultantplus://offline/ref=A6EE7420895CF6EDEDEA54FCC2743537182C782FC5A18E8475B1DA5849F01CEBC50DFA324502A6171D25DD8FA8275545FAwCH" TargetMode="External"/><Relationship Id="rId20" Type="http://schemas.openxmlformats.org/officeDocument/2006/relationships/hyperlink" Target="consultantplus://offline/ref=C65A3410F354D60CCAF9C7BFCC106085F86ECB8A40EC31C18E48B58DAC212A9E0603ADAF64FD337D20765BCF22E0w2H" TargetMode="External"/><Relationship Id="rId41" Type="http://schemas.openxmlformats.org/officeDocument/2006/relationships/hyperlink" Target="consultantplus://offline/ref=C65A3410F354D60CCAF9C7BFCC106085F86ECB8A40EC31C18E48B58DAC212A9E1403F5A364FB2F752E630D9E675ECDF60FE4CE3CB79D0239E3wEH" TargetMode="External"/><Relationship Id="rId62" Type="http://schemas.openxmlformats.org/officeDocument/2006/relationships/hyperlink" Target="consultantplus://offline/ref=A6EE7420895CF6EDEDEA54EAC1186E3A12252324C1AF86DB2CEE81051EF916BC8242A3620157A9141B3089D8F2705844A3294632749ACC25F1wDH" TargetMode="External"/><Relationship Id="rId83" Type="http://schemas.openxmlformats.org/officeDocument/2006/relationships/hyperlink" Target="consultantplus://offline/ref=A6EE7420895CF6EDEDEA54EAC1186E3A12272724C1A186DB2CEE81051EF916BC9042FB6E0151B5171D25DF89B7F2wCH" TargetMode="External"/><Relationship Id="rId88" Type="http://schemas.openxmlformats.org/officeDocument/2006/relationships/hyperlink" Target="consultantplus://offline/ref=A6EE7420895CF6EDEDEA54EAC1186E3A12252324C1AF86DB2CEE81051EF916BC9042FB6E0151B5171D25DF89B7F2wCH" TargetMode="External"/><Relationship Id="rId111" Type="http://schemas.openxmlformats.org/officeDocument/2006/relationships/hyperlink" Target="consultantplus://offline/ref=A6EE7420895CF6EDEDEA54EAC1186E3A12252324C1AF86DB2CEE81051EF916BC8242A3620157AB15183089D8F2705844A3294632749ACC25F1wDH" TargetMode="External"/><Relationship Id="rId132" Type="http://schemas.openxmlformats.org/officeDocument/2006/relationships/hyperlink" Target="consultantplus://offline/ref=A6EE7420895CF6EDEDEA54EAC1186E3A12252324C1AF86DB2CEE81051EF916BC8242A3620155AD10193089D8F2705844A3294632749ACC25F1wDH" TargetMode="External"/><Relationship Id="rId153" Type="http://schemas.openxmlformats.org/officeDocument/2006/relationships/hyperlink" Target="consultantplus://offline/ref=A6EE7420895CF6EDEDEA54EAC1186E3A12252324C1AF86DB2CEE81051EF916BC9042FB6E0151B5171D25DF89B7F2wCH" TargetMode="External"/><Relationship Id="rId174" Type="http://schemas.openxmlformats.org/officeDocument/2006/relationships/hyperlink" Target="consultantplus://offline/ref=A6EE7420895CF6EDEDEA54EAC1186E3A12252324C1AF86DB2CEE81051EF916BC8242A3620155AD15133089D8F2705844A3294632749ACC25F1wDH" TargetMode="External"/><Relationship Id="rId179" Type="http://schemas.openxmlformats.org/officeDocument/2006/relationships/hyperlink" Target="consultantplus://offline/ref=A6EE7420895CF6EDEDEA54EAC1186E3A12252324C1AF86DB2CEE81051EF916BC9042FB6E0151B5171D25DF89B7F2wCH" TargetMode="External"/><Relationship Id="rId195" Type="http://schemas.openxmlformats.org/officeDocument/2006/relationships/hyperlink" Target="consultantplus://offline/ref=A6EE7420895CF6EDEDEA54EAC1186E3A12252324C1AF86DB2CEE81051EF916BC9042FB6E0151B5171D25DF89B7F2wCH" TargetMode="External"/><Relationship Id="rId209" Type="http://schemas.openxmlformats.org/officeDocument/2006/relationships/hyperlink" Target="consultantplus://offline/ref=A6EE7420895CF6EDEDEA54EAC1186E3A12252324C1AF86DB2CEE81051EF916BC8242A3620154AB171A3089D8F2705844A3294632749ACC25F1wDH" TargetMode="External"/><Relationship Id="rId190" Type="http://schemas.openxmlformats.org/officeDocument/2006/relationships/hyperlink" Target="consultantplus://offline/ref=A6EE7420895CF6EDEDEA54EAC1186E3A12252324C1AF86DB2CEE81051EF916BC8242A3620155A9151D3089D8F2705844A3294632749ACC25F1wDH" TargetMode="External"/><Relationship Id="rId204" Type="http://schemas.openxmlformats.org/officeDocument/2006/relationships/hyperlink" Target="consultantplus://offline/ref=A6EE7420895CF6EDEDEA54EAC1186E3A12252324C1AF86DB2CEE81051EF916BC8242A3620156A3171A3089D8F2705844A3294632749ACC25F1wDH" TargetMode="External"/><Relationship Id="rId220" Type="http://schemas.openxmlformats.org/officeDocument/2006/relationships/hyperlink" Target="consultantplus://offline/ref=A6EE7420895CF6EDEDEA54EAC1186E3A12252324C1AF86DB2CEE81051EF916BC8242A3620155A217133089D8F2705844A3294632749ACC25F1wDH" TargetMode="External"/><Relationship Id="rId225" Type="http://schemas.openxmlformats.org/officeDocument/2006/relationships/hyperlink" Target="consultantplus://offline/ref=A6EE7420895CF6EDEDEA54EAC1186E3A12252324C1AF86DB2CEE81051EF916BC8242A3620155A2171A3089D8F2705844A3294632749ACC25F1wDH" TargetMode="External"/><Relationship Id="rId241" Type="http://schemas.openxmlformats.org/officeDocument/2006/relationships/hyperlink" Target="consultantplus://offline/ref=A6EE7420895CF6EDEDEA54EAC1186E3A12252324C1AF86DB2CEE81051EF916BC9042FB6E0151B5171D25DF89B7F2wCH" TargetMode="External"/><Relationship Id="rId246" Type="http://schemas.openxmlformats.org/officeDocument/2006/relationships/hyperlink" Target="consultantplus://offline/ref=A6EE7420895CF6EDEDEA54EAC1186E3A12252324C1AF86DB2CEE81051EF916BC8242A3620154AB16193089D8F2705844A3294632749ACC25F1wDH" TargetMode="External"/><Relationship Id="rId267" Type="http://schemas.openxmlformats.org/officeDocument/2006/relationships/hyperlink" Target="consultantplus://offline/ref=A6EE7420895CF6EDEDEA54EAC1186E3A12252324C1AF86DB2CEE81051EF916BC9042FB6E0151B5171D25DF89B7F2wCH" TargetMode="External"/><Relationship Id="rId288" Type="http://schemas.openxmlformats.org/officeDocument/2006/relationships/hyperlink" Target="consultantplus://offline/ref=A6EE7420895CF6EDEDEA54EAC1186E3A12252324C1AF86DB2CEE81051EF916BC8242A3670854A0434A7F8884B6234B44A32944346BF9w1H" TargetMode="External"/><Relationship Id="rId15" Type="http://schemas.openxmlformats.org/officeDocument/2006/relationships/hyperlink" Target="consultantplus://offline/ref=C65A3410F354D60CCAF9C7BFCC106085F86ECB8A40EC31C18E48B58DAC212A9E1403F5A064FA2629772C0CC2230DDEF60FE4CC3AA8E9w6H" TargetMode="External"/><Relationship Id="rId36" Type="http://schemas.openxmlformats.org/officeDocument/2006/relationships/hyperlink" Target="consultantplus://offline/ref=C65A3410F354D60CCAF9C7BFCC106085F86ECB8A40EC31C18E48B58DAC212A9E1403F5A463F92629772C0CC2230DDEF60FE4CC3AA8E9w6H" TargetMode="External"/><Relationship Id="rId57" Type="http://schemas.openxmlformats.org/officeDocument/2006/relationships/hyperlink" Target="consultantplus://offline/ref=A6EE7420895CF6EDEDEA54EAC1186E3A12252324C1AF86DB2CEE81051EF916BC8242A3620157AF171A3089D8F2705844A3294632749ACC25F1wDH" TargetMode="External"/><Relationship Id="rId106" Type="http://schemas.openxmlformats.org/officeDocument/2006/relationships/hyperlink" Target="consultantplus://offline/ref=A6EE7420895CF6EDEDEA54EAC1186E3A12252324C1AF86DB2CEE81051EF916BC8242A3620156AE15193089D8F2705844A3294632749ACC25F1wDH" TargetMode="External"/><Relationship Id="rId127" Type="http://schemas.openxmlformats.org/officeDocument/2006/relationships/hyperlink" Target="consultantplus://offline/ref=A6EE7420895CF6EDEDEA54EAC1186E3A12252324C1AF86DB2CEE81051EF916BC8242A3620155AD1F193089D8F2705844A3294632749ACC25F1wDH" TargetMode="External"/><Relationship Id="rId262" Type="http://schemas.openxmlformats.org/officeDocument/2006/relationships/hyperlink" Target="consultantplus://offline/ref=A6EE7420895CF6EDEDEA54EAC1186E3A12252324C1AF86DB2CEE81051EF916BC8242A3670651A0434A7F8884B6234B44A32944346BF9w1H" TargetMode="External"/><Relationship Id="rId283" Type="http://schemas.openxmlformats.org/officeDocument/2006/relationships/hyperlink" Target="consultantplus://offline/ref=A6EE7420895CF6EDEDEA54EAC1186E3A12252324C1AF86DB2CEE81051EF916BC8242A3660053A0434A7F8884B6234B44A32944346BF9w1H" TargetMode="External"/><Relationship Id="rId313" Type="http://schemas.openxmlformats.org/officeDocument/2006/relationships/fontTable" Target="fontTable.xml"/><Relationship Id="rId10" Type="http://schemas.openxmlformats.org/officeDocument/2006/relationships/hyperlink" Target="consultantplus://offline/ref=C65A3410F354D60CCAF9C7BFCC106085F86ECB8A40EC31C18E48B58DAC212A9E0603ADAF64FD337D20765BCF22E0w2H" TargetMode="External"/><Relationship Id="rId31" Type="http://schemas.openxmlformats.org/officeDocument/2006/relationships/hyperlink" Target="consultantplus://offline/ref=C65A3410F354D60CCAF9C7BFCC106085F86ECB8A40EC31C18E48B58DAC212A9E1403F5A364FB2F7C26630D9E675ECDF60FE4CE3CB79D0239E3wEH" TargetMode="External"/><Relationship Id="rId52" Type="http://schemas.openxmlformats.org/officeDocument/2006/relationships/hyperlink" Target="consultantplus://offline/ref=A6EE7420895CF6EDEDEA54EAC1186E3A12252324C1AF86DB2CEE81051EF916BC9042FB6E0151B5171D25DF89B7F2wCH" TargetMode="External"/><Relationship Id="rId73" Type="http://schemas.openxmlformats.org/officeDocument/2006/relationships/hyperlink" Target="consultantplus://offline/ref=A6EE7420895CF6EDEDEA54EAC1186E3A12272724C1A186DB2CEE81051EF916BC9042FB6E0151B5171D25DF89B7F2wCH" TargetMode="External"/><Relationship Id="rId78" Type="http://schemas.openxmlformats.org/officeDocument/2006/relationships/hyperlink" Target="consultantplus://offline/ref=A6EE7420895CF6EDEDEA54EAC1186E3A12272724C1A186DB2CEE81051EF916BC9042FB6E0151B5171D25DF89B7F2wCH" TargetMode="External"/><Relationship Id="rId94" Type="http://schemas.openxmlformats.org/officeDocument/2006/relationships/hyperlink" Target="consultantplus://offline/ref=A6EE7420895CF6EDEDEA54EAC1186E3A12252324C1AF86DB2CEE81051EF916BC9042FB6E0151B5171D25DF89B7F2wCH" TargetMode="External"/><Relationship Id="rId99" Type="http://schemas.openxmlformats.org/officeDocument/2006/relationships/hyperlink" Target="consultantplus://offline/ref=A6EE7420895CF6EDEDEA54EAC1186E3A12252324C1AF86DB2CEE81051EF916BC9042FB6E0151B5171D25DF89B7F2wCH" TargetMode="External"/><Relationship Id="rId101" Type="http://schemas.openxmlformats.org/officeDocument/2006/relationships/hyperlink" Target="consultantplus://offline/ref=A6EE7420895CF6EDEDEA54EAC1186E3A12252324C1AF86DB2CEE81051EF916BC9042FB6E0151B5171D25DF89B7F2wCH" TargetMode="External"/><Relationship Id="rId122" Type="http://schemas.openxmlformats.org/officeDocument/2006/relationships/hyperlink" Target="consultantplus://offline/ref=A6EE7420895CF6EDEDEA54EAC1186E3A12252324C1AF86DB2CEE81051EF916BC8242A3670356A0434A7F8884B6234B44A32944346BF9w1H" TargetMode="External"/><Relationship Id="rId143" Type="http://schemas.openxmlformats.org/officeDocument/2006/relationships/hyperlink" Target="consultantplus://offline/ref=A6EE7420895CF6EDEDEA54EAC1186E3A12252324C1AF86DB2CEE81051EF916BC8242A3620155A313123089D8F2705844A3294632749ACC25F1wDH" TargetMode="External"/><Relationship Id="rId148" Type="http://schemas.openxmlformats.org/officeDocument/2006/relationships/hyperlink" Target="consultantplus://offline/ref=A6EE7420895CF6EDEDEA54EAC1186E3A12252324C1AF86DB2CEE81051EF916BC9042FB6E0151B5171D25DF89B7F2wCH" TargetMode="External"/><Relationship Id="rId164" Type="http://schemas.openxmlformats.org/officeDocument/2006/relationships/hyperlink" Target="consultantplus://offline/ref=A6EE7420895CF6EDEDEA54EAC1186E3A12252324C1AF86DB2CEE81051EF916BC9042FB6E0151B5171D25DF89B7F2wCH" TargetMode="External"/><Relationship Id="rId169" Type="http://schemas.openxmlformats.org/officeDocument/2006/relationships/hyperlink" Target="consultantplus://offline/ref=A6EE7420895CF6EDEDEA54EAC1186E3A12252324C1AF86DB2CEE81051EF916BC9042FB6E0151B5171D25DF89B7F2wCH" TargetMode="External"/><Relationship Id="rId185" Type="http://schemas.openxmlformats.org/officeDocument/2006/relationships/hyperlink" Target="consultantplus://offline/ref=A6EE7420895CF6EDEDEA54EAC1186E3A12252324C1AF86DB2CEE81051EF916BC9042FB6E0151B5171D25DF89B7F2wCH" TargetMode="External"/><Relationship Id="rId4" Type="http://schemas.openxmlformats.org/officeDocument/2006/relationships/hyperlink" Target="consultantplus://offline/ref=C65A3410F354D60CCAF9C7BFCC106085F86ECB8A40EC31C18E48B58DAC212A9E0603ADAF64FD337D20765BCF22E0w2H" TargetMode="External"/><Relationship Id="rId9" Type="http://schemas.openxmlformats.org/officeDocument/2006/relationships/hyperlink" Target="consultantplus://offline/ref=C65A3410F354D60CCAF9C7A9CF7C3B88F267908146E63B9C8440EC81AE2625C10316BCF769FB2B63266E47CD230AECw9H" TargetMode="External"/><Relationship Id="rId180" Type="http://schemas.openxmlformats.org/officeDocument/2006/relationships/hyperlink" Target="consultantplus://offline/ref=A6EE7420895CF6EDEDEA54EAC1186E3A12252324C1AF86DB2CEE81051EF916BC8242A3620155A3131F3089D8F2705844A3294632749ACC25F1wDH" TargetMode="External"/><Relationship Id="rId210" Type="http://schemas.openxmlformats.org/officeDocument/2006/relationships/hyperlink" Target="consultantplus://offline/ref=A6EE7420895CF6EDEDEA54EAC1186E3A12252324C1AF86DB2CEE81051EF916BC8242A366015FA0434A7F8884B6234B44A32944346BF9w1H" TargetMode="External"/><Relationship Id="rId215" Type="http://schemas.openxmlformats.org/officeDocument/2006/relationships/hyperlink" Target="consultantplus://offline/ref=A6EE7420895CF6EDEDEA54EAC1186E3A12252324C1AF86DB2CEE81051EF916BC8242A3620155A215183089D8F2705844A3294632749ACC25F1wDH" TargetMode="External"/><Relationship Id="rId236" Type="http://schemas.openxmlformats.org/officeDocument/2006/relationships/hyperlink" Target="consultantplus://offline/ref=A6EE7420895CF6EDEDEA54EAC1186E3A12252324C1AF86DB2CEE81051EF916BC8242A3620154AB161A3089D8F2705844A3294632749ACC25F1wDH" TargetMode="External"/><Relationship Id="rId257" Type="http://schemas.openxmlformats.org/officeDocument/2006/relationships/hyperlink" Target="consultantplus://offline/ref=A6EE7420895CF6EDEDEA54EAC1186E3A12252324C1AF86DB2CEE81051EF916BC9042FB6E0151B5171D25DF89B7F2wCH" TargetMode="External"/><Relationship Id="rId278" Type="http://schemas.openxmlformats.org/officeDocument/2006/relationships/hyperlink" Target="consultantplus://offline/ref=A6EE7420895CF6EDEDEA54EAC1186E3A12252324C1AF86DB2CEE81051EF916BC8242A3620155AB171F3089D8F2705844A3294632749ACC25F1wDH" TargetMode="External"/><Relationship Id="rId26" Type="http://schemas.openxmlformats.org/officeDocument/2006/relationships/hyperlink" Target="consultantplus://offline/ref=C65A3410F354D60CCAF9C7BFCC106085F86ECB8A40EC31C18E48B58DAC212A9E1403F5A364FA287F24630D9E675ECDF60FE4CE3CB79D0239E3wEH" TargetMode="External"/><Relationship Id="rId231" Type="http://schemas.openxmlformats.org/officeDocument/2006/relationships/hyperlink" Target="consultantplus://offline/ref=A6EE7420895CF6EDEDEA54EAC1186E3A12252324C1AF86DB2CEE81051EF916BC8242A3620155A21E123089D8F2705844A3294632749ACC25F1wDH" TargetMode="External"/><Relationship Id="rId252" Type="http://schemas.openxmlformats.org/officeDocument/2006/relationships/hyperlink" Target="consultantplus://offline/ref=A6EE7420895CF6EDEDEA54EAC1186E3A12252324C1AF86DB2CEE81051EF916BC9042FB6E0151B5171D25DF89B7F2wCH" TargetMode="External"/><Relationship Id="rId273" Type="http://schemas.openxmlformats.org/officeDocument/2006/relationships/hyperlink" Target="consultantplus://offline/ref=A6EE7420895CF6EDEDEA54EAC1186E3A12252324C1AF86DB2CEE81051EF916BC9042FB6E0151B5171D25DF89B7F2wCH" TargetMode="External"/><Relationship Id="rId294" Type="http://schemas.openxmlformats.org/officeDocument/2006/relationships/hyperlink" Target="consultantplus://offline/ref=A6EE7420895CF6EDEDEA54EAC1186E3A12252324C1AF86DB2CEE81051EF916BC9042FB6E0151B5171D25DF89B7F2wCH" TargetMode="External"/><Relationship Id="rId308" Type="http://schemas.openxmlformats.org/officeDocument/2006/relationships/hyperlink" Target="consultantplus://offline/ref=A6EE7420895CF6EDEDEA54FCC2743537182C782FCEA0858626E6D8091CFE19E39557EA360C57AD091B3DC38BB624F5wCH" TargetMode="External"/><Relationship Id="rId47" Type="http://schemas.openxmlformats.org/officeDocument/2006/relationships/hyperlink" Target="consultantplus://offline/ref=A6EE7420895CF6EDEDEA54EAC1186E3A12252324C1AF86DB2CEE81051EF916BC9042FB6E0151B5171D25DF89B7F2wCH" TargetMode="External"/><Relationship Id="rId68" Type="http://schemas.openxmlformats.org/officeDocument/2006/relationships/hyperlink" Target="consultantplus://offline/ref=A6EE7420895CF6EDEDEA54EAC1186E3A12252324C1AF86DB2CEE81051EF916BC8242A3620155A3151C3089D8F2705844A3294632749ACC25F1wDH" TargetMode="External"/><Relationship Id="rId89" Type="http://schemas.openxmlformats.org/officeDocument/2006/relationships/hyperlink" Target="consultantplus://offline/ref=A6EE7420895CF6EDEDEA54EAC1186E3A12252324C1AF86DB2CEE81051EF916BC8242A3620155A3121B3089D8F2705844A3294632749ACC25F1wDH" TargetMode="External"/><Relationship Id="rId112" Type="http://schemas.openxmlformats.org/officeDocument/2006/relationships/hyperlink" Target="consultantplus://offline/ref=A6EE7420895CF6EDEDEA54EAC1186E3A12252324C1AF86DB2CEE81051EF916BC9042FB6E0151B5171D25DF89B7F2wCH" TargetMode="External"/><Relationship Id="rId133" Type="http://schemas.openxmlformats.org/officeDocument/2006/relationships/hyperlink" Target="consultantplus://offline/ref=A6EE7420895CF6EDEDEA54EAC1186E3A12252324C1AF86DB2CEE81051EF916BC8242A3620155AD10183089D8F2705844A3294632749ACC25F1wDH" TargetMode="External"/><Relationship Id="rId154" Type="http://schemas.openxmlformats.org/officeDocument/2006/relationships/hyperlink" Target="consultantplus://offline/ref=A6EE7420895CF6EDEDEA54EAC1186E3A12252324C1AF86DB2CEE81051EF916BC8242A3670651A0434A7F8884B6234B44A32944346BF9w1H" TargetMode="External"/><Relationship Id="rId175" Type="http://schemas.openxmlformats.org/officeDocument/2006/relationships/hyperlink" Target="consultantplus://offline/ref=A6EE7420895CF6EDEDEA54EAC1186E3A12252324C1AF86DB2CEE81051EF916BC8242A3610156A0434A7F8884B6234B44A32944346BF9w1H" TargetMode="External"/><Relationship Id="rId196" Type="http://schemas.openxmlformats.org/officeDocument/2006/relationships/hyperlink" Target="consultantplus://offline/ref=A6EE7420895CF6EDEDEA54EAC1186E3A12252324C1AF86DB2CEE81051EF916BC9042FB6E0151B5171D25DF89B7F2wCH" TargetMode="External"/><Relationship Id="rId200" Type="http://schemas.openxmlformats.org/officeDocument/2006/relationships/hyperlink" Target="consultantplus://offline/ref=A6EE7420895CF6EDEDEA54EAC1186E3A12252324C1AF86DB2CEE81051EF916BC9042FB6E0151B5171D25DF89B7F2wCH" TargetMode="External"/><Relationship Id="rId16" Type="http://schemas.openxmlformats.org/officeDocument/2006/relationships/hyperlink" Target="consultantplus://offline/ref=C65A3410F354D60CCAF9C7BFCC106085F86ECB8A40EC31C18E48B58DAC212A9E1403F5A064FE2629772C0CC2230DDEF60FE4CC3AA8E9w6H" TargetMode="External"/><Relationship Id="rId221" Type="http://schemas.openxmlformats.org/officeDocument/2006/relationships/hyperlink" Target="consultantplus://offline/ref=A6EE7420895CF6EDEDEA54EAC1186E3A12252324C1AF86DB2CEE81051EF916BC8242A3620155A2161B3089D8F2705844A3294632749ACC25F1wDH" TargetMode="External"/><Relationship Id="rId242" Type="http://schemas.openxmlformats.org/officeDocument/2006/relationships/hyperlink" Target="consultantplus://offline/ref=A6EE7420895CF6EDEDEA54EAC1186E3A12252324C1AF86DB2CEE81051EF916BC9042FB6E0151B5171D25DF89B7F2wCH" TargetMode="External"/><Relationship Id="rId263" Type="http://schemas.openxmlformats.org/officeDocument/2006/relationships/hyperlink" Target="consultantplus://offline/ref=A6EE7420895CF6EDEDEA54EAC1186E3A12252324C1AF86DB2CEE81051EF916BC9042FB6E0151B5171D25DF89B7F2wCH" TargetMode="External"/><Relationship Id="rId284" Type="http://schemas.openxmlformats.org/officeDocument/2006/relationships/hyperlink" Target="consultantplus://offline/ref=A6EE7420895CF6EDEDEA54EAC1186E3A12252324C1AF86DB2CEE81051EF916BC8242A3650655A0434A7F8884B6234B44A32944346BF9w1H" TargetMode="External"/><Relationship Id="rId37" Type="http://schemas.openxmlformats.org/officeDocument/2006/relationships/hyperlink" Target="consultantplus://offline/ref=C65A3410F354D60CCAF9C7BFCC106085F86ECB8A40EC31C18E48B58DAC212A9E1403F5A364FA287E23630D9E675ECDF60FE4CE3CB79D0239E3wEH" TargetMode="External"/><Relationship Id="rId58" Type="http://schemas.openxmlformats.org/officeDocument/2006/relationships/hyperlink" Target="consultantplus://offline/ref=A6EE7420895CF6EDEDEA54EAC1186E3A12252324C1AF86DB2CEE81051EF916BC9042FB6E0151B5171D25DF89B7F2wCH" TargetMode="External"/><Relationship Id="rId79" Type="http://schemas.openxmlformats.org/officeDocument/2006/relationships/hyperlink" Target="consultantplus://offline/ref=A6EE7420895CF6EDEDEA54EAC1186E3A12252324C1AF86DB2CEE81051EF916BC9042FB6E0151B5171D25DF89B7F2wCH" TargetMode="External"/><Relationship Id="rId102" Type="http://schemas.openxmlformats.org/officeDocument/2006/relationships/hyperlink" Target="consultantplus://offline/ref=A6EE7420895CF6EDEDEA54EAC1186E3A12252324C1AF86DB2CEE81051EF916BC9042FB6E0151B5171D25DF89B7F2wCH" TargetMode="External"/><Relationship Id="rId123" Type="http://schemas.openxmlformats.org/officeDocument/2006/relationships/hyperlink" Target="consultantplus://offline/ref=A6EE7420895CF6EDEDEA54EAC1186E3A12252324C1AF86DB2CEE81051EF916BC9042FB6E0151B5171D25DF89B7F2wCH" TargetMode="External"/><Relationship Id="rId144" Type="http://schemas.openxmlformats.org/officeDocument/2006/relationships/hyperlink" Target="consultantplus://offline/ref=A6EE7420895CF6EDEDEA54EAC1186E3A12252324C1AF86DB2CEE81051EF916BC8242A3620155A3121B3089D8F2705844A3294632749ACC25F1wDH" TargetMode="External"/><Relationship Id="rId90" Type="http://schemas.openxmlformats.org/officeDocument/2006/relationships/hyperlink" Target="consultantplus://offline/ref=A6EE7420895CF6EDEDEA54EAC1186E3A12252324C1AF86DB2CEE81051EF916BC9042FB6E0151B5171D25DF89B7F2wCH" TargetMode="External"/><Relationship Id="rId165" Type="http://schemas.openxmlformats.org/officeDocument/2006/relationships/hyperlink" Target="consultantplus://offline/ref=A6EE7420895CF6EDEDEA54EAC1186E3A12272724C1A186DB2CEE81051EF916BC9042FB6E0151B5171D25DF89B7F2wCH" TargetMode="External"/><Relationship Id="rId186" Type="http://schemas.openxmlformats.org/officeDocument/2006/relationships/hyperlink" Target="consultantplus://offline/ref=A6EE7420895CF6EDEDEA54EAC1186E3A12252324C1AF86DB2CEE81051EF916BC9042FB6E0151B5171D25DF89B7F2wCH" TargetMode="External"/><Relationship Id="rId211" Type="http://schemas.openxmlformats.org/officeDocument/2006/relationships/hyperlink" Target="consultantplus://offline/ref=A6EE7420895CF6EDEDEA54EAC1186E3A12252324C1AF86DB2CEE81051EF916BC9042FB6E0151B5171D25DF89B7F2wCH" TargetMode="External"/><Relationship Id="rId232" Type="http://schemas.openxmlformats.org/officeDocument/2006/relationships/hyperlink" Target="consultantplus://offline/ref=A6EE7420895CF6EDEDEA54EAC1186E3A12252324C1AF86DB2CEE81051EF916BC8242A3620157AC15123089D8F2705844A3294632749ACC25F1wDH" TargetMode="External"/><Relationship Id="rId253" Type="http://schemas.openxmlformats.org/officeDocument/2006/relationships/hyperlink" Target="consultantplus://offline/ref=A6EE7420895CF6EDEDEA54EAC1186E3A12252324C1AF86DB2CEE81051EF916BC9042FB6E0151B5171D25DF89B7F2wCH" TargetMode="External"/><Relationship Id="rId274" Type="http://schemas.openxmlformats.org/officeDocument/2006/relationships/hyperlink" Target="consultantplus://offline/ref=A6EE7420895CF6EDEDEA54EAC1186E3A12252324C1AF86DB2CEE81051EF916BC8242A3620155A312193089D8F2705844A3294632749ACC25F1wDH" TargetMode="External"/><Relationship Id="rId295" Type="http://schemas.openxmlformats.org/officeDocument/2006/relationships/hyperlink" Target="consultantplus://offline/ref=A6EE7420895CF6EDEDEA54EAC1186E3A12252324C1AF86DB2CEE81051EF916BC9042FB6E0151B5171D25DF89B7F2wCH" TargetMode="External"/><Relationship Id="rId309" Type="http://schemas.openxmlformats.org/officeDocument/2006/relationships/hyperlink" Target="consultantplus://offline/ref=A6EE7420895CF6EDEDEA54FCC2743537182C782FC7A4898B71B1DA5849F01CEBC50DFA324502A6171D25DD8FA8275545FAwCH" TargetMode="External"/><Relationship Id="rId27" Type="http://schemas.openxmlformats.org/officeDocument/2006/relationships/hyperlink" Target="consultantplus://offline/ref=C65A3410F354D60CCAF9C7BFCC106085F86ECB8A40EC31C18E48B58DAC212A9E0603ADAF64FD337D20765BCF22E0w2H" TargetMode="External"/><Relationship Id="rId48" Type="http://schemas.openxmlformats.org/officeDocument/2006/relationships/hyperlink" Target="consultantplus://offline/ref=A6EE7420895CF6EDEDEA54EAC1186E3A12252324C1AF86DB2CEE81051EF916BC9042FB6E0151B5171D25DF89B7F2wCH" TargetMode="External"/><Relationship Id="rId69" Type="http://schemas.openxmlformats.org/officeDocument/2006/relationships/hyperlink" Target="consultantplus://offline/ref=A6EE7420895CF6EDEDEA54EAC1186E3A12252324C1AF86DB2CEE81051EF916BC8242A3650750A0434A7F8884B6234B44A32944346BF9w1H" TargetMode="External"/><Relationship Id="rId113" Type="http://schemas.openxmlformats.org/officeDocument/2006/relationships/hyperlink" Target="consultantplus://offline/ref=A6EE7420895CF6EDEDEA54EAC1186E3A12252324C1AF86DB2CEE81051EF916BC9042FB6E0151B5171D25DF89B7F2wCH" TargetMode="External"/><Relationship Id="rId134" Type="http://schemas.openxmlformats.org/officeDocument/2006/relationships/hyperlink" Target="consultantplus://offline/ref=A6EE7420895CF6EDEDEA54EAC1186E3A12252324C1AF86DB2CEE81051EF916BC8242A3620155A312123089D8F2705844A3294632749ACC25F1wDH" TargetMode="External"/><Relationship Id="rId80" Type="http://schemas.openxmlformats.org/officeDocument/2006/relationships/hyperlink" Target="consultantplus://offline/ref=A6EE7420895CF6EDEDEA54EAC1186E3A12272724C1A186DB2CEE81051EF916BC8242A3620157AB14193089D8F2705844A3294632749ACC25F1wDH" TargetMode="External"/><Relationship Id="rId155" Type="http://schemas.openxmlformats.org/officeDocument/2006/relationships/hyperlink" Target="consultantplus://offline/ref=A6EE7420895CF6EDEDEA54EAC1186E3A12272724C1A186DB2CEE81051EF916BC9042FB6E0151B5171D25DF89B7F2wCH" TargetMode="External"/><Relationship Id="rId176" Type="http://schemas.openxmlformats.org/officeDocument/2006/relationships/hyperlink" Target="consultantplus://offline/ref=A6EE7420895CF6EDEDEA54EAC1186E3A12252324C1AF86DB2CEE81051EF916BC8242A3620155AA1F1A3089D8F2705844A3294632749ACC25F1wDH" TargetMode="External"/><Relationship Id="rId197" Type="http://schemas.openxmlformats.org/officeDocument/2006/relationships/hyperlink" Target="consultantplus://offline/ref=A6EE7420895CF6EDEDEA54EAC1186E3A12252324C1AF86DB2CEE81051EF916BC9042FB6E0151B5171D25DF89B7F2wCH" TargetMode="External"/><Relationship Id="rId201" Type="http://schemas.openxmlformats.org/officeDocument/2006/relationships/hyperlink" Target="consultantplus://offline/ref=A6EE7420895CF6EDEDEA54EAC1186E3A12252324C1AF86DB2CEE81051EF916BC9042FB6E0151B5171D25DF89B7F2wCH" TargetMode="External"/><Relationship Id="rId222" Type="http://schemas.openxmlformats.org/officeDocument/2006/relationships/hyperlink" Target="consultantplus://offline/ref=A6EE7420895CF6EDEDEA54EAC1186E3A12252324C1AF86DB2CEE81051EF916BC8242A3620155A2171A3089D8F2705844A3294632749ACC25F1wDH" TargetMode="External"/><Relationship Id="rId243" Type="http://schemas.openxmlformats.org/officeDocument/2006/relationships/hyperlink" Target="consultantplus://offline/ref=A6EE7420895CF6EDEDEA54EAC1186E3A12252324C1AF86DB2CEE81051EF916BC8242A3620156A31F193089D8F2705844A3294632749ACC25F1wDH" TargetMode="External"/><Relationship Id="rId264" Type="http://schemas.openxmlformats.org/officeDocument/2006/relationships/hyperlink" Target="consultantplus://offline/ref=A6EE7420895CF6EDEDEA54EAC1186E3A12252324C1AF86DB2CEE81051EF916BC9042FB6E0151B5171D25DF89B7F2wCH" TargetMode="External"/><Relationship Id="rId285" Type="http://schemas.openxmlformats.org/officeDocument/2006/relationships/hyperlink" Target="consultantplus://offline/ref=A6EE7420895CF6EDEDEA54EAC1186E3A12252727C3A686DB2CEE81051EF916BC9042FB6E0151B5171D25DF89B7F2wCH" TargetMode="External"/><Relationship Id="rId17" Type="http://schemas.openxmlformats.org/officeDocument/2006/relationships/hyperlink" Target="consultantplus://offline/ref=C65A3410F354D60CCAF9C7BFCC106085F86ECB8A40EC31C18E48B58DAC212A9E1403F5A064FD2629772C0CC2230DDEF60FE4CC3AA8E9w6H" TargetMode="External"/><Relationship Id="rId38" Type="http://schemas.openxmlformats.org/officeDocument/2006/relationships/hyperlink" Target="consultantplus://offline/ref=C65A3410F354D60CCAF9C7BFCC106085F86ECB8A40EC31C18E48B58DAC212A9E0603ADAF64FD337D20765BCF22E0w2H" TargetMode="External"/><Relationship Id="rId59" Type="http://schemas.openxmlformats.org/officeDocument/2006/relationships/hyperlink" Target="consultantplus://offline/ref=A6EE7420895CF6EDEDEA54EAC1186E3A12252324C1AF86DB2CEE81051EF916BC9042FB6E0151B5171D25DF89B7F2wCH" TargetMode="External"/><Relationship Id="rId103" Type="http://schemas.openxmlformats.org/officeDocument/2006/relationships/hyperlink" Target="consultantplus://offline/ref=A6EE7420895CF6EDEDEA54EAC1186E3A12252324C1AF86DB2CEE81051EF916BC8242A3620155AD121F3089D8F2705844A3294632749ACC25F1wDH" TargetMode="External"/><Relationship Id="rId124" Type="http://schemas.openxmlformats.org/officeDocument/2006/relationships/hyperlink" Target="consultantplus://offline/ref=A6EE7420895CF6EDEDEA54EAC1186E3A12252324C1AF86DB2CEE81051EF916BC9042FB6E0151B5171D25DF89B7F2wCH" TargetMode="External"/><Relationship Id="rId310" Type="http://schemas.openxmlformats.org/officeDocument/2006/relationships/hyperlink" Target="consultantplus://offline/ref=A6EE7420895CF6EDEDEA54FCC2743537182C782FC4A0848572B1DA5849F01CEBC50DFA324502A6171D25DD8FA8275545FAwCH" TargetMode="External"/><Relationship Id="rId70" Type="http://schemas.openxmlformats.org/officeDocument/2006/relationships/hyperlink" Target="consultantplus://offline/ref=A6EE7420895CF6EDEDEA54EAC1186E3A12252324C1AF86DB2CEE81051EF916BC9042FB6E0151B5171D25DF89B7F2wCH" TargetMode="External"/><Relationship Id="rId91" Type="http://schemas.openxmlformats.org/officeDocument/2006/relationships/hyperlink" Target="consultantplus://offline/ref=A6EE7420895CF6EDEDEA54EAC1186E3A12252222C0A186DB2CEE81051EF916BC9042FB6E0151B5171D25DF89B7F2wCH" TargetMode="External"/><Relationship Id="rId145" Type="http://schemas.openxmlformats.org/officeDocument/2006/relationships/hyperlink" Target="consultantplus://offline/ref=A6EE7420895CF6EDEDEA54EAC1186E3A12252324C1AF86DB2CEE81051EF916BC8242A3620155AD121C3089D8F2705844A3294632749ACC25F1wDH" TargetMode="External"/><Relationship Id="rId166" Type="http://schemas.openxmlformats.org/officeDocument/2006/relationships/hyperlink" Target="consultantplus://offline/ref=A6EE7420895CF6EDEDEA54EAC1186E3A12272724C1A186DB2CEE81051EF916BC8242A3620157AE171F3089D8F2705844A3294632749ACC25F1wDH" TargetMode="External"/><Relationship Id="rId187" Type="http://schemas.openxmlformats.org/officeDocument/2006/relationships/hyperlink" Target="consultantplus://offline/ref=A6EE7420895CF6EDEDEA54EAC1186E3A12252324C1AF86DB2CEE81051EF916BC9042FB6E0151B5171D25DF89B7F2wCH" TargetMode="External"/><Relationship Id="rId1" Type="http://schemas.openxmlformats.org/officeDocument/2006/relationships/styles" Target="styles.xml"/><Relationship Id="rId212" Type="http://schemas.openxmlformats.org/officeDocument/2006/relationships/hyperlink" Target="consultantplus://offline/ref=A6EE7420895CF6EDEDEA54EAC1186E3A12252324C1AF86DB2CEE81051EF916BC9042FB6E0151B5171D25DF89B7F2wCH" TargetMode="External"/><Relationship Id="rId233" Type="http://schemas.openxmlformats.org/officeDocument/2006/relationships/hyperlink" Target="consultantplus://offline/ref=A6EE7420895CF6EDEDEA54EAC1186E3A12252324C1AF86DB2CEE81051EF916BC8242A3620154AB171A3089D8F2705844A3294632749ACC25F1wDH" TargetMode="External"/><Relationship Id="rId254" Type="http://schemas.openxmlformats.org/officeDocument/2006/relationships/hyperlink" Target="consultantplus://offline/ref=A6EE7420895CF6EDEDEA54EAC1186E3A12252324C1AF86DB2CEE81051EF916BC8242A3620155A9141A3089D8F2705844A3294632749ACC25F1wDH" TargetMode="External"/><Relationship Id="rId28" Type="http://schemas.openxmlformats.org/officeDocument/2006/relationships/hyperlink" Target="consultantplus://offline/ref=C65A3410F354D60CCAF9C7BFCC106085F86ECB8A40EC31C18E48B58DAC212A9E1403F5A364FB2F7D24630D9E675ECDF60FE4CE3CB79D0239E3wEH" TargetMode="External"/><Relationship Id="rId49" Type="http://schemas.openxmlformats.org/officeDocument/2006/relationships/hyperlink" Target="consultantplus://offline/ref=A6EE7420895CF6EDEDEA54EAC1186E3A12252324C1AF86DB2CEE81051EF916BC9042FB6E0151B5171D25DF89B7F2wCH" TargetMode="External"/><Relationship Id="rId114" Type="http://schemas.openxmlformats.org/officeDocument/2006/relationships/hyperlink" Target="consultantplus://offline/ref=A6EE7420895CF6EDEDEA54EAC1186E3A12252324C1AF86DB2CEE81051EF916BC9042FB6E0151B5171D25DF89B7F2wCH" TargetMode="External"/><Relationship Id="rId275" Type="http://schemas.openxmlformats.org/officeDocument/2006/relationships/hyperlink" Target="consultantplus://offline/ref=A6EE7420895CF6EDEDEA54EAC1186E3A12252324C1AF86DB2CEE81051EF916BC8242A3620155A3131F3089D8F2705844A3294632749ACC25F1wDH" TargetMode="External"/><Relationship Id="rId296" Type="http://schemas.openxmlformats.org/officeDocument/2006/relationships/hyperlink" Target="consultantplus://offline/ref=A6EE7420895CF6EDEDEA54EAC1186E3A12252324C1AF86DB2CEE81051EF916BC9042FB6E0151B5171D25DF89B7F2wCH" TargetMode="External"/><Relationship Id="rId300" Type="http://schemas.openxmlformats.org/officeDocument/2006/relationships/hyperlink" Target="consultantplus://offline/ref=A6EE7420895CF6EDEDEA54EAC1186E3A12252324C1AF86DB2CEE81051EF916BC8242A3620155A3141D3089D8F2705844A3294632749ACC25F1wDH" TargetMode="External"/><Relationship Id="rId60" Type="http://schemas.openxmlformats.org/officeDocument/2006/relationships/hyperlink" Target="consultantplus://offline/ref=A6EE7420895CF6EDEDEA54EAC1186E3A12252324C1AF86DB2CEE81051EF916BC8242A3620157AC121D3089D8F2705844A3294632749ACC25F1wDH" TargetMode="External"/><Relationship Id="rId81" Type="http://schemas.openxmlformats.org/officeDocument/2006/relationships/hyperlink" Target="consultantplus://offline/ref=A6EE7420895CF6EDEDEA54EAC1186E3A12252324C1AF86DB2CEE81051EF916BC9042FB6E0151B5171D25DF89B7F2wCH" TargetMode="External"/><Relationship Id="rId135" Type="http://schemas.openxmlformats.org/officeDocument/2006/relationships/hyperlink" Target="consultantplus://offline/ref=A6EE7420895CF6EDEDEA54EAC1186E3A12252324C1AF86DB2CEE81051EF916BC8242A3620155AD11123089D8F2705844A3294632749ACC25F1wDH" TargetMode="External"/><Relationship Id="rId156" Type="http://schemas.openxmlformats.org/officeDocument/2006/relationships/hyperlink" Target="consultantplus://offline/ref=A6EE7420895CF6EDEDEA54EAC1186E3A12252324C1AF86DB2CEE81051EF916BC9042FB6E0151B5171D25DF89B7F2wCH" TargetMode="External"/><Relationship Id="rId177" Type="http://schemas.openxmlformats.org/officeDocument/2006/relationships/hyperlink" Target="consultantplus://offline/ref=A6EE7420895CF6EDEDEA54EAC1186E3A12252324C1AF86DB2CEE81051EF916BC8242A3670651A0434A7F8884B6234B44A32944346BF9w1H" TargetMode="External"/><Relationship Id="rId198" Type="http://schemas.openxmlformats.org/officeDocument/2006/relationships/hyperlink" Target="consultantplus://offline/ref=A6EE7420895CF6EDEDEA54EAC1186E3A12252324C1AF86DB2CEE81051EF916BC9042FB6E0151B5171D25DF89B7F2wCH" TargetMode="External"/><Relationship Id="rId202" Type="http://schemas.openxmlformats.org/officeDocument/2006/relationships/hyperlink" Target="consultantplus://offline/ref=A6EE7420895CF6EDEDEA54EAC1186E3A12252324C1AF86DB2CEE81051EF916BC8242A3620155A310133089D8F2705844A3294632749ACC25F1wDH" TargetMode="External"/><Relationship Id="rId223" Type="http://schemas.openxmlformats.org/officeDocument/2006/relationships/hyperlink" Target="consultantplus://offline/ref=A6EE7420895CF6EDEDEA54EAC1186E3A12252324C1AF86DB2CEE81051EF916BC8242A3620155A2171A3089D8F2705844A3294632749ACC25F1wDH" TargetMode="External"/><Relationship Id="rId244" Type="http://schemas.openxmlformats.org/officeDocument/2006/relationships/hyperlink" Target="consultantplus://offline/ref=A6EE7420895CF6EDEDEA54EAC1186E3A12252324C1AF86DB2CEE81051EF916BC8242A366015FA0434A7F8884B6234B44A32944346BF9w1H" TargetMode="External"/><Relationship Id="rId18" Type="http://schemas.openxmlformats.org/officeDocument/2006/relationships/hyperlink" Target="consultantplus://offline/ref=C65A3410F354D60CCAF9C7A9CF7C3B88F267908146E63B9C8440EC81AE2625C10316BCF769FB2B63266E47CD230AECw9H" TargetMode="External"/><Relationship Id="rId39" Type="http://schemas.openxmlformats.org/officeDocument/2006/relationships/hyperlink" Target="consultantplus://offline/ref=C65A3410F354D60CCAF9C7BFCC106085F86ECB8A40EC31C18E48B58DAC212A9E1403F5A364FB2F7A24630D9E675ECDF60FE4CE3CB79D0239E3wEH" TargetMode="External"/><Relationship Id="rId265" Type="http://schemas.openxmlformats.org/officeDocument/2006/relationships/hyperlink" Target="consultantplus://offline/ref=A6EE7420895CF6EDEDEA54EAC1186E3A12252324C1AF86DB2CEE81051EF916BC9042FB6E0151B5171D25DF89B7F2wCH" TargetMode="External"/><Relationship Id="rId286" Type="http://schemas.openxmlformats.org/officeDocument/2006/relationships/hyperlink" Target="consultantplus://offline/ref=A6EE7420895CF6EDEDEA54EAC1186E3A12252324C1AF86DB2CEE81051EF916BC8242A3600957A0434A7F8884B6234B44A32944346BF9w1H" TargetMode="External"/><Relationship Id="rId50" Type="http://schemas.openxmlformats.org/officeDocument/2006/relationships/hyperlink" Target="consultantplus://offline/ref=A6EE7420895CF6EDEDEA54EAC1186E3A12252324C1AF86DB2CEE81051EF916BC9042FB6E0151B5171D25DF89B7F2wCH" TargetMode="External"/><Relationship Id="rId104" Type="http://schemas.openxmlformats.org/officeDocument/2006/relationships/hyperlink" Target="consultantplus://offline/ref=A6EE7420895CF6EDEDEA54EAC1186E3A12252324C1AF86DB2CEE81051EF916BC8242A3620155AF1E1E3089D8F2705844A3294632749ACC25F1wDH" TargetMode="External"/><Relationship Id="rId125" Type="http://schemas.openxmlformats.org/officeDocument/2006/relationships/hyperlink" Target="consultantplus://offline/ref=A6EE7420895CF6EDEDEA54EAC1186E3A12252324C1AF86DB2CEE81051EF916BC8242A3620155AD1F193089D8F2705844A3294632749ACC25F1wDH" TargetMode="External"/><Relationship Id="rId146" Type="http://schemas.openxmlformats.org/officeDocument/2006/relationships/hyperlink" Target="consultantplus://offline/ref=A6EE7420895CF6EDEDEA54EAC1186E3A12252324C1AF86DB2CEE81051EF916BC8242A3620155AD12133089D8F2705844A3294632749ACC25F1wDH" TargetMode="External"/><Relationship Id="rId167" Type="http://schemas.openxmlformats.org/officeDocument/2006/relationships/hyperlink" Target="consultantplus://offline/ref=A6EE7420895CF6EDEDEA54EAC1186E3A12252324C1AF86DB2CEE81051EF916BC9042FB6E0151B5171D25DF89B7F2wCH" TargetMode="External"/><Relationship Id="rId188" Type="http://schemas.openxmlformats.org/officeDocument/2006/relationships/hyperlink" Target="consultantplus://offline/ref=A6EE7420895CF6EDEDEA54EAC1186E3A12252324C1AF86DB2CEE81051EF916BC9042FB6E0151B5171D25DF89B7F2wCH" TargetMode="External"/><Relationship Id="rId311" Type="http://schemas.openxmlformats.org/officeDocument/2006/relationships/hyperlink" Target="consultantplus://offline/ref=A6EE7420895CF6EDEDEA54FCC2743537182C782FC5A2898873B1DA5849F01CEBC50DFA324502A6171D25DD8FA8275545FAwCH" TargetMode="External"/><Relationship Id="rId71" Type="http://schemas.openxmlformats.org/officeDocument/2006/relationships/hyperlink" Target="consultantplus://offline/ref=A6EE7420895CF6EDEDEA54EAC1186E3A12252324C1AF86DB2CEE81051EF916BC8242A3620156AA13123089D8F2705844A3294632749ACC25F1wDH" TargetMode="External"/><Relationship Id="rId92" Type="http://schemas.openxmlformats.org/officeDocument/2006/relationships/hyperlink" Target="consultantplus://offline/ref=A6EE7420895CF6EDEDEA54EAC1186E3A12252324C1AF86DB2CEE81051EF916BC8242A3620155A8121C3089D8F2705844A3294632749ACC25F1wDH" TargetMode="External"/><Relationship Id="rId213" Type="http://schemas.openxmlformats.org/officeDocument/2006/relationships/hyperlink" Target="consultantplus://offline/ref=A6EE7420895CF6EDEDEA54EAC1186E3A12252324C1AF86DB2CEE81051EF916BC8242A3620156A31F1F3089D8F2705844A3294632749ACC25F1wDH" TargetMode="External"/><Relationship Id="rId234" Type="http://schemas.openxmlformats.org/officeDocument/2006/relationships/hyperlink" Target="consultantplus://offline/ref=A6EE7420895CF6EDEDEA54EAC1186E3A12252324C1AF86DB2CEE81051EF916BC8242A3620154AB171D3089D8F2705844A3294632749ACC25F1wDH" TargetMode="External"/><Relationship Id="rId2" Type="http://schemas.openxmlformats.org/officeDocument/2006/relationships/settings" Target="settings.xml"/><Relationship Id="rId29" Type="http://schemas.openxmlformats.org/officeDocument/2006/relationships/hyperlink" Target="consultantplus://offline/ref=C65A3410F354D60CCAF9C7A9CF7C3B88F267908146E63B9C8440EC81AE2625C10316BCF769FB2B63266E47CD230AECw9H" TargetMode="External"/><Relationship Id="rId255" Type="http://schemas.openxmlformats.org/officeDocument/2006/relationships/hyperlink" Target="consultantplus://offline/ref=A6EE7420895CF6EDEDEA54EAC1186E3A12252324C1AF86DB2CEE81051EF916BC8242A3620155A914193089D8F2705844A3294632749ACC25F1wDH" TargetMode="External"/><Relationship Id="rId276" Type="http://schemas.openxmlformats.org/officeDocument/2006/relationships/hyperlink" Target="consultantplus://offline/ref=A6EE7420895CF6EDEDEA54EAC1186E3A12252324C1AF86DB2CEE81051EF916BC8242A3620155A312193089D8F2705844A3294632749ACC25F1wDH" TargetMode="External"/><Relationship Id="rId297" Type="http://schemas.openxmlformats.org/officeDocument/2006/relationships/hyperlink" Target="consultantplus://offline/ref=A6EE7420895CF6EDEDEA54EAC1186E3A12252324C1AF86DB2CEE81051EF916BC9042FB6E0151B5171D25DF89B7F2wCH" TargetMode="External"/><Relationship Id="rId40" Type="http://schemas.openxmlformats.org/officeDocument/2006/relationships/hyperlink" Target="consultantplus://offline/ref=C65A3410F354D60CCAF9C7BFCC106085F86ECB8A40EC31C18E48B58DAC212A9E1403F5A364FB2F7527630D9E675ECDF60FE4CE3CB79D0239E3wEH" TargetMode="External"/><Relationship Id="rId115" Type="http://schemas.openxmlformats.org/officeDocument/2006/relationships/hyperlink" Target="consultantplus://offline/ref=A6EE7420895CF6EDEDEA54EAC1186E3A12252324C1AF86DB2CEE81051EF916BC9042FB6E0151B5171D25DF89B7F2wCH" TargetMode="External"/><Relationship Id="rId136" Type="http://schemas.openxmlformats.org/officeDocument/2006/relationships/hyperlink" Target="consultantplus://offline/ref=A6EE7420895CF6EDEDEA54EAC1186E3A12252324C1AF86DB2CEE81051EF916BC8242A3620155AD1F193089D8F2705844A3294632749ACC25F1wDH" TargetMode="External"/><Relationship Id="rId157" Type="http://schemas.openxmlformats.org/officeDocument/2006/relationships/hyperlink" Target="consultantplus://offline/ref=A6EE7420895CF6EDEDEA54EAC1186E3A12252324C1AF86DB2CEE81051EF916BC9042FB6E0151B5171D25DF89B7F2wCH" TargetMode="External"/><Relationship Id="rId178" Type="http://schemas.openxmlformats.org/officeDocument/2006/relationships/hyperlink" Target="consultantplus://offline/ref=A6EE7420895CF6EDEDEA54EAC1186E3A12252324C1AF86DB2CEE81051EF916BC9042FB6E0151B5171D25DF89B7F2wCH" TargetMode="External"/><Relationship Id="rId301" Type="http://schemas.openxmlformats.org/officeDocument/2006/relationships/hyperlink" Target="consultantplus://offline/ref=A6EE7420895CF6EDEDEA54EAC1186E3A12252324C1AF86DB2CEE81051EF916BC8242A3620155AF10133089D8F2705844A3294632749ACC25F1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80433</Words>
  <Characters>458472</Characters>
  <Application>Microsoft Office Word</Application>
  <DocSecurity>0</DocSecurity>
  <Lines>3820</Lines>
  <Paragraphs>1075</Paragraphs>
  <ScaleCrop>false</ScaleCrop>
  <Company/>
  <LinksUpToDate>false</LinksUpToDate>
  <CharactersWithSpaces>537830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2019-06-06T07:48:00Z</dcterms:created>
  <dcterms:modified xsi:type="dcterms:W3CDTF">2019-06-06T07:48:00Z</dcterms:modified>
</cp:coreProperties>
</file>